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851" w:type="dxa"/>
        <w:tblCellMar>
          <w:left w:w="0" w:type="dxa"/>
          <w:right w:w="0" w:type="dxa"/>
        </w:tblCellMar>
        <w:tblLook w:val="01E0" w:firstRow="1" w:lastRow="1" w:firstColumn="1" w:lastColumn="1" w:noHBand="0" w:noVBand="0"/>
      </w:tblPr>
      <w:tblGrid>
        <w:gridCol w:w="4107"/>
        <w:gridCol w:w="6241"/>
      </w:tblGrid>
      <w:tr w:rsidR="003801C5" w:rsidRPr="003801C5" w14:paraId="66EA26AA" w14:textId="77777777" w:rsidTr="000C428D">
        <w:tc>
          <w:tcPr>
            <w:tcW w:w="4107" w:type="dxa"/>
          </w:tcPr>
          <w:p w14:paraId="44653D49" w14:textId="77777777" w:rsidR="000C428D" w:rsidRPr="003801C5" w:rsidRDefault="000C428D" w:rsidP="00D41BE2">
            <w:pPr>
              <w:spacing w:after="0" w:line="240" w:lineRule="auto"/>
              <w:jc w:val="center"/>
              <w:rPr>
                <w:b/>
                <w:sz w:val="26"/>
              </w:rPr>
            </w:pPr>
            <w:r w:rsidRPr="003801C5">
              <w:rPr>
                <w:b/>
                <w:sz w:val="26"/>
              </w:rPr>
              <w:t>ỦY BAN NHÂN DÂN</w:t>
            </w:r>
          </w:p>
          <w:p w14:paraId="7AED002B" w14:textId="77777777" w:rsidR="000C428D" w:rsidRPr="003801C5" w:rsidRDefault="000C428D" w:rsidP="00D41BE2">
            <w:pPr>
              <w:spacing w:after="0" w:line="240" w:lineRule="auto"/>
              <w:jc w:val="center"/>
              <w:rPr>
                <w:b/>
                <w:sz w:val="26"/>
              </w:rPr>
            </w:pPr>
            <w:r w:rsidRPr="003801C5">
              <w:rPr>
                <w:b/>
                <w:noProof/>
                <w:sz w:val="26"/>
                <w:lang w:val="en-US"/>
              </w:rPr>
              <mc:AlternateContent>
                <mc:Choice Requires="wps">
                  <w:drawing>
                    <wp:anchor distT="0" distB="0" distL="114300" distR="114300" simplePos="0" relativeHeight="251662848" behindDoc="0" locked="0" layoutInCell="1" allowOverlap="1" wp14:anchorId="6497B5CA" wp14:editId="2B25E505">
                      <wp:simplePos x="0" y="0"/>
                      <wp:positionH relativeFrom="column">
                        <wp:posOffset>660342</wp:posOffset>
                      </wp:positionH>
                      <wp:positionV relativeFrom="paragraph">
                        <wp:posOffset>288925</wp:posOffset>
                      </wp:positionV>
                      <wp:extent cx="1259436" cy="0"/>
                      <wp:effectExtent l="0" t="0" r="0" b="0"/>
                      <wp:wrapNone/>
                      <wp:docPr id="1029889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4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B59EF" id="_x0000_t32" coordsize="21600,21600" o:spt="32" o:oned="t" path="m,l21600,21600e" filled="f">
                      <v:path arrowok="t" fillok="f" o:connecttype="none"/>
                      <o:lock v:ext="edit" shapetype="t"/>
                    </v:shapetype>
                    <v:shape id="AutoShape 3" o:spid="_x0000_s1026" type="#_x0000_t32" style="position:absolute;margin-left:52pt;margin-top:22.75pt;width:99.1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fzJQIAAEI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"/>
                  </w:pict>
                </mc:Fallback>
              </mc:AlternateContent>
            </w:r>
            <w:r w:rsidR="00D41BE2" w:rsidRPr="003801C5">
              <w:rPr>
                <w:b/>
                <w:sz w:val="26"/>
              </w:rPr>
              <w:t>THÀNH PHỐ ĐÀ NẴNG</w:t>
            </w:r>
            <w:r w:rsidRPr="003801C5">
              <w:rPr>
                <w:b/>
                <w:sz w:val="26"/>
              </w:rPr>
              <w:br/>
            </w:r>
          </w:p>
          <w:p w14:paraId="712C6BFA" w14:textId="1BA8A4D8" w:rsidR="000C428D" w:rsidRPr="003801C5" w:rsidRDefault="000C428D" w:rsidP="00D41BE2">
            <w:pPr>
              <w:spacing w:after="0" w:line="240" w:lineRule="auto"/>
              <w:jc w:val="center"/>
              <w:rPr>
                <w:b/>
                <w:szCs w:val="28"/>
              </w:rPr>
            </w:pPr>
            <w:r w:rsidRPr="003801C5">
              <w:rPr>
                <w:noProof/>
                <w:lang w:val="en-US"/>
              </w:rPr>
              <mc:AlternateContent>
                <mc:Choice Requires="wps">
                  <w:drawing>
                    <wp:anchor distT="0" distB="0" distL="114300" distR="114300" simplePos="0" relativeHeight="251665920" behindDoc="0" locked="0" layoutInCell="1" allowOverlap="1" wp14:anchorId="67CFB41A" wp14:editId="263D27A2">
                      <wp:simplePos x="0" y="0"/>
                      <wp:positionH relativeFrom="margin">
                        <wp:posOffset>749300</wp:posOffset>
                      </wp:positionH>
                      <wp:positionV relativeFrom="paragraph">
                        <wp:posOffset>267335</wp:posOffset>
                      </wp:positionV>
                      <wp:extent cx="1190625" cy="337820"/>
                      <wp:effectExtent l="0" t="0" r="28575"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337820"/>
                              </a:xfrm>
                              <a:prstGeom prst="rect">
                                <a:avLst/>
                              </a:prstGeom>
                              <a:solidFill>
                                <a:srgbClr val="FFFFFF"/>
                              </a:solidFill>
                              <a:ln w="9525">
                                <a:solidFill>
                                  <a:srgbClr val="000000"/>
                                </a:solidFill>
                                <a:miter lim="800000"/>
                                <a:headEnd/>
                                <a:tailEnd/>
                              </a:ln>
                            </wps:spPr>
                            <wps:txbx>
                              <w:txbxContent>
                                <w:p w14:paraId="5CC3CF0B" w14:textId="77777777" w:rsidR="000D46B5" w:rsidRPr="00A702FC" w:rsidRDefault="000D46B5" w:rsidP="000C428D">
                                  <w:pPr>
                                    <w:jc w:val="center"/>
                                    <w:rPr>
                                      <w:b/>
                                      <w:bCs/>
                                      <w:sz w:val="27"/>
                                      <w:szCs w:val="27"/>
                                    </w:rPr>
                                  </w:pPr>
                                  <w:r w:rsidRPr="00A702FC">
                                    <w:rPr>
                                      <w:b/>
                                      <w:bCs/>
                                      <w:sz w:val="27"/>
                                      <w:szCs w:val="27"/>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FB41A" id="Rectangle 4" o:spid="_x0000_s1026" style="position:absolute;left:0;text-align:left;margin-left:59pt;margin-top:21.05pt;width:93.75pt;height:26.6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">
                      <v:path arrowok="t"/>
                      <v:textbox>
                        <w:txbxContent>
                          <w:p w14:paraId="5CC3CF0B" w14:textId="77777777" w:rsidR="000D46B5" w:rsidRPr="00A702FC" w:rsidRDefault="000D46B5" w:rsidP="000C428D">
                            <w:pPr>
                              <w:jc w:val="center"/>
                              <w:rPr>
                                <w:b/>
                                <w:bCs/>
                                <w:sz w:val="27"/>
                                <w:szCs w:val="27"/>
                              </w:rPr>
                            </w:pPr>
                            <w:r w:rsidRPr="00A702FC">
                              <w:rPr>
                                <w:b/>
                                <w:bCs/>
                                <w:sz w:val="27"/>
                                <w:szCs w:val="27"/>
                              </w:rPr>
                              <w:t>DỰ THẢO</w:t>
                            </w:r>
                          </w:p>
                        </w:txbxContent>
                      </v:textbox>
                      <w10:wrap anchorx="margin"/>
                    </v:rect>
                  </w:pict>
                </mc:Fallback>
              </mc:AlternateContent>
            </w:r>
            <w:r w:rsidRPr="003801C5">
              <w:rPr>
                <w:szCs w:val="28"/>
              </w:rPr>
              <w:t xml:space="preserve">Số:       </w:t>
            </w:r>
            <w:r w:rsidR="00D11498" w:rsidRPr="003801C5">
              <w:rPr>
                <w:szCs w:val="28"/>
              </w:rPr>
              <w:t xml:space="preserve"> </w:t>
            </w:r>
            <w:r w:rsidRPr="003801C5">
              <w:rPr>
                <w:szCs w:val="28"/>
              </w:rPr>
              <w:t xml:space="preserve"> /2025/QĐ-UBND</w:t>
            </w:r>
            <w:r w:rsidRPr="003801C5" w:rsidDel="00A22DD5">
              <w:rPr>
                <w:b/>
                <w:szCs w:val="28"/>
              </w:rPr>
              <w:t xml:space="preserve"> </w:t>
            </w:r>
          </w:p>
        </w:tc>
        <w:tc>
          <w:tcPr>
            <w:tcW w:w="6241" w:type="dxa"/>
          </w:tcPr>
          <w:p w14:paraId="5037477C" w14:textId="77777777" w:rsidR="000C428D" w:rsidRPr="003801C5" w:rsidRDefault="000C428D" w:rsidP="00D41BE2">
            <w:pPr>
              <w:spacing w:after="0" w:line="240" w:lineRule="auto"/>
              <w:jc w:val="center"/>
              <w:rPr>
                <w:i/>
                <w:szCs w:val="28"/>
              </w:rPr>
            </w:pPr>
            <w:r w:rsidRPr="003801C5">
              <w:rPr>
                <w:b/>
                <w:noProof/>
                <w:szCs w:val="28"/>
                <w:lang w:val="en-US"/>
              </w:rPr>
              <mc:AlternateContent>
                <mc:Choice Requires="wps">
                  <w:drawing>
                    <wp:anchor distT="0" distB="0" distL="114300" distR="114300" simplePos="0" relativeHeight="251663872" behindDoc="0" locked="0" layoutInCell="1" allowOverlap="1" wp14:anchorId="132631B2" wp14:editId="6126847D">
                      <wp:simplePos x="0" y="0"/>
                      <wp:positionH relativeFrom="column">
                        <wp:posOffset>919480</wp:posOffset>
                      </wp:positionH>
                      <wp:positionV relativeFrom="paragraph">
                        <wp:posOffset>409244</wp:posOffset>
                      </wp:positionV>
                      <wp:extent cx="2143125" cy="0"/>
                      <wp:effectExtent l="0" t="0" r="0" b="0"/>
                      <wp:wrapNone/>
                      <wp:docPr id="10830318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793815" id="_x0000_t32" coordsize="21600,21600" o:spt="32" o:oned="t" path="m,l21600,21600e" filled="f">
                      <v:path arrowok="t" fillok="f" o:connecttype="none"/>
                      <o:lock v:ext="edit" shapetype="t"/>
                    </v:shapetype>
                    <v:shape id="AutoShape 4" o:spid="_x0000_s1026" type="#_x0000_t32" style="position:absolute;margin-left:72.4pt;margin-top:32.2pt;width:168.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"/>
                  </w:pict>
                </mc:Fallback>
              </mc:AlternateContent>
            </w:r>
            <w:r w:rsidRPr="003801C5">
              <w:rPr>
                <w:b/>
                <w:szCs w:val="28"/>
              </w:rPr>
              <w:t xml:space="preserve"> </w:t>
            </w:r>
            <w:r w:rsidRPr="003801C5">
              <w:rPr>
                <w:b/>
                <w:sz w:val="26"/>
              </w:rPr>
              <w:t>CỘNG HÒA XÃ HỘI CHỦ NGHĨA VIỆT NAM</w:t>
            </w:r>
            <w:r w:rsidRPr="003801C5">
              <w:rPr>
                <w:b/>
                <w:sz w:val="26"/>
              </w:rPr>
              <w:br/>
            </w:r>
            <w:r w:rsidRPr="003801C5">
              <w:rPr>
                <w:b/>
                <w:szCs w:val="28"/>
              </w:rPr>
              <w:t xml:space="preserve">Độc lập - Tự do - Hạnh phúc </w:t>
            </w:r>
            <w:r w:rsidRPr="003801C5">
              <w:rPr>
                <w:b/>
                <w:szCs w:val="28"/>
              </w:rPr>
              <w:br/>
            </w:r>
          </w:p>
          <w:p w14:paraId="73BE4F03" w14:textId="77777777" w:rsidR="000C428D" w:rsidRPr="003801C5" w:rsidRDefault="00D41BE2" w:rsidP="00D41BE2">
            <w:pPr>
              <w:spacing w:after="0" w:line="240" w:lineRule="auto"/>
              <w:jc w:val="center"/>
              <w:rPr>
                <w:szCs w:val="28"/>
              </w:rPr>
            </w:pPr>
            <w:r w:rsidRPr="003801C5">
              <w:rPr>
                <w:i/>
                <w:sz w:val="26"/>
                <w:szCs w:val="28"/>
              </w:rPr>
              <w:t xml:space="preserve">Đà Nẵng, </w:t>
            </w:r>
            <w:r w:rsidR="000C428D" w:rsidRPr="003801C5">
              <w:rPr>
                <w:i/>
                <w:sz w:val="26"/>
                <w:szCs w:val="28"/>
              </w:rPr>
              <w:t>ngày      tháng     năm 2025</w:t>
            </w:r>
          </w:p>
        </w:tc>
      </w:tr>
    </w:tbl>
    <w:p w14:paraId="3FDA3C46" w14:textId="77777777" w:rsidR="000C428D" w:rsidRPr="003801C5" w:rsidRDefault="000C428D" w:rsidP="00D41BE2">
      <w:pPr>
        <w:spacing w:after="0" w:line="240" w:lineRule="auto"/>
        <w:rPr>
          <w:szCs w:val="28"/>
        </w:rPr>
      </w:pPr>
    </w:p>
    <w:p w14:paraId="32470E37" w14:textId="77777777" w:rsidR="00D41BE2" w:rsidRPr="003801C5" w:rsidRDefault="00D41BE2" w:rsidP="00D41BE2">
      <w:pPr>
        <w:spacing w:after="0" w:line="240" w:lineRule="auto"/>
        <w:jc w:val="center"/>
        <w:rPr>
          <w:b/>
          <w:szCs w:val="28"/>
        </w:rPr>
      </w:pPr>
    </w:p>
    <w:p w14:paraId="6AF92414" w14:textId="77777777" w:rsidR="000C428D" w:rsidRPr="003801C5" w:rsidRDefault="000C428D" w:rsidP="00D41BE2">
      <w:pPr>
        <w:spacing w:after="0" w:line="240" w:lineRule="auto"/>
        <w:jc w:val="center"/>
        <w:rPr>
          <w:b/>
          <w:szCs w:val="28"/>
        </w:rPr>
      </w:pPr>
      <w:r w:rsidRPr="003801C5">
        <w:rPr>
          <w:b/>
          <w:szCs w:val="28"/>
        </w:rPr>
        <w:t>QUYẾT ĐỊNH</w:t>
      </w:r>
    </w:p>
    <w:p w14:paraId="72E9F3C5" w14:textId="0FB70683" w:rsidR="000C428D" w:rsidRPr="003801C5" w:rsidRDefault="00B548E5" w:rsidP="00D41BE2">
      <w:pPr>
        <w:spacing w:after="0" w:line="240" w:lineRule="auto"/>
        <w:jc w:val="center"/>
        <w:rPr>
          <w:b/>
          <w:spacing w:val="2"/>
          <w:sz w:val="27"/>
          <w:szCs w:val="27"/>
        </w:rPr>
      </w:pPr>
      <w:r w:rsidRPr="003801C5">
        <w:rPr>
          <w:rFonts w:eastAsia="Times New Roman"/>
          <w:b/>
          <w:sz w:val="27"/>
          <w:szCs w:val="27"/>
          <w:lang w:val="en-US"/>
        </w:rPr>
        <w:t xml:space="preserve">Ban hành </w:t>
      </w:r>
      <w:r w:rsidR="00CF022B" w:rsidRPr="003801C5">
        <w:rPr>
          <w:b/>
          <w:bCs/>
          <w:sz w:val="27"/>
          <w:szCs w:val="27"/>
          <w:lang w:val="da-DK"/>
        </w:rPr>
        <w:t xml:space="preserve">Quy định </w:t>
      </w:r>
      <w:r w:rsidR="00D41BE2" w:rsidRPr="003801C5">
        <w:rPr>
          <w:rFonts w:eastAsia="Times New Roman"/>
          <w:b/>
          <w:sz w:val="27"/>
          <w:szCs w:val="27"/>
          <w:lang w:val="en-US"/>
        </w:rPr>
        <w:t>Định mức kinh tế - kỹ thuật thống kê, kiểm kê đất đai và lập bản đồ hiện trạng sử dụng đất trên địa bàn</w:t>
      </w:r>
      <w:r w:rsidR="00D41BE2" w:rsidRPr="003801C5">
        <w:rPr>
          <w:b/>
          <w:sz w:val="27"/>
          <w:szCs w:val="27"/>
        </w:rPr>
        <w:t xml:space="preserve"> thành phố Đà Nẵng</w:t>
      </w:r>
    </w:p>
    <w:p w14:paraId="1439CAF9" w14:textId="77777777" w:rsidR="000C428D" w:rsidRPr="003801C5" w:rsidRDefault="000C428D" w:rsidP="00D41BE2">
      <w:pPr>
        <w:spacing w:after="0" w:line="240" w:lineRule="auto"/>
        <w:ind w:firstLine="567"/>
        <w:jc w:val="both"/>
        <w:rPr>
          <w:i/>
          <w:szCs w:val="28"/>
        </w:rPr>
      </w:pPr>
      <w:r w:rsidRPr="003801C5">
        <w:rPr>
          <w:b/>
          <w:noProof/>
          <w:szCs w:val="28"/>
          <w:lang w:val="en-US"/>
        </w:rPr>
        <mc:AlternateContent>
          <mc:Choice Requires="wps">
            <w:drawing>
              <wp:anchor distT="0" distB="0" distL="114300" distR="114300" simplePos="0" relativeHeight="251664896" behindDoc="0" locked="0" layoutInCell="1" allowOverlap="1" wp14:anchorId="19651FCA" wp14:editId="578147B2">
                <wp:simplePos x="0" y="0"/>
                <wp:positionH relativeFrom="column">
                  <wp:posOffset>1826895</wp:posOffset>
                </wp:positionH>
                <wp:positionV relativeFrom="paragraph">
                  <wp:posOffset>61595</wp:posOffset>
                </wp:positionV>
                <wp:extent cx="2066925" cy="0"/>
                <wp:effectExtent l="0" t="0" r="9525" b="19050"/>
                <wp:wrapNone/>
                <wp:docPr id="190216054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6FD3B" id="AutoShape 7" o:spid="_x0000_s1026" type="#_x0000_t32" style="position:absolute;margin-left:143.85pt;margin-top:4.85pt;width:162.7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"/>
            </w:pict>
          </mc:Fallback>
        </mc:AlternateContent>
      </w:r>
    </w:p>
    <w:p w14:paraId="082C766C" w14:textId="77777777" w:rsidR="00FD5B12" w:rsidRPr="003801C5" w:rsidRDefault="00FD5B12" w:rsidP="00D41BE2">
      <w:pPr>
        <w:spacing w:after="0" w:line="240" w:lineRule="auto"/>
        <w:ind w:firstLine="567"/>
        <w:jc w:val="both"/>
        <w:rPr>
          <w:i/>
          <w:iCs/>
          <w:szCs w:val="28"/>
          <w:lang w:bidi="vi-VN"/>
        </w:rPr>
      </w:pPr>
      <w:bookmarkStart w:id="0" w:name="_Hlk205869505"/>
      <w:bookmarkStart w:id="1" w:name="_Hlk205869566"/>
    </w:p>
    <w:p w14:paraId="2CC7B70C" w14:textId="77777777" w:rsidR="000C428D" w:rsidRPr="003801C5" w:rsidRDefault="000C428D" w:rsidP="00E462F3">
      <w:pPr>
        <w:spacing w:before="60" w:after="60" w:line="240" w:lineRule="auto"/>
        <w:ind w:firstLine="567"/>
        <w:jc w:val="both"/>
        <w:rPr>
          <w:i/>
          <w:iCs/>
          <w:sz w:val="27"/>
          <w:szCs w:val="27"/>
          <w:lang w:bidi="vi-VN"/>
        </w:rPr>
      </w:pPr>
      <w:bookmarkStart w:id="2" w:name="_Hlk209707957"/>
      <w:r w:rsidRPr="003801C5">
        <w:rPr>
          <w:i/>
          <w:iCs/>
          <w:sz w:val="27"/>
          <w:szCs w:val="27"/>
          <w:lang w:bidi="vi-VN"/>
        </w:rPr>
        <w:t>Căn cứ Luật Tổ chức chính quyền địa phương số 72/2025/QH15 ngày 16 tháng 6 năm 2025;</w:t>
      </w:r>
    </w:p>
    <w:bookmarkEnd w:id="0"/>
    <w:p w14:paraId="04C6087A" w14:textId="47E9D1F5" w:rsidR="000C428D" w:rsidRPr="003801C5" w:rsidRDefault="000C428D" w:rsidP="00E462F3">
      <w:pPr>
        <w:adjustRightInd w:val="0"/>
        <w:spacing w:before="60" w:after="60" w:line="312" w:lineRule="auto"/>
        <w:ind w:firstLine="567"/>
        <w:jc w:val="both"/>
        <w:rPr>
          <w:rFonts w:eastAsia="SimSun"/>
          <w:bCs/>
          <w:i/>
          <w:kern w:val="2"/>
          <w:sz w:val="27"/>
          <w:szCs w:val="27"/>
        </w:rPr>
      </w:pPr>
      <w:r w:rsidRPr="003801C5">
        <w:rPr>
          <w:i/>
          <w:sz w:val="27"/>
          <w:szCs w:val="27"/>
          <w:lang w:bidi="vi-VN"/>
        </w:rPr>
        <w:t xml:space="preserve">Căn cứ </w:t>
      </w:r>
      <w:bookmarkStart w:id="3" w:name="_Hlk205869526"/>
      <w:r w:rsidRPr="003801C5">
        <w:rPr>
          <w:i/>
          <w:sz w:val="27"/>
          <w:szCs w:val="27"/>
          <w:lang w:bidi="vi-VN"/>
        </w:rPr>
        <w:t>Luật Ban hành văn bản quy phạm pháp luật số 64/2025/QH15 ngày 19 tháng 02 năm 2025</w:t>
      </w:r>
      <w:bookmarkEnd w:id="3"/>
      <w:r w:rsidRPr="003801C5">
        <w:rPr>
          <w:i/>
          <w:sz w:val="27"/>
          <w:szCs w:val="27"/>
          <w:lang w:bidi="vi-VN"/>
        </w:rPr>
        <w:t>;</w:t>
      </w:r>
      <w:bookmarkEnd w:id="1"/>
      <w:r w:rsidR="006634B3" w:rsidRPr="003801C5">
        <w:rPr>
          <w:sz w:val="27"/>
          <w:szCs w:val="27"/>
        </w:rPr>
        <w:t xml:space="preserve"> </w:t>
      </w:r>
      <w:r w:rsidR="006634B3" w:rsidRPr="003801C5">
        <w:rPr>
          <w:i/>
          <w:sz w:val="27"/>
          <w:szCs w:val="27"/>
          <w:lang w:bidi="vi-VN"/>
        </w:rPr>
        <w:t>Luật sửa đổi, bổ sung một số điều của Luật ban hành văn bản quy phạm pháp luật số 87/2025/QH15 ngày 25 tháng 6 năm 2025;</w:t>
      </w:r>
    </w:p>
    <w:p w14:paraId="3C3FDDE1" w14:textId="2C6F742E" w:rsidR="000C428D" w:rsidRPr="003801C5" w:rsidRDefault="000C428D" w:rsidP="00E462F3">
      <w:pPr>
        <w:tabs>
          <w:tab w:val="left" w:pos="720"/>
        </w:tabs>
        <w:spacing w:before="60" w:after="60" w:line="312" w:lineRule="auto"/>
        <w:ind w:firstLine="567"/>
        <w:jc w:val="both"/>
        <w:rPr>
          <w:rFonts w:eastAsia="SimSun"/>
          <w:bCs/>
          <w:i/>
          <w:kern w:val="2"/>
          <w:sz w:val="27"/>
          <w:szCs w:val="27"/>
        </w:rPr>
      </w:pPr>
      <w:r w:rsidRPr="003801C5">
        <w:rPr>
          <w:rFonts w:eastAsia="SimSun"/>
          <w:bCs/>
          <w:i/>
          <w:kern w:val="2"/>
          <w:sz w:val="27"/>
          <w:szCs w:val="27"/>
        </w:rPr>
        <w:t>Căn cứ Luật Đất đai ngày 18 tháng 01 năm 2024; Luật Sửa đổi, bổ sung một số điều của Luật Đất đai số 31/2024/QH15;</w:t>
      </w:r>
      <w:r w:rsidR="008E7825" w:rsidRPr="003801C5">
        <w:rPr>
          <w:sz w:val="27"/>
          <w:szCs w:val="27"/>
        </w:rPr>
        <w:t xml:space="preserve"> </w:t>
      </w:r>
      <w:r w:rsidR="008E7825" w:rsidRPr="003801C5">
        <w:rPr>
          <w:rFonts w:eastAsia="SimSun"/>
          <w:bCs/>
          <w:i/>
          <w:kern w:val="2"/>
          <w:sz w:val="27"/>
          <w:szCs w:val="27"/>
        </w:rPr>
        <w:t>Luật sửa đổi, bổ sung một số điều của Luật Đất đai 31/2024/QH15, Luật Nhà ở số 27/2023/QH15 ngày 27 tháng 11 năm 2023, Luật Kinh doanh bất động sản số 29/2023/QH15 ngày 28 tháng 11 năm 2023 và Luật các tổ chức tín dụng số 32/2024/QH15 ngày 29 tháng 6 năm 2024;</w:t>
      </w:r>
    </w:p>
    <w:p w14:paraId="7B399C3C" w14:textId="77777777" w:rsidR="00942706" w:rsidRPr="003801C5" w:rsidRDefault="00942706" w:rsidP="00E462F3">
      <w:pPr>
        <w:tabs>
          <w:tab w:val="left" w:pos="720"/>
        </w:tabs>
        <w:spacing w:before="60" w:after="60" w:line="312" w:lineRule="auto"/>
        <w:ind w:firstLine="567"/>
        <w:jc w:val="both"/>
        <w:rPr>
          <w:rFonts w:eastAsia="SimSun"/>
          <w:bCs/>
          <w:i/>
          <w:kern w:val="2"/>
          <w:sz w:val="27"/>
          <w:szCs w:val="27"/>
        </w:rPr>
      </w:pPr>
      <w:r w:rsidRPr="003801C5">
        <w:rPr>
          <w:rFonts w:eastAsia="SimSun"/>
          <w:bCs/>
          <w:i/>
          <w:kern w:val="2"/>
          <w:sz w:val="27"/>
          <w:szCs w:val="27"/>
        </w:rPr>
        <w:t>Căn cứ Luật Đầu tư công số 58/2024/QH15 ngày 29 tháng 11 năm 2024;</w:t>
      </w:r>
    </w:p>
    <w:p w14:paraId="6C2BB084" w14:textId="77777777" w:rsidR="00942706" w:rsidRPr="003801C5" w:rsidRDefault="00942706" w:rsidP="00E462F3">
      <w:pPr>
        <w:tabs>
          <w:tab w:val="left" w:pos="720"/>
        </w:tabs>
        <w:spacing w:before="60" w:after="60" w:line="312" w:lineRule="auto"/>
        <w:ind w:firstLine="567"/>
        <w:jc w:val="both"/>
        <w:rPr>
          <w:rFonts w:eastAsia="SimSun"/>
          <w:bCs/>
          <w:i/>
          <w:kern w:val="2"/>
          <w:sz w:val="27"/>
          <w:szCs w:val="27"/>
        </w:rPr>
      </w:pPr>
      <w:r w:rsidRPr="003801C5">
        <w:rPr>
          <w:rFonts w:eastAsia="SimSun"/>
          <w:bCs/>
          <w:i/>
          <w:kern w:val="2"/>
          <w:sz w:val="27"/>
          <w:szCs w:val="27"/>
        </w:rPr>
        <w:t>Căn cứ Luật Ngân sách nhà nước số 89/2025/QH15 ngày 25 tháng 6 năm 2025;</w:t>
      </w:r>
    </w:p>
    <w:p w14:paraId="08C83ABF" w14:textId="631FA892" w:rsidR="00942706" w:rsidRPr="003801C5" w:rsidRDefault="00942706" w:rsidP="00E462F3">
      <w:pPr>
        <w:tabs>
          <w:tab w:val="left" w:pos="720"/>
        </w:tabs>
        <w:spacing w:before="60" w:after="60" w:line="312" w:lineRule="auto"/>
        <w:ind w:firstLine="567"/>
        <w:jc w:val="both"/>
        <w:rPr>
          <w:rFonts w:eastAsia="SimSun"/>
          <w:bCs/>
          <w:i/>
          <w:kern w:val="2"/>
          <w:sz w:val="27"/>
          <w:szCs w:val="27"/>
        </w:rPr>
      </w:pPr>
      <w:r w:rsidRPr="003801C5">
        <w:rPr>
          <w:rFonts w:eastAsia="SimSun"/>
          <w:bCs/>
          <w:i/>
          <w:kern w:val="2"/>
          <w:sz w:val="27"/>
          <w:szCs w:val="27"/>
        </w:rPr>
        <w:t>Căn cứ Luật số 90/2025/QH15 ngày 25 tháng 6 năm 2025 của Quốc hội khóa 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792FC4FF" w14:textId="77777777" w:rsidR="000C428D" w:rsidRPr="003801C5" w:rsidRDefault="000C428D" w:rsidP="00E462F3">
      <w:pPr>
        <w:spacing w:before="60" w:after="60" w:line="312" w:lineRule="auto"/>
        <w:ind w:firstLine="567"/>
        <w:jc w:val="both"/>
        <w:rPr>
          <w:i/>
          <w:sz w:val="27"/>
          <w:szCs w:val="27"/>
          <w:lang w:bidi="vi-VN"/>
        </w:rPr>
      </w:pPr>
      <w:r w:rsidRPr="003801C5">
        <w:rPr>
          <w:i/>
          <w:iCs/>
          <w:sz w:val="27"/>
          <w:szCs w:val="27"/>
          <w:lang w:bidi="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bookmarkEnd w:id="2"/>
    <w:p w14:paraId="38A556AF" w14:textId="636ACB21" w:rsidR="000C428D" w:rsidRPr="003801C5" w:rsidRDefault="000C428D" w:rsidP="00E462F3">
      <w:pPr>
        <w:spacing w:before="60" w:after="60" w:line="312" w:lineRule="auto"/>
        <w:ind w:firstLine="567"/>
        <w:jc w:val="both"/>
        <w:rPr>
          <w:i/>
          <w:iCs/>
          <w:sz w:val="27"/>
          <w:szCs w:val="27"/>
          <w:lang w:bidi="vi-VN"/>
        </w:rPr>
      </w:pPr>
      <w:r w:rsidRPr="003801C5">
        <w:rPr>
          <w:i/>
          <w:iCs/>
          <w:sz w:val="27"/>
          <w:szCs w:val="27"/>
          <w:lang w:bidi="vi-VN"/>
        </w:rPr>
        <w:t>Căn cứ Nghị định số 60/2021/NĐ-CP ngày 21 tháng 6 năm 2021 Chính phủ quy định về cơ chế tự chủ tài chính của đơn vị sự nghiệp công lập;</w:t>
      </w:r>
      <w:r w:rsidR="004B6E24" w:rsidRPr="003801C5">
        <w:rPr>
          <w:i/>
          <w:iCs/>
          <w:sz w:val="27"/>
          <w:szCs w:val="27"/>
          <w:lang w:bidi="vi-VN"/>
        </w:rPr>
        <w:t xml:space="preserve"> Nghị định số 111/2025/NĐ-CP ngày 22 tháng 5 năm 2025 của Chính phủ sửa đổi, bổ sung một số điều của Nghị định số 60/2021/NĐ-CP ngày 21 tháng 6 năm 2021 Chính phủ quy định về cơ chế tự chủ tài chính của đơn vị sự nghiệp công lập;</w:t>
      </w:r>
    </w:p>
    <w:p w14:paraId="6B0B20BB" w14:textId="6EC4F2D0" w:rsidR="00B774D8" w:rsidRPr="003801C5" w:rsidRDefault="000C428D" w:rsidP="00E462F3">
      <w:pPr>
        <w:spacing w:before="60" w:after="60" w:line="312" w:lineRule="auto"/>
        <w:ind w:firstLine="567"/>
        <w:jc w:val="both"/>
        <w:rPr>
          <w:rStyle w:val="fontstyle01"/>
          <w:rFonts w:ascii="Times New Roman" w:hAnsi="Times New Roman"/>
          <w:i/>
          <w:color w:val="auto"/>
          <w:sz w:val="27"/>
          <w:szCs w:val="27"/>
        </w:rPr>
      </w:pPr>
      <w:r w:rsidRPr="003801C5">
        <w:rPr>
          <w:rStyle w:val="fontstyle01"/>
          <w:rFonts w:ascii="Times New Roman" w:hAnsi="Times New Roman"/>
          <w:i/>
          <w:color w:val="auto"/>
          <w:sz w:val="27"/>
          <w:szCs w:val="27"/>
        </w:rPr>
        <w:t xml:space="preserve">Căn cứ </w:t>
      </w:r>
      <w:r w:rsidR="004B6E24" w:rsidRPr="003801C5">
        <w:rPr>
          <w:i/>
          <w:iCs/>
          <w:sz w:val="27"/>
          <w:szCs w:val="27"/>
          <w:lang w:bidi="vi-VN"/>
        </w:rPr>
        <w:t xml:space="preserve">Nghị định số 102/2024/NĐ-CP ngày 30 tháng 7 năm 2024 của Chính phủ quy định chi tiết thi hành một số điều của Luật đất đai; </w:t>
      </w:r>
      <w:r w:rsidRPr="003801C5">
        <w:rPr>
          <w:rStyle w:val="fontstyle01"/>
          <w:rFonts w:ascii="Times New Roman" w:hAnsi="Times New Roman"/>
          <w:i/>
          <w:color w:val="auto"/>
          <w:sz w:val="27"/>
          <w:szCs w:val="27"/>
        </w:rPr>
        <w:t xml:space="preserve">Nghị định số </w:t>
      </w:r>
      <w:r w:rsidRPr="003801C5">
        <w:rPr>
          <w:rStyle w:val="fontstyle01"/>
          <w:rFonts w:ascii="Times New Roman" w:hAnsi="Times New Roman"/>
          <w:i/>
          <w:color w:val="auto"/>
          <w:sz w:val="27"/>
          <w:szCs w:val="27"/>
        </w:rPr>
        <w:lastRenderedPageBreak/>
        <w:t>151/2025/NĐ-CP ngày 12 tháng 6 năm 2025 của Chính phủ quy định về phân định thẩm quyền của chính quyền địa phương 2 cấp, phân quyền, phân cấp trong lĩnh vực đất đai;</w:t>
      </w:r>
      <w:r w:rsidR="00C7345C" w:rsidRPr="003801C5">
        <w:rPr>
          <w:rStyle w:val="fontstyle01"/>
          <w:rFonts w:ascii="Times New Roman" w:hAnsi="Times New Roman"/>
          <w:i/>
          <w:color w:val="auto"/>
          <w:sz w:val="27"/>
          <w:szCs w:val="27"/>
        </w:rPr>
        <w:t xml:space="preserve"> </w:t>
      </w:r>
      <w:r w:rsidR="00B774D8" w:rsidRPr="003801C5">
        <w:rPr>
          <w:i/>
          <w:iCs/>
          <w:szCs w:val="28"/>
          <w:lang w:bidi="vi-VN"/>
        </w:rPr>
        <w:t>Nghị định số 226/2025/NĐ-CP ngày 15/8/2025 của Chính phủ sửa đổi, bổ sung một số điều của các Nghị định quy định chi tiết thi hành Luật đất đai;</w:t>
      </w:r>
    </w:p>
    <w:p w14:paraId="264E5370" w14:textId="0B778452" w:rsidR="004F7210" w:rsidRPr="003801C5" w:rsidRDefault="004B6E24" w:rsidP="00E462F3">
      <w:pPr>
        <w:spacing w:before="60" w:after="60" w:line="312" w:lineRule="auto"/>
        <w:ind w:firstLine="567"/>
        <w:jc w:val="both"/>
        <w:rPr>
          <w:rStyle w:val="fontstyle01"/>
          <w:rFonts w:ascii="Times New Roman" w:hAnsi="Times New Roman"/>
          <w:i/>
          <w:color w:val="auto"/>
          <w:sz w:val="27"/>
          <w:szCs w:val="27"/>
        </w:rPr>
      </w:pPr>
      <w:r w:rsidRPr="003801C5">
        <w:rPr>
          <w:i/>
          <w:iCs/>
          <w:sz w:val="27"/>
          <w:szCs w:val="27"/>
          <w:lang w:bidi="vi-VN"/>
        </w:rPr>
        <w:t xml:space="preserve">Căn cứ Nghị định số 78/2025/NĐ-CP ngày 01 tháng 4 năm 2025 của Chính phủ Quy định chi tiết một số điều và biện pháp để tổ chức, hướng dẫn thi hành Luật Ban hành văn bản quy phạm pháp luật; </w:t>
      </w:r>
      <w:r w:rsidR="004F7210" w:rsidRPr="003801C5">
        <w:rPr>
          <w:rStyle w:val="fontstyle01"/>
          <w:rFonts w:ascii="Times New Roman" w:hAnsi="Times New Roman"/>
          <w:i/>
          <w:color w:val="auto"/>
          <w:sz w:val="27"/>
          <w:szCs w:val="27"/>
        </w:rP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B535B72" w14:textId="5E43984E" w:rsidR="009D0FCC" w:rsidRPr="003801C5" w:rsidRDefault="009D0FCC" w:rsidP="00E462F3">
      <w:pPr>
        <w:widowControl w:val="0"/>
        <w:autoSpaceDE w:val="0"/>
        <w:autoSpaceDN w:val="0"/>
        <w:adjustRightInd w:val="0"/>
        <w:spacing w:before="60" w:after="60" w:line="360" w:lineRule="exact"/>
        <w:ind w:firstLine="567"/>
        <w:jc w:val="both"/>
        <w:rPr>
          <w:rFonts w:eastAsia="Times New Roman"/>
          <w:i/>
          <w:sz w:val="27"/>
          <w:szCs w:val="27"/>
          <w:lang w:val="en-US"/>
        </w:rPr>
      </w:pPr>
      <w:r w:rsidRPr="003801C5">
        <w:rPr>
          <w:rFonts w:eastAsia="Times New Roman"/>
          <w:i/>
          <w:sz w:val="27"/>
          <w:szCs w:val="27"/>
          <w:lang w:val="en-US"/>
        </w:rPr>
        <w:t xml:space="preserve">Căn cứ Thông tư </w:t>
      </w:r>
      <w:r w:rsidR="00457277" w:rsidRPr="003801C5">
        <w:rPr>
          <w:rFonts w:eastAsia="Times New Roman"/>
          <w:i/>
          <w:sz w:val="27"/>
          <w:szCs w:val="27"/>
          <w:lang w:val="en-US"/>
        </w:rPr>
        <w:t>L</w:t>
      </w:r>
      <w:r w:rsidRPr="003801C5">
        <w:rPr>
          <w:rFonts w:eastAsia="Times New Roman"/>
          <w:i/>
          <w:sz w:val="27"/>
          <w:szCs w:val="27"/>
          <w:lang w:val="en-US"/>
        </w:rPr>
        <w:t>iên tịch số 52/2015/TTLT-BTNMT-BNV ngày 08 tháng 12 năm 2015 của Bộ</w:t>
      </w:r>
      <w:r w:rsidR="000750DC" w:rsidRPr="003801C5">
        <w:rPr>
          <w:rFonts w:eastAsia="Times New Roman"/>
          <w:i/>
          <w:sz w:val="27"/>
          <w:szCs w:val="27"/>
          <w:lang w:val="en-US"/>
        </w:rPr>
        <w:t xml:space="preserve"> trưởng Bộ</w:t>
      </w:r>
      <w:r w:rsidRPr="003801C5">
        <w:rPr>
          <w:rFonts w:eastAsia="Times New Roman"/>
          <w:i/>
          <w:sz w:val="27"/>
          <w:szCs w:val="27"/>
          <w:lang w:val="en-US"/>
        </w:rPr>
        <w:t xml:space="preserve"> Tài nguyên và Môi trường và </w:t>
      </w:r>
      <w:r w:rsidR="000750DC" w:rsidRPr="003801C5">
        <w:rPr>
          <w:rFonts w:eastAsia="Times New Roman"/>
          <w:i/>
          <w:sz w:val="27"/>
          <w:szCs w:val="27"/>
          <w:lang w:val="en-US"/>
        </w:rPr>
        <w:t xml:space="preserve">Bộ trưởng </w:t>
      </w:r>
      <w:r w:rsidRPr="003801C5">
        <w:rPr>
          <w:rFonts w:eastAsia="Times New Roman"/>
          <w:i/>
          <w:sz w:val="27"/>
          <w:szCs w:val="27"/>
          <w:lang w:val="en-US"/>
        </w:rPr>
        <w:t>Bộ Nội vụ quy định mã số và tiêu chuẩn chức danh nghề nghiệp viên chức chuyên ngành địa chính;</w:t>
      </w:r>
    </w:p>
    <w:p w14:paraId="77E802D2" w14:textId="0A13C3A1" w:rsidR="009D0FCC" w:rsidRPr="003801C5" w:rsidRDefault="009D0FCC" w:rsidP="00E462F3">
      <w:pPr>
        <w:widowControl w:val="0"/>
        <w:autoSpaceDE w:val="0"/>
        <w:autoSpaceDN w:val="0"/>
        <w:adjustRightInd w:val="0"/>
        <w:spacing w:before="60" w:after="60" w:line="360" w:lineRule="exact"/>
        <w:ind w:firstLine="567"/>
        <w:jc w:val="both"/>
        <w:rPr>
          <w:rFonts w:eastAsia="Times New Roman"/>
          <w:i/>
          <w:sz w:val="27"/>
          <w:szCs w:val="27"/>
          <w:lang w:val="en-US"/>
        </w:rPr>
      </w:pPr>
      <w:r w:rsidRPr="003801C5">
        <w:rPr>
          <w:rFonts w:eastAsia="Times New Roman"/>
          <w:i/>
          <w:sz w:val="27"/>
          <w:szCs w:val="27"/>
          <w:lang w:val="en-US"/>
        </w:rPr>
        <w:t>Căn cứ Thông tư số 12/2022/TT-BTNMT ngày 24 tháng 10 năm 2022 của</w:t>
      </w:r>
      <w:r w:rsidR="000A6EAE" w:rsidRPr="003801C5">
        <w:rPr>
          <w:rFonts w:eastAsia="Times New Roman"/>
          <w:i/>
          <w:sz w:val="27"/>
          <w:szCs w:val="27"/>
          <w:lang w:val="en-US"/>
        </w:rPr>
        <w:t xml:space="preserve"> Bộ trưởng</w:t>
      </w:r>
      <w:r w:rsidRPr="003801C5">
        <w:rPr>
          <w:rFonts w:eastAsia="Times New Roman"/>
          <w:i/>
          <w:sz w:val="27"/>
          <w:szCs w:val="27"/>
          <w:lang w:val="en-US"/>
        </w:rPr>
        <w:t xml:space="preserve"> Bộ Tài nguyên và Môi trường Sửa đổi, bổ sung một số quy định về tiêu chuẩn chức danh nghề nghiệp viên chức ngành tài nguyên và môi trường; </w:t>
      </w:r>
    </w:p>
    <w:p w14:paraId="1AC12D66" w14:textId="12825497" w:rsidR="009D0FCC" w:rsidRPr="003801C5" w:rsidRDefault="009D0FCC" w:rsidP="00E462F3">
      <w:pPr>
        <w:widowControl w:val="0"/>
        <w:autoSpaceDE w:val="0"/>
        <w:autoSpaceDN w:val="0"/>
        <w:adjustRightInd w:val="0"/>
        <w:spacing w:before="60" w:after="60" w:line="360" w:lineRule="exact"/>
        <w:ind w:firstLine="567"/>
        <w:jc w:val="both"/>
        <w:rPr>
          <w:rFonts w:eastAsia="Times New Roman"/>
          <w:i/>
          <w:sz w:val="27"/>
          <w:szCs w:val="27"/>
          <w:lang w:val="en-US"/>
        </w:rPr>
      </w:pPr>
      <w:r w:rsidRPr="003801C5">
        <w:rPr>
          <w:rFonts w:eastAsia="Times New Roman"/>
          <w:i/>
          <w:sz w:val="27"/>
          <w:szCs w:val="27"/>
          <w:lang w:val="en-US"/>
        </w:rPr>
        <w:t>Căn c</w:t>
      </w:r>
      <w:r w:rsidR="00A46B76" w:rsidRPr="003801C5">
        <w:rPr>
          <w:rFonts w:eastAsia="Times New Roman"/>
          <w:i/>
          <w:sz w:val="27"/>
          <w:szCs w:val="27"/>
          <w:lang w:val="en-US"/>
        </w:rPr>
        <w:t>ứ</w:t>
      </w:r>
      <w:r w:rsidRPr="003801C5">
        <w:rPr>
          <w:rFonts w:eastAsia="Times New Roman"/>
          <w:i/>
          <w:sz w:val="27"/>
          <w:szCs w:val="27"/>
          <w:lang w:val="en-US"/>
        </w:rPr>
        <w:t xml:space="preserve"> Thông tư số 08/2024/TT-BTNMT ngày 31 tháng 07 năm 2024 của</w:t>
      </w:r>
      <w:r w:rsidR="002376C8" w:rsidRPr="003801C5">
        <w:rPr>
          <w:rFonts w:eastAsia="Times New Roman"/>
          <w:i/>
          <w:sz w:val="27"/>
          <w:szCs w:val="27"/>
          <w:lang w:val="en-US"/>
        </w:rPr>
        <w:t xml:space="preserve"> Bộ trưởng</w:t>
      </w:r>
      <w:r w:rsidRPr="003801C5">
        <w:rPr>
          <w:rFonts w:eastAsia="Times New Roman"/>
          <w:i/>
          <w:sz w:val="27"/>
          <w:szCs w:val="27"/>
          <w:lang w:val="en-US"/>
        </w:rPr>
        <w:t xml:space="preserve"> Bộ Tài nguyên và Môi trường Quy định về thống kê, kiểm kê đất đai và lập bản đồ hiện trạng sử dụng đất;</w:t>
      </w:r>
    </w:p>
    <w:p w14:paraId="7FF76650" w14:textId="7557FCEF" w:rsidR="000C428D" w:rsidRPr="003801C5" w:rsidRDefault="000C428D" w:rsidP="00E462F3">
      <w:pPr>
        <w:spacing w:before="60" w:after="60" w:line="312" w:lineRule="auto"/>
        <w:ind w:firstLine="567"/>
        <w:jc w:val="both"/>
        <w:rPr>
          <w:i/>
          <w:iCs/>
          <w:sz w:val="27"/>
          <w:szCs w:val="27"/>
          <w:lang w:bidi="vi-VN"/>
        </w:rPr>
      </w:pPr>
      <w:r w:rsidRPr="003801C5">
        <w:rPr>
          <w:i/>
          <w:iCs/>
          <w:sz w:val="27"/>
          <w:szCs w:val="27"/>
          <w:lang w:bidi="vi-VN"/>
        </w:rPr>
        <w:t xml:space="preserve">Căn cứ Thông tư số 23/2023/TT-BTC ngày 25 tháng 4 năm 2023 của </w:t>
      </w:r>
      <w:r w:rsidR="00E05835" w:rsidRPr="003801C5">
        <w:rPr>
          <w:rFonts w:eastAsia="Times New Roman"/>
          <w:i/>
          <w:sz w:val="27"/>
          <w:szCs w:val="27"/>
          <w:lang w:val="en-US"/>
        </w:rPr>
        <w:t xml:space="preserve">Bộ trưởng </w:t>
      </w:r>
      <w:r w:rsidRPr="003801C5">
        <w:rPr>
          <w:i/>
          <w:iCs/>
          <w:sz w:val="27"/>
          <w:szCs w:val="27"/>
          <w:lang w:bidi="vi-VN"/>
        </w:rPr>
        <w:t>Bộ</w:t>
      </w:r>
      <w:r w:rsidR="00E05835" w:rsidRPr="003801C5">
        <w:rPr>
          <w:i/>
          <w:iCs/>
          <w:sz w:val="27"/>
          <w:szCs w:val="27"/>
          <w:lang w:bidi="vi-VN"/>
        </w:rPr>
        <w:t xml:space="preserve"> </w:t>
      </w:r>
      <w:r w:rsidRPr="003801C5">
        <w:rPr>
          <w:i/>
          <w:iCs/>
          <w:sz w:val="27"/>
          <w:szCs w:val="27"/>
          <w:lang w:bidi="vi-VN"/>
        </w:rPr>
        <w:t>Tài chính Hướng dẫn chế độ quản lý, tính hao mòn, khấu hao tài sản cố định tại</w:t>
      </w:r>
      <w:r w:rsidR="00E05835" w:rsidRPr="003801C5">
        <w:rPr>
          <w:i/>
          <w:iCs/>
          <w:sz w:val="27"/>
          <w:szCs w:val="27"/>
          <w:lang w:bidi="vi-VN"/>
        </w:rPr>
        <w:t xml:space="preserve"> </w:t>
      </w:r>
      <w:r w:rsidRPr="003801C5">
        <w:rPr>
          <w:i/>
          <w:iCs/>
          <w:sz w:val="27"/>
          <w:szCs w:val="27"/>
          <w:lang w:bidi="vi-VN"/>
        </w:rPr>
        <w:t>cơ quan, tổ chức, đơn vị và tài sản cố định do Nhà nước giao cho doanh nghiệp</w:t>
      </w:r>
      <w:r w:rsidR="00E05835" w:rsidRPr="003801C5">
        <w:rPr>
          <w:i/>
          <w:iCs/>
          <w:sz w:val="27"/>
          <w:szCs w:val="27"/>
          <w:lang w:bidi="vi-VN"/>
        </w:rPr>
        <w:t xml:space="preserve"> </w:t>
      </w:r>
      <w:r w:rsidRPr="003801C5">
        <w:rPr>
          <w:i/>
          <w:iCs/>
          <w:sz w:val="27"/>
          <w:szCs w:val="27"/>
          <w:lang w:bidi="vi-VN"/>
        </w:rPr>
        <w:t>quản lý không tính thành phần vốn nhà nước tại doanh nghiệp;</w:t>
      </w:r>
    </w:p>
    <w:p w14:paraId="511CF71C" w14:textId="47539032" w:rsidR="000C428D" w:rsidRPr="003801C5" w:rsidRDefault="000C428D" w:rsidP="00E462F3">
      <w:pPr>
        <w:spacing w:before="60" w:after="60" w:line="312" w:lineRule="auto"/>
        <w:ind w:firstLine="567"/>
        <w:jc w:val="both"/>
        <w:rPr>
          <w:i/>
          <w:iCs/>
          <w:sz w:val="27"/>
          <w:szCs w:val="27"/>
          <w:lang w:bidi="vi-VN"/>
        </w:rPr>
      </w:pPr>
      <w:r w:rsidRPr="003801C5">
        <w:rPr>
          <w:i/>
          <w:iCs/>
          <w:sz w:val="27"/>
          <w:szCs w:val="27"/>
          <w:lang w:bidi="vi-VN"/>
        </w:rPr>
        <w:t>Căn cứ Thông tư số 23/2025/TT-BNNMT ngày 20 tháng 6 năm 2025 của</w:t>
      </w:r>
      <w:r w:rsidR="00580841" w:rsidRPr="003801C5">
        <w:rPr>
          <w:rFonts w:eastAsia="Times New Roman"/>
          <w:i/>
          <w:sz w:val="27"/>
          <w:szCs w:val="27"/>
          <w:lang w:val="en-US"/>
        </w:rPr>
        <w:t xml:space="preserve"> Bộ trưởng</w:t>
      </w:r>
      <w:r w:rsidRPr="003801C5">
        <w:rPr>
          <w:i/>
          <w:iCs/>
          <w:sz w:val="27"/>
          <w:szCs w:val="27"/>
          <w:lang w:bidi="vi-VN"/>
        </w:rPr>
        <w:t xml:space="preserve"> Bộ Nông nghiệp và Môi trường quy định phân cấp, phân định thẩm quyền quản lý nhà nước trong lĩnh vực đất đai;</w:t>
      </w:r>
    </w:p>
    <w:p w14:paraId="5F40C450" w14:textId="18CB223A" w:rsidR="000C428D" w:rsidRPr="003801C5" w:rsidRDefault="000C428D" w:rsidP="00E462F3">
      <w:pPr>
        <w:spacing w:before="60" w:after="60" w:line="312" w:lineRule="auto"/>
        <w:ind w:firstLine="567"/>
        <w:jc w:val="both"/>
        <w:rPr>
          <w:i/>
          <w:sz w:val="27"/>
          <w:szCs w:val="27"/>
        </w:rPr>
      </w:pPr>
      <w:r w:rsidRPr="003801C5">
        <w:rPr>
          <w:i/>
          <w:sz w:val="27"/>
          <w:szCs w:val="27"/>
        </w:rPr>
        <w:t>Theo đề nghị của Giám đốc Sở Nông nghiệp và Môi trường tại Tờ trình số…..</w:t>
      </w:r>
      <w:r w:rsidR="00203B18" w:rsidRPr="003801C5">
        <w:rPr>
          <w:i/>
          <w:sz w:val="27"/>
          <w:szCs w:val="27"/>
        </w:rPr>
        <w:t>TTr-SNNMT ngày    tháng     năm 2025</w:t>
      </w:r>
      <w:r w:rsidR="00FD21D5" w:rsidRPr="003801C5">
        <w:rPr>
          <w:i/>
          <w:sz w:val="27"/>
          <w:szCs w:val="27"/>
        </w:rPr>
        <w:t xml:space="preserve"> về việc ban hành</w:t>
      </w:r>
      <w:r w:rsidR="000C6676" w:rsidRPr="003801C5">
        <w:rPr>
          <w:i/>
          <w:sz w:val="27"/>
          <w:szCs w:val="27"/>
        </w:rPr>
        <w:t xml:space="preserve"> Quyết định </w:t>
      </w:r>
      <w:r w:rsidR="000C6676" w:rsidRPr="003801C5">
        <w:rPr>
          <w:rFonts w:eastAsia="Times New Roman"/>
          <w:i/>
          <w:sz w:val="27"/>
          <w:szCs w:val="27"/>
          <w:lang w:val="en-US"/>
        </w:rPr>
        <w:t>Quy định Định mức kinh tế - kỹ thuật thống kê, kiểm kê đất đai và lập bản đồ hiện trạng sử dụng đất trên địa bàn</w:t>
      </w:r>
      <w:r w:rsidR="000C6676" w:rsidRPr="003801C5">
        <w:rPr>
          <w:i/>
          <w:sz w:val="27"/>
          <w:szCs w:val="27"/>
        </w:rPr>
        <w:t xml:space="preserve"> thành phố Đà Nẵng</w:t>
      </w:r>
      <w:r w:rsidRPr="003801C5">
        <w:rPr>
          <w:i/>
          <w:sz w:val="27"/>
          <w:szCs w:val="27"/>
        </w:rPr>
        <w:t>; Báo cáo thẩm định của Sở Tư pháp số…</w:t>
      </w:r>
      <w:r w:rsidR="00435085">
        <w:rPr>
          <w:i/>
          <w:sz w:val="27"/>
          <w:szCs w:val="27"/>
        </w:rPr>
        <w:t>/BCTĐ-STP</w:t>
      </w:r>
      <w:r w:rsidR="00E52DD7" w:rsidRPr="003801C5">
        <w:rPr>
          <w:i/>
          <w:sz w:val="27"/>
          <w:szCs w:val="27"/>
        </w:rPr>
        <w:t xml:space="preserve"> ngày     tháng    năm 2025</w:t>
      </w:r>
      <w:r w:rsidRPr="003801C5">
        <w:rPr>
          <w:i/>
          <w:sz w:val="27"/>
          <w:szCs w:val="27"/>
        </w:rPr>
        <w:t>;</w:t>
      </w:r>
    </w:p>
    <w:p w14:paraId="52B8146B" w14:textId="607B8377" w:rsidR="000C428D" w:rsidRPr="003801C5" w:rsidRDefault="008E7070" w:rsidP="00E462F3">
      <w:pPr>
        <w:spacing w:before="60" w:after="60" w:line="312" w:lineRule="auto"/>
        <w:ind w:firstLine="567"/>
        <w:jc w:val="both"/>
        <w:rPr>
          <w:i/>
          <w:sz w:val="27"/>
          <w:szCs w:val="27"/>
        </w:rPr>
      </w:pPr>
      <w:r w:rsidRPr="003801C5">
        <w:rPr>
          <w:i/>
          <w:sz w:val="27"/>
          <w:szCs w:val="27"/>
        </w:rPr>
        <w:t>Ủy ban nhân dân</w:t>
      </w:r>
      <w:r w:rsidR="00EC3215">
        <w:rPr>
          <w:i/>
          <w:sz w:val="27"/>
          <w:szCs w:val="27"/>
        </w:rPr>
        <w:t xml:space="preserve"> thành phố Đà Nẵng</w:t>
      </w:r>
      <w:r w:rsidRPr="003801C5">
        <w:rPr>
          <w:i/>
          <w:sz w:val="27"/>
          <w:szCs w:val="27"/>
        </w:rPr>
        <w:t xml:space="preserve"> ban hành Quyết định </w:t>
      </w:r>
      <w:r w:rsidR="00473A46" w:rsidRPr="003801C5">
        <w:rPr>
          <w:rFonts w:eastAsia="Times New Roman"/>
          <w:i/>
          <w:sz w:val="27"/>
          <w:szCs w:val="27"/>
          <w:lang w:val="en-US"/>
        </w:rPr>
        <w:t>Quy định Định mức kinh tế - kỹ thuật thống kê, kiểm kê đất đai và lập bản đồ hiện trạng sử dụng đất trên địa bàn</w:t>
      </w:r>
      <w:r w:rsidR="009D0FCC" w:rsidRPr="003801C5">
        <w:rPr>
          <w:i/>
          <w:sz w:val="27"/>
          <w:szCs w:val="27"/>
        </w:rPr>
        <w:t xml:space="preserve"> thành phố Đà Nẵng</w:t>
      </w:r>
      <w:r w:rsidR="00FD21D5" w:rsidRPr="003801C5">
        <w:rPr>
          <w:i/>
          <w:sz w:val="27"/>
          <w:szCs w:val="27"/>
        </w:rPr>
        <w:t>.</w:t>
      </w:r>
    </w:p>
    <w:p w14:paraId="7AF4212A" w14:textId="6EF61521" w:rsidR="000C428D" w:rsidRPr="003801C5" w:rsidRDefault="000C428D" w:rsidP="00E462F3">
      <w:pPr>
        <w:spacing w:before="60" w:after="60" w:line="312" w:lineRule="auto"/>
        <w:ind w:firstLine="567"/>
        <w:jc w:val="both"/>
        <w:rPr>
          <w:spacing w:val="-4"/>
          <w:sz w:val="27"/>
          <w:szCs w:val="27"/>
        </w:rPr>
      </w:pPr>
      <w:bookmarkStart w:id="4" w:name="_Hlk209708182"/>
      <w:r w:rsidRPr="003801C5">
        <w:rPr>
          <w:b/>
          <w:spacing w:val="-4"/>
          <w:sz w:val="27"/>
          <w:szCs w:val="27"/>
        </w:rPr>
        <w:lastRenderedPageBreak/>
        <w:t>Điều 1.</w:t>
      </w:r>
      <w:r w:rsidRPr="003801C5">
        <w:rPr>
          <w:spacing w:val="-4"/>
          <w:sz w:val="27"/>
          <w:szCs w:val="27"/>
        </w:rPr>
        <w:t xml:space="preserve"> Ban hành kèm theo Quyết định này </w:t>
      </w:r>
      <w:r w:rsidR="00E83142">
        <w:rPr>
          <w:spacing w:val="-4"/>
          <w:sz w:val="27"/>
          <w:szCs w:val="27"/>
        </w:rPr>
        <w:t>Đ</w:t>
      </w:r>
      <w:r w:rsidRPr="003801C5">
        <w:rPr>
          <w:spacing w:val="-4"/>
          <w:sz w:val="27"/>
          <w:szCs w:val="27"/>
        </w:rPr>
        <w:t xml:space="preserve">ịnh mức kinh tế - kỹ thuật </w:t>
      </w:r>
      <w:r w:rsidR="009D0FCC" w:rsidRPr="003801C5">
        <w:rPr>
          <w:rFonts w:eastAsia="Times New Roman"/>
          <w:sz w:val="27"/>
          <w:szCs w:val="27"/>
          <w:lang w:val="en-US"/>
        </w:rPr>
        <w:t>thống kê, kiểm kê đất đai và lập bản đồ hiện trạng sử dụng đất trên địa bàn</w:t>
      </w:r>
      <w:r w:rsidR="009D0FCC" w:rsidRPr="003801C5">
        <w:rPr>
          <w:sz w:val="27"/>
          <w:szCs w:val="27"/>
        </w:rPr>
        <w:t xml:space="preserve"> thành phố Đà Nẵng</w:t>
      </w:r>
      <w:r w:rsidR="00B96E51" w:rsidRPr="003801C5">
        <w:rPr>
          <w:sz w:val="27"/>
          <w:szCs w:val="27"/>
        </w:rPr>
        <w:t>.</w:t>
      </w:r>
    </w:p>
    <w:p w14:paraId="543B378C" w14:textId="631FF54B" w:rsidR="00686B9B" w:rsidRPr="003801C5" w:rsidRDefault="000C428D" w:rsidP="00E462F3">
      <w:pPr>
        <w:spacing w:before="60" w:after="60" w:line="312" w:lineRule="auto"/>
        <w:ind w:firstLine="567"/>
        <w:jc w:val="both"/>
        <w:rPr>
          <w:spacing w:val="-6"/>
          <w:sz w:val="27"/>
          <w:szCs w:val="27"/>
        </w:rPr>
      </w:pPr>
      <w:r w:rsidRPr="003801C5">
        <w:rPr>
          <w:b/>
          <w:spacing w:val="-6"/>
          <w:sz w:val="27"/>
          <w:szCs w:val="27"/>
        </w:rPr>
        <w:t>Điều 2.</w:t>
      </w:r>
      <w:r w:rsidRPr="003801C5">
        <w:rPr>
          <w:spacing w:val="-6"/>
          <w:sz w:val="27"/>
          <w:szCs w:val="27"/>
        </w:rPr>
        <w:t xml:space="preserve"> </w:t>
      </w:r>
      <w:r w:rsidR="00686B9B" w:rsidRPr="003801C5">
        <w:rPr>
          <w:b/>
          <w:bCs/>
          <w:spacing w:val="-6"/>
          <w:sz w:val="27"/>
          <w:szCs w:val="27"/>
        </w:rPr>
        <w:t>Hiệu lực thi hành</w:t>
      </w:r>
    </w:p>
    <w:p w14:paraId="778A7A5F" w14:textId="51990D01" w:rsidR="003F62F3" w:rsidRPr="003801C5" w:rsidRDefault="003F62F3" w:rsidP="00E462F3">
      <w:pPr>
        <w:spacing w:before="60" w:after="60" w:line="312" w:lineRule="auto"/>
        <w:ind w:firstLine="567"/>
        <w:jc w:val="both"/>
        <w:rPr>
          <w:spacing w:val="-6"/>
          <w:sz w:val="27"/>
          <w:szCs w:val="27"/>
        </w:rPr>
      </w:pPr>
      <w:r w:rsidRPr="003801C5">
        <w:rPr>
          <w:spacing w:val="-6"/>
          <w:sz w:val="27"/>
          <w:szCs w:val="27"/>
        </w:rPr>
        <w:t xml:space="preserve">1. </w:t>
      </w:r>
      <w:r w:rsidR="000C428D" w:rsidRPr="003801C5">
        <w:rPr>
          <w:spacing w:val="-6"/>
          <w:sz w:val="27"/>
          <w:szCs w:val="27"/>
        </w:rPr>
        <w:t>Quyết định này có hiệu lực thi hành kể từ ngày      tháng    năm 2025.</w:t>
      </w:r>
    </w:p>
    <w:p w14:paraId="2489DFA5" w14:textId="77777777" w:rsidR="00256704" w:rsidRPr="003801C5" w:rsidRDefault="000B2887" w:rsidP="00E462F3">
      <w:pPr>
        <w:spacing w:before="60" w:after="60" w:line="312" w:lineRule="auto"/>
        <w:ind w:firstLine="567"/>
        <w:jc w:val="both"/>
        <w:rPr>
          <w:spacing w:val="-6"/>
          <w:szCs w:val="28"/>
          <w:lang w:val="en-US"/>
        </w:rPr>
      </w:pPr>
      <w:r w:rsidRPr="003801C5">
        <w:rPr>
          <w:sz w:val="27"/>
          <w:szCs w:val="27"/>
        </w:rPr>
        <w:t xml:space="preserve">2. </w:t>
      </w:r>
      <w:r w:rsidR="00256704" w:rsidRPr="003801C5">
        <w:rPr>
          <w:spacing w:val="-6"/>
          <w:szCs w:val="28"/>
          <w:lang w:val="en-US"/>
        </w:rPr>
        <w:t>Đối với nhiệm vụ thống kê, kiểm kê đất đai, lập bản đồ hiện trạng sử dụng đất đã được cơ quan có thẩm quyền phê duyệt trước ngày Quyết định này có hiệu lực thi hành thì thực hiện như sau:</w:t>
      </w:r>
    </w:p>
    <w:p w14:paraId="58557BCE" w14:textId="77777777" w:rsidR="00256704" w:rsidRPr="003801C5" w:rsidRDefault="00256704" w:rsidP="00E462F3">
      <w:pPr>
        <w:spacing w:before="60" w:after="60" w:line="312" w:lineRule="auto"/>
        <w:ind w:firstLine="567"/>
        <w:jc w:val="both"/>
        <w:rPr>
          <w:spacing w:val="-6"/>
          <w:szCs w:val="28"/>
          <w:lang w:val="en-US"/>
        </w:rPr>
      </w:pPr>
      <w:r w:rsidRPr="003801C5">
        <w:rPr>
          <w:spacing w:val="-6"/>
          <w:szCs w:val="28"/>
          <w:lang w:val="en-US"/>
        </w:rPr>
        <w:t>a) Khối lượng công việc đã thực hiện trước ngày Quyết định này có hiệu lực thi hành thì không phải điều chỉnh theo quy định tại Quyết định này;</w:t>
      </w:r>
    </w:p>
    <w:p w14:paraId="627B76E2" w14:textId="77777777" w:rsidR="00256704" w:rsidRPr="003801C5" w:rsidRDefault="00256704" w:rsidP="00E462F3">
      <w:pPr>
        <w:spacing w:before="60" w:after="60" w:line="312" w:lineRule="auto"/>
        <w:ind w:firstLine="567"/>
        <w:jc w:val="both"/>
        <w:rPr>
          <w:spacing w:val="-6"/>
          <w:szCs w:val="28"/>
          <w:lang w:val="en-US"/>
        </w:rPr>
      </w:pPr>
      <w:r w:rsidRPr="003801C5">
        <w:rPr>
          <w:spacing w:val="-6"/>
          <w:szCs w:val="28"/>
          <w:lang w:val="en-US"/>
        </w:rPr>
        <w:t>b) Khối lượng công việc chưa thực hiện thì điều chỉnh theo quy định tại Quyết định này.</w:t>
      </w:r>
    </w:p>
    <w:p w14:paraId="196894B8" w14:textId="4AEE31A9" w:rsidR="000C428D" w:rsidRPr="003801C5" w:rsidRDefault="000C428D" w:rsidP="00E462F3">
      <w:pPr>
        <w:spacing w:before="60" w:after="60" w:line="288" w:lineRule="auto"/>
        <w:ind w:firstLine="567"/>
        <w:jc w:val="both"/>
        <w:rPr>
          <w:spacing w:val="-6"/>
          <w:sz w:val="27"/>
          <w:szCs w:val="27"/>
        </w:rPr>
      </w:pPr>
      <w:r w:rsidRPr="003801C5">
        <w:rPr>
          <w:b/>
          <w:spacing w:val="-6"/>
          <w:sz w:val="27"/>
          <w:szCs w:val="27"/>
        </w:rPr>
        <w:t xml:space="preserve">Điều </w:t>
      </w:r>
      <w:r w:rsidR="00DD56EF" w:rsidRPr="003801C5">
        <w:rPr>
          <w:b/>
          <w:spacing w:val="-6"/>
          <w:sz w:val="27"/>
          <w:szCs w:val="27"/>
        </w:rPr>
        <w:t>3</w:t>
      </w:r>
      <w:r w:rsidRPr="003801C5">
        <w:rPr>
          <w:b/>
          <w:spacing w:val="-6"/>
          <w:sz w:val="27"/>
          <w:szCs w:val="27"/>
        </w:rPr>
        <w:t>.</w:t>
      </w:r>
      <w:r w:rsidRPr="003801C5">
        <w:rPr>
          <w:spacing w:val="-6"/>
          <w:sz w:val="27"/>
          <w:szCs w:val="27"/>
        </w:rPr>
        <w:t xml:space="preserve"> </w:t>
      </w:r>
      <w:bookmarkEnd w:id="4"/>
      <w:r w:rsidR="009D68EB" w:rsidRPr="003801C5">
        <w:rPr>
          <w:rFonts w:eastAsia="Times New Roman"/>
          <w:iCs/>
          <w:sz w:val="27"/>
          <w:szCs w:val="27"/>
          <w:lang w:val="en-US"/>
        </w:rPr>
        <w:t xml:space="preserve">Chánh Văn phòng Ủy ban nhân dân thành phố, Giám đốc Sở Nông nghiệp và Môi trường, </w:t>
      </w:r>
      <w:r w:rsidR="00795C82" w:rsidRPr="003801C5">
        <w:rPr>
          <w:sz w:val="27"/>
          <w:szCs w:val="27"/>
          <w:lang w:val="da-DK"/>
        </w:rPr>
        <w:t>Giám đốc các sở, thủ trưởng các ban, ngành,</w:t>
      </w:r>
      <w:r w:rsidR="009D68EB" w:rsidRPr="003801C5">
        <w:rPr>
          <w:rFonts w:eastAsia="Times New Roman"/>
          <w:iCs/>
          <w:sz w:val="27"/>
          <w:szCs w:val="27"/>
          <w:lang w:val="en-US"/>
        </w:rPr>
        <w:t xml:space="preserve"> Chủ tịch UBND các phường, xã, đặc khu và tổ chức, cá nhân có liên quan chịu trách nhiệm thi hành Quyết định này.</w:t>
      </w:r>
    </w:p>
    <w:p w14:paraId="0AE5B647" w14:textId="693E93D4" w:rsidR="000C428D" w:rsidRPr="003801C5" w:rsidRDefault="000C428D" w:rsidP="00E462F3">
      <w:pPr>
        <w:spacing w:before="60" w:after="60" w:line="288" w:lineRule="auto"/>
        <w:ind w:firstLine="567"/>
        <w:jc w:val="both"/>
        <w:rPr>
          <w:sz w:val="27"/>
          <w:szCs w:val="27"/>
          <w:lang w:bidi="vi-VN"/>
        </w:rPr>
      </w:pPr>
      <w:r w:rsidRPr="003801C5">
        <w:rPr>
          <w:sz w:val="27"/>
          <w:szCs w:val="27"/>
          <w:lang w:bidi="vi-VN"/>
        </w:rPr>
        <w:t xml:space="preserve">Trong quá </w:t>
      </w:r>
      <w:r w:rsidRPr="003801C5">
        <w:rPr>
          <w:sz w:val="27"/>
          <w:szCs w:val="27"/>
        </w:rPr>
        <w:t>trình</w:t>
      </w:r>
      <w:r w:rsidRPr="003801C5">
        <w:rPr>
          <w:sz w:val="27"/>
          <w:szCs w:val="27"/>
          <w:lang w:bidi="vi-VN"/>
        </w:rPr>
        <w:t xml:space="preserve"> áp dụng </w:t>
      </w:r>
      <w:r w:rsidR="00076C23" w:rsidRPr="003801C5">
        <w:rPr>
          <w:sz w:val="27"/>
          <w:szCs w:val="27"/>
          <w:lang w:bidi="vi-VN"/>
        </w:rPr>
        <w:t>Đ</w:t>
      </w:r>
      <w:r w:rsidRPr="003801C5">
        <w:rPr>
          <w:sz w:val="27"/>
          <w:szCs w:val="27"/>
          <w:lang w:bidi="vi-VN"/>
        </w:rPr>
        <w:t xml:space="preserve">ịnh mức kinh tế - kỹ thuật này, nếu có vướng mắc hoặc phát hiện bất hợp lý, đề nghị phản ánh về Sở Nông nghiệp và Môi trường để tổng hợp, </w:t>
      </w:r>
      <w:r w:rsidR="00FD21D5" w:rsidRPr="003801C5">
        <w:rPr>
          <w:sz w:val="27"/>
          <w:szCs w:val="27"/>
          <w:lang w:bidi="vi-VN"/>
        </w:rPr>
        <w:t xml:space="preserve">tham mưu, đề xuất UBND thành phố </w:t>
      </w:r>
      <w:r w:rsidRPr="003801C5">
        <w:rPr>
          <w:sz w:val="27"/>
          <w:szCs w:val="27"/>
          <w:lang w:bidi="vi-VN"/>
        </w:rPr>
        <w:t>điều chỉnh kịp thời./.</w:t>
      </w:r>
    </w:p>
    <w:tbl>
      <w:tblPr>
        <w:tblW w:w="9072" w:type="dxa"/>
        <w:jc w:val="center"/>
        <w:tblLook w:val="01E0" w:firstRow="1" w:lastRow="1" w:firstColumn="1" w:lastColumn="1" w:noHBand="0" w:noVBand="0"/>
      </w:tblPr>
      <w:tblGrid>
        <w:gridCol w:w="4962"/>
        <w:gridCol w:w="4110"/>
      </w:tblGrid>
      <w:tr w:rsidR="003801C5" w:rsidRPr="003801C5" w14:paraId="4751A32D" w14:textId="77777777" w:rsidTr="00796F07">
        <w:trPr>
          <w:jc w:val="center"/>
        </w:trPr>
        <w:tc>
          <w:tcPr>
            <w:tcW w:w="4962" w:type="dxa"/>
          </w:tcPr>
          <w:p w14:paraId="450D8EAC" w14:textId="77777777" w:rsidR="00EE1443" w:rsidRPr="003801C5" w:rsidRDefault="000C428D" w:rsidP="00EE1443">
            <w:pPr>
              <w:spacing w:after="120" w:line="240" w:lineRule="auto"/>
              <w:ind w:left="-105"/>
              <w:rPr>
                <w:b/>
                <w:i/>
                <w:sz w:val="24"/>
                <w:szCs w:val="24"/>
              </w:rPr>
            </w:pPr>
            <w:r w:rsidRPr="003801C5">
              <w:rPr>
                <w:b/>
                <w:i/>
                <w:sz w:val="24"/>
                <w:szCs w:val="24"/>
              </w:rPr>
              <w:t>Nơi nhận:</w:t>
            </w:r>
          </w:p>
          <w:p w14:paraId="1AA8EC26" w14:textId="34273606" w:rsidR="00796F07" w:rsidRPr="003801C5" w:rsidRDefault="00796F07" w:rsidP="00EE1443">
            <w:pPr>
              <w:spacing w:after="0" w:line="240" w:lineRule="auto"/>
              <w:ind w:left="-105"/>
              <w:rPr>
                <w:sz w:val="24"/>
                <w:szCs w:val="24"/>
              </w:rPr>
            </w:pPr>
            <w:r w:rsidRPr="003801C5">
              <w:rPr>
                <w:sz w:val="24"/>
                <w:szCs w:val="24"/>
              </w:rPr>
              <w:t>- Văn phòng Chính phủ;</w:t>
            </w:r>
          </w:p>
          <w:p w14:paraId="5D781EA8" w14:textId="0995F8CD" w:rsidR="00796F07" w:rsidRPr="003801C5" w:rsidRDefault="00796F07" w:rsidP="00796F07">
            <w:pPr>
              <w:spacing w:after="0" w:line="240" w:lineRule="auto"/>
              <w:ind w:left="-105"/>
              <w:rPr>
                <w:sz w:val="24"/>
                <w:szCs w:val="24"/>
              </w:rPr>
            </w:pPr>
            <w:r w:rsidRPr="003801C5">
              <w:rPr>
                <w:sz w:val="24"/>
                <w:szCs w:val="24"/>
              </w:rPr>
              <w:t>- Các Bộ: Nông nghiệp và Môi trường, Tài chính, Tư pháp, Nội vụ, Khoa học và Công nghệ;</w:t>
            </w:r>
          </w:p>
          <w:p w14:paraId="643CFD5A" w14:textId="77777777" w:rsidR="00796F07" w:rsidRPr="003801C5" w:rsidRDefault="00796F07" w:rsidP="00796F07">
            <w:pPr>
              <w:spacing w:after="0" w:line="240" w:lineRule="auto"/>
              <w:ind w:left="-105"/>
              <w:rPr>
                <w:sz w:val="24"/>
                <w:szCs w:val="24"/>
              </w:rPr>
            </w:pPr>
            <w:r w:rsidRPr="003801C5">
              <w:rPr>
                <w:sz w:val="24"/>
                <w:szCs w:val="24"/>
              </w:rPr>
              <w:t>- Vụ Pháp chế - Bộ Nông nghiệp và Môi trường;</w:t>
            </w:r>
          </w:p>
          <w:p w14:paraId="12D05C3C" w14:textId="0E5F39E1" w:rsidR="00796F07" w:rsidRPr="003801C5" w:rsidRDefault="00796F07" w:rsidP="00796F07">
            <w:pPr>
              <w:spacing w:after="0" w:line="240" w:lineRule="auto"/>
              <w:ind w:left="-105"/>
              <w:rPr>
                <w:sz w:val="24"/>
                <w:szCs w:val="24"/>
              </w:rPr>
            </w:pPr>
            <w:r w:rsidRPr="003801C5">
              <w:rPr>
                <w:sz w:val="24"/>
                <w:szCs w:val="24"/>
              </w:rPr>
              <w:t xml:space="preserve">- Cục Kiểm tra văn bản QPPL&amp;XLVPHC </w:t>
            </w:r>
            <w:r w:rsidR="00555C06" w:rsidRPr="003801C5">
              <w:rPr>
                <w:sz w:val="24"/>
                <w:szCs w:val="24"/>
              </w:rPr>
              <w:t>-</w:t>
            </w:r>
            <w:r w:rsidRPr="003801C5">
              <w:rPr>
                <w:sz w:val="24"/>
                <w:szCs w:val="24"/>
              </w:rPr>
              <w:t xml:space="preserve"> Bộ Tư pháp;</w:t>
            </w:r>
          </w:p>
          <w:p w14:paraId="5E6F2AE8" w14:textId="77777777" w:rsidR="00796F07" w:rsidRPr="003801C5" w:rsidRDefault="00796F07" w:rsidP="00796F07">
            <w:pPr>
              <w:spacing w:after="0" w:line="240" w:lineRule="auto"/>
              <w:ind w:left="-105"/>
              <w:rPr>
                <w:sz w:val="24"/>
                <w:szCs w:val="24"/>
              </w:rPr>
            </w:pPr>
            <w:r w:rsidRPr="003801C5">
              <w:rPr>
                <w:sz w:val="24"/>
                <w:szCs w:val="24"/>
              </w:rPr>
              <w:t>- TT: Thành ủy Đà Nẵng, HĐND thành phố;</w:t>
            </w:r>
          </w:p>
          <w:p w14:paraId="69CE0090" w14:textId="77777777" w:rsidR="00796F07" w:rsidRPr="003801C5" w:rsidRDefault="00796F07" w:rsidP="00796F07">
            <w:pPr>
              <w:spacing w:after="0" w:line="240" w:lineRule="auto"/>
              <w:ind w:left="-105"/>
              <w:rPr>
                <w:sz w:val="24"/>
                <w:szCs w:val="24"/>
              </w:rPr>
            </w:pPr>
            <w:r w:rsidRPr="003801C5">
              <w:rPr>
                <w:sz w:val="24"/>
                <w:szCs w:val="24"/>
              </w:rPr>
              <w:t>- Đoàn ĐBQH thành phố;</w:t>
            </w:r>
          </w:p>
          <w:p w14:paraId="1EF87EF0" w14:textId="77777777" w:rsidR="00796F07" w:rsidRPr="003801C5" w:rsidRDefault="00796F07" w:rsidP="00796F07">
            <w:pPr>
              <w:spacing w:after="0" w:line="240" w:lineRule="auto"/>
              <w:ind w:left="-105"/>
              <w:rPr>
                <w:sz w:val="24"/>
                <w:szCs w:val="24"/>
              </w:rPr>
            </w:pPr>
            <w:r w:rsidRPr="003801C5">
              <w:rPr>
                <w:sz w:val="24"/>
                <w:szCs w:val="24"/>
              </w:rPr>
              <w:t>- BTV Đảng ủy UBND TP;</w:t>
            </w:r>
          </w:p>
          <w:p w14:paraId="3E2A82DF" w14:textId="77777777" w:rsidR="00796F07" w:rsidRPr="003801C5" w:rsidRDefault="00796F07" w:rsidP="00796F07">
            <w:pPr>
              <w:spacing w:after="0" w:line="240" w:lineRule="auto"/>
              <w:ind w:left="-105"/>
              <w:rPr>
                <w:sz w:val="24"/>
                <w:szCs w:val="24"/>
              </w:rPr>
            </w:pPr>
            <w:r w:rsidRPr="003801C5">
              <w:rPr>
                <w:sz w:val="24"/>
                <w:szCs w:val="24"/>
              </w:rPr>
              <w:t>- Chủ tịch, các Phó Chủ tịch UBND thành phố;</w:t>
            </w:r>
          </w:p>
          <w:p w14:paraId="7FEB7C00" w14:textId="77777777" w:rsidR="00796F07" w:rsidRPr="003801C5" w:rsidRDefault="00796F07" w:rsidP="00796F07">
            <w:pPr>
              <w:spacing w:after="0" w:line="240" w:lineRule="auto"/>
              <w:ind w:left="-105"/>
              <w:rPr>
                <w:sz w:val="24"/>
                <w:szCs w:val="24"/>
              </w:rPr>
            </w:pPr>
            <w:r w:rsidRPr="003801C5">
              <w:rPr>
                <w:sz w:val="24"/>
                <w:szCs w:val="24"/>
              </w:rPr>
              <w:t>- UBMTTQVN thành phố;</w:t>
            </w:r>
          </w:p>
          <w:p w14:paraId="080107C9" w14:textId="77777777" w:rsidR="00796F07" w:rsidRPr="003801C5" w:rsidRDefault="00796F07" w:rsidP="00796F07">
            <w:pPr>
              <w:spacing w:after="0" w:line="240" w:lineRule="auto"/>
              <w:ind w:left="-105"/>
              <w:rPr>
                <w:sz w:val="24"/>
                <w:szCs w:val="24"/>
              </w:rPr>
            </w:pPr>
            <w:r w:rsidRPr="003801C5">
              <w:rPr>
                <w:sz w:val="24"/>
                <w:szCs w:val="24"/>
              </w:rPr>
              <w:t>- VP UBND thành phố;</w:t>
            </w:r>
          </w:p>
          <w:p w14:paraId="2A946032" w14:textId="77777777" w:rsidR="00796F07" w:rsidRPr="003801C5" w:rsidRDefault="00796F07" w:rsidP="00796F07">
            <w:pPr>
              <w:spacing w:after="0" w:line="240" w:lineRule="auto"/>
              <w:ind w:left="-105"/>
              <w:rPr>
                <w:sz w:val="24"/>
                <w:szCs w:val="24"/>
              </w:rPr>
            </w:pPr>
            <w:r w:rsidRPr="003801C5">
              <w:rPr>
                <w:sz w:val="24"/>
                <w:szCs w:val="24"/>
              </w:rPr>
              <w:t>- Các sở, ban, ngành, hội, đoàn thể thành phố;</w:t>
            </w:r>
          </w:p>
          <w:p w14:paraId="193B1E28" w14:textId="6F3B6442" w:rsidR="00796F07" w:rsidRPr="003801C5" w:rsidRDefault="00796F07" w:rsidP="00796F07">
            <w:pPr>
              <w:spacing w:after="0" w:line="240" w:lineRule="auto"/>
              <w:ind w:left="-105"/>
              <w:rPr>
                <w:sz w:val="24"/>
                <w:szCs w:val="24"/>
              </w:rPr>
            </w:pPr>
            <w:r w:rsidRPr="003801C5">
              <w:rPr>
                <w:sz w:val="24"/>
                <w:szCs w:val="24"/>
              </w:rPr>
              <w:t>- Công an TP, B</w:t>
            </w:r>
            <w:r w:rsidR="007B53DB" w:rsidRPr="003801C5">
              <w:rPr>
                <w:sz w:val="24"/>
                <w:szCs w:val="24"/>
              </w:rPr>
              <w:t xml:space="preserve">ộ </w:t>
            </w:r>
            <w:r w:rsidRPr="003801C5">
              <w:rPr>
                <w:sz w:val="24"/>
                <w:szCs w:val="24"/>
              </w:rPr>
              <w:t>CHQS TP;</w:t>
            </w:r>
          </w:p>
          <w:p w14:paraId="0C009CA8" w14:textId="77777777" w:rsidR="00796F07" w:rsidRPr="003801C5" w:rsidRDefault="00796F07" w:rsidP="00796F07">
            <w:pPr>
              <w:spacing w:after="0" w:line="240" w:lineRule="auto"/>
              <w:ind w:left="-105"/>
              <w:rPr>
                <w:sz w:val="24"/>
                <w:szCs w:val="24"/>
              </w:rPr>
            </w:pPr>
            <w:r w:rsidRPr="003801C5">
              <w:rPr>
                <w:sz w:val="24"/>
                <w:szCs w:val="24"/>
              </w:rPr>
              <w:t>- UBND phường, xã, đặc khu;</w:t>
            </w:r>
          </w:p>
          <w:p w14:paraId="5B1105AA" w14:textId="77777777" w:rsidR="00796F07" w:rsidRPr="003801C5" w:rsidRDefault="00796F07" w:rsidP="00796F07">
            <w:pPr>
              <w:spacing w:after="0" w:line="240" w:lineRule="auto"/>
              <w:ind w:left="-105"/>
              <w:rPr>
                <w:sz w:val="24"/>
                <w:szCs w:val="24"/>
              </w:rPr>
            </w:pPr>
            <w:r w:rsidRPr="003801C5">
              <w:rPr>
                <w:sz w:val="24"/>
                <w:szCs w:val="24"/>
              </w:rPr>
              <w:t>- Báo CATP ĐN, Báo và PT-TH ĐN, Trung tâm THVN KV Miền Trung - Tây Nguyên (VTV8);</w:t>
            </w:r>
          </w:p>
          <w:p w14:paraId="37133036" w14:textId="77777777" w:rsidR="00796F07" w:rsidRPr="003801C5" w:rsidRDefault="00796F07" w:rsidP="00796F07">
            <w:pPr>
              <w:spacing w:after="0" w:line="240" w:lineRule="auto"/>
              <w:ind w:left="-105"/>
              <w:rPr>
                <w:sz w:val="24"/>
                <w:szCs w:val="24"/>
              </w:rPr>
            </w:pPr>
            <w:r w:rsidRPr="003801C5">
              <w:rPr>
                <w:sz w:val="24"/>
                <w:szCs w:val="24"/>
              </w:rPr>
              <w:t>- Cổng Thông tin điện tử thành phố;</w:t>
            </w:r>
          </w:p>
          <w:p w14:paraId="762D5F35" w14:textId="77777777" w:rsidR="00796F07" w:rsidRPr="003801C5" w:rsidRDefault="00796F07" w:rsidP="00796F07">
            <w:pPr>
              <w:spacing w:after="0" w:line="240" w:lineRule="auto"/>
              <w:ind w:left="-105"/>
              <w:rPr>
                <w:sz w:val="24"/>
                <w:szCs w:val="24"/>
              </w:rPr>
            </w:pPr>
            <w:r w:rsidRPr="003801C5">
              <w:rPr>
                <w:sz w:val="24"/>
                <w:szCs w:val="24"/>
              </w:rPr>
              <w:t>- Công báo thành phố;</w:t>
            </w:r>
          </w:p>
          <w:p w14:paraId="5243850C" w14:textId="046EE70B" w:rsidR="00D4625D" w:rsidRPr="003801C5" w:rsidRDefault="00D4625D" w:rsidP="00796F07">
            <w:pPr>
              <w:spacing w:after="0" w:line="240" w:lineRule="auto"/>
              <w:ind w:left="-105"/>
              <w:rPr>
                <w:sz w:val="24"/>
                <w:szCs w:val="24"/>
              </w:rPr>
            </w:pPr>
            <w:r w:rsidRPr="003801C5">
              <w:rPr>
                <w:sz w:val="24"/>
                <w:szCs w:val="24"/>
              </w:rPr>
              <w:t>- Văn phòng Đăng ký</w:t>
            </w:r>
            <w:r w:rsidR="00C65316" w:rsidRPr="003801C5">
              <w:rPr>
                <w:sz w:val="24"/>
                <w:szCs w:val="24"/>
              </w:rPr>
              <w:t xml:space="preserve"> đất đai thành phố;</w:t>
            </w:r>
          </w:p>
          <w:p w14:paraId="29A70611" w14:textId="45AA5B0E" w:rsidR="00796F07" w:rsidRPr="003801C5" w:rsidRDefault="00796F07" w:rsidP="00796F07">
            <w:pPr>
              <w:spacing w:after="0" w:line="240" w:lineRule="auto"/>
              <w:ind w:left="-105"/>
              <w:rPr>
                <w:sz w:val="24"/>
                <w:szCs w:val="24"/>
              </w:rPr>
            </w:pPr>
            <w:r w:rsidRPr="003801C5">
              <w:rPr>
                <w:sz w:val="24"/>
                <w:szCs w:val="24"/>
              </w:rPr>
              <w:t>- Lưu: VT, SNNMT.</w:t>
            </w:r>
          </w:p>
          <w:p w14:paraId="34F3DF4B" w14:textId="77777777" w:rsidR="00796F07" w:rsidRPr="003801C5" w:rsidRDefault="00796F07" w:rsidP="00796F07">
            <w:pPr>
              <w:spacing w:after="0" w:line="240" w:lineRule="auto"/>
              <w:ind w:left="-105"/>
              <w:rPr>
                <w:sz w:val="24"/>
                <w:szCs w:val="24"/>
              </w:rPr>
            </w:pPr>
          </w:p>
          <w:p w14:paraId="3B7E1F39" w14:textId="10350715" w:rsidR="00821428" w:rsidRPr="003801C5" w:rsidRDefault="00821428" w:rsidP="00821428">
            <w:pPr>
              <w:spacing w:after="0" w:line="240" w:lineRule="auto"/>
            </w:pPr>
          </w:p>
        </w:tc>
        <w:tc>
          <w:tcPr>
            <w:tcW w:w="4110" w:type="dxa"/>
          </w:tcPr>
          <w:p w14:paraId="70809689" w14:textId="77777777" w:rsidR="000C428D" w:rsidRPr="003801C5" w:rsidRDefault="000C428D" w:rsidP="00821428">
            <w:pPr>
              <w:spacing w:after="0" w:line="240" w:lineRule="auto"/>
              <w:jc w:val="center"/>
              <w:rPr>
                <w:b/>
                <w:szCs w:val="28"/>
              </w:rPr>
            </w:pPr>
            <w:r w:rsidRPr="003801C5">
              <w:rPr>
                <w:b/>
                <w:sz w:val="26"/>
                <w:szCs w:val="28"/>
              </w:rPr>
              <w:t>TM. ỦY BAN NHÂN DÂN</w:t>
            </w:r>
            <w:r w:rsidRPr="003801C5">
              <w:rPr>
                <w:b/>
                <w:sz w:val="26"/>
                <w:szCs w:val="28"/>
              </w:rPr>
              <w:br/>
              <w:t>CHỦ TỊCH</w:t>
            </w:r>
            <w:r w:rsidRPr="003801C5">
              <w:rPr>
                <w:b/>
                <w:szCs w:val="28"/>
              </w:rPr>
              <w:br/>
            </w:r>
            <w:r w:rsidRPr="003801C5">
              <w:rPr>
                <w:b/>
                <w:szCs w:val="28"/>
              </w:rPr>
              <w:br/>
            </w:r>
          </w:p>
          <w:p w14:paraId="101BF4E4" w14:textId="77777777" w:rsidR="000C428D" w:rsidRPr="003801C5" w:rsidRDefault="000C428D" w:rsidP="00821428">
            <w:pPr>
              <w:spacing w:after="0" w:line="240" w:lineRule="auto"/>
              <w:jc w:val="center"/>
              <w:rPr>
                <w:b/>
                <w:szCs w:val="28"/>
              </w:rPr>
            </w:pPr>
          </w:p>
          <w:p w14:paraId="1B8E90B1" w14:textId="77777777" w:rsidR="000C428D" w:rsidRPr="003801C5" w:rsidRDefault="000C428D" w:rsidP="00821428">
            <w:pPr>
              <w:spacing w:after="0" w:line="240" w:lineRule="auto"/>
              <w:jc w:val="center"/>
              <w:rPr>
                <w:b/>
                <w:szCs w:val="28"/>
              </w:rPr>
            </w:pPr>
            <w:r w:rsidRPr="003801C5">
              <w:rPr>
                <w:b/>
                <w:szCs w:val="28"/>
              </w:rPr>
              <w:br/>
            </w:r>
            <w:r w:rsidRPr="003801C5">
              <w:rPr>
                <w:b/>
                <w:szCs w:val="28"/>
              </w:rPr>
              <w:br/>
            </w:r>
            <w:r w:rsidRPr="003801C5">
              <w:rPr>
                <w:b/>
                <w:szCs w:val="28"/>
              </w:rPr>
              <w:br/>
            </w:r>
          </w:p>
        </w:tc>
      </w:tr>
    </w:tbl>
    <w:p w14:paraId="21EDDD20" w14:textId="77777777" w:rsidR="00821428" w:rsidRPr="003801C5" w:rsidRDefault="00821428" w:rsidP="000C428D">
      <w:pPr>
        <w:jc w:val="center"/>
        <w:rPr>
          <w:b/>
        </w:rPr>
        <w:sectPr w:rsidR="00821428" w:rsidRPr="003801C5" w:rsidSect="000756EF">
          <w:headerReference w:type="default" r:id="rId8"/>
          <w:pgSz w:w="11906" w:h="16838" w:code="9"/>
          <w:pgMar w:top="1134" w:right="1134" w:bottom="1134" w:left="1701" w:header="510" w:footer="510" w:gutter="0"/>
          <w:pgNumType w:start="1"/>
          <w:cols w:space="708"/>
          <w:titlePg/>
          <w:docGrid w:linePitch="381"/>
        </w:sectPr>
      </w:pPr>
    </w:p>
    <w:tbl>
      <w:tblPr>
        <w:tblpPr w:leftFromText="180" w:rightFromText="180" w:vertAnchor="text" w:horzAnchor="margin" w:tblpXSpec="center" w:tblpY="177"/>
        <w:tblW w:w="9180" w:type="dxa"/>
        <w:tblCellMar>
          <w:left w:w="0" w:type="dxa"/>
          <w:right w:w="0" w:type="dxa"/>
        </w:tblCellMar>
        <w:tblLook w:val="04A0" w:firstRow="1" w:lastRow="0" w:firstColumn="1" w:lastColumn="0" w:noHBand="0" w:noVBand="1"/>
      </w:tblPr>
      <w:tblGrid>
        <w:gridCol w:w="3227"/>
        <w:gridCol w:w="5953"/>
      </w:tblGrid>
      <w:tr w:rsidR="003801C5" w:rsidRPr="003801C5" w14:paraId="33B20D41" w14:textId="77777777" w:rsidTr="00821428">
        <w:trPr>
          <w:trHeight w:val="699"/>
        </w:trPr>
        <w:tc>
          <w:tcPr>
            <w:tcW w:w="3227" w:type="dxa"/>
            <w:tcMar>
              <w:top w:w="0" w:type="dxa"/>
              <w:left w:w="108" w:type="dxa"/>
              <w:bottom w:w="0" w:type="dxa"/>
              <w:right w:w="108" w:type="dxa"/>
            </w:tcMar>
          </w:tcPr>
          <w:p w14:paraId="3D48DE0E" w14:textId="77777777" w:rsidR="00821428" w:rsidRPr="003801C5" w:rsidRDefault="00821428" w:rsidP="00ED7FA7">
            <w:pPr>
              <w:spacing w:after="0" w:line="240" w:lineRule="auto"/>
              <w:rPr>
                <w:sz w:val="26"/>
                <w:lang w:val="en-US"/>
              </w:rPr>
            </w:pPr>
            <w:r w:rsidRPr="003801C5">
              <w:rPr>
                <w:noProof/>
                <w:sz w:val="26"/>
                <w:lang w:val="en-US"/>
              </w:rPr>
              <w:lastRenderedPageBreak/>
              <mc:AlternateContent>
                <mc:Choice Requires="wps">
                  <w:drawing>
                    <wp:anchor distT="4294967292" distB="4294967292" distL="114300" distR="114300" simplePos="0" relativeHeight="251667968" behindDoc="0" locked="0" layoutInCell="1" allowOverlap="1" wp14:anchorId="15A8642A" wp14:editId="78175354">
                      <wp:simplePos x="0" y="0"/>
                      <wp:positionH relativeFrom="column">
                        <wp:posOffset>275590</wp:posOffset>
                      </wp:positionH>
                      <wp:positionV relativeFrom="paragraph">
                        <wp:posOffset>417830</wp:posOffset>
                      </wp:positionV>
                      <wp:extent cx="871220" cy="0"/>
                      <wp:effectExtent l="8890" t="6985" r="5715" b="12065"/>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3A519" id="Straight Arrow Connector 4" o:spid="_x0000_s1026" type="#_x0000_t32" style="position:absolute;margin-left:21.7pt;margin-top:32.9pt;width:68.6pt;height:0;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vJJAIAAEk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"/>
                  </w:pict>
                </mc:Fallback>
              </mc:AlternateContent>
            </w:r>
            <w:r w:rsidRPr="003801C5">
              <w:rPr>
                <w:b/>
                <w:bCs/>
                <w:sz w:val="26"/>
              </w:rPr>
              <w:t xml:space="preserve">   ỦY BAN NHÂN DÂN</w:t>
            </w:r>
            <w:r w:rsidRPr="003801C5">
              <w:rPr>
                <w:b/>
                <w:bCs/>
                <w:sz w:val="26"/>
              </w:rPr>
              <w:br/>
              <w:t>THÀNH PHỐ ĐÀ NẴNG</w:t>
            </w:r>
            <w:r w:rsidRPr="003801C5">
              <w:rPr>
                <w:b/>
                <w:bCs/>
                <w:sz w:val="26"/>
                <w:lang w:val="vi-VN"/>
              </w:rPr>
              <w:br/>
            </w:r>
          </w:p>
        </w:tc>
        <w:tc>
          <w:tcPr>
            <w:tcW w:w="5953" w:type="dxa"/>
            <w:tcMar>
              <w:top w:w="0" w:type="dxa"/>
              <w:left w:w="108" w:type="dxa"/>
              <w:bottom w:w="0" w:type="dxa"/>
              <w:right w:w="108" w:type="dxa"/>
            </w:tcMar>
          </w:tcPr>
          <w:p w14:paraId="2F7B993A" w14:textId="77777777" w:rsidR="00821428" w:rsidRPr="003801C5" w:rsidRDefault="00821428" w:rsidP="00ED7FA7">
            <w:pPr>
              <w:spacing w:after="0" w:line="240" w:lineRule="auto"/>
              <w:jc w:val="center"/>
              <w:rPr>
                <w:szCs w:val="28"/>
              </w:rPr>
            </w:pPr>
            <w:r w:rsidRPr="003801C5">
              <w:rPr>
                <w:noProof/>
                <w:sz w:val="26"/>
                <w:lang w:val="en-US"/>
              </w:rPr>
              <mc:AlternateContent>
                <mc:Choice Requires="wps">
                  <w:drawing>
                    <wp:anchor distT="4294967293" distB="4294967293" distL="114300" distR="114300" simplePos="0" relativeHeight="251668992" behindDoc="0" locked="0" layoutInCell="1" allowOverlap="1" wp14:anchorId="31E4C6EF" wp14:editId="30B09DC2">
                      <wp:simplePos x="0" y="0"/>
                      <wp:positionH relativeFrom="column">
                        <wp:posOffset>812165</wp:posOffset>
                      </wp:positionH>
                      <wp:positionV relativeFrom="paragraph">
                        <wp:posOffset>426720</wp:posOffset>
                      </wp:positionV>
                      <wp:extent cx="2026920" cy="0"/>
                      <wp:effectExtent l="12700" t="6350" r="825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22617" id="AutoShape 4" o:spid="_x0000_s1026" type="#_x0000_t32" style="position:absolute;margin-left:63.95pt;margin-top:33.6pt;width:159.6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8W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"/>
                  </w:pict>
                </mc:Fallback>
              </mc:AlternateContent>
            </w:r>
            <w:r w:rsidRPr="003801C5">
              <w:rPr>
                <w:b/>
                <w:bCs/>
                <w:sz w:val="26"/>
                <w:lang w:val="vi-VN"/>
              </w:rPr>
              <w:t>CỘNG HÒA XÃ HỘI CHỦ NGHĨA VIỆT NAM</w:t>
            </w:r>
            <w:r w:rsidRPr="003801C5">
              <w:rPr>
                <w:b/>
                <w:bCs/>
                <w:sz w:val="26"/>
                <w:lang w:val="vi-VN"/>
              </w:rPr>
              <w:br/>
            </w:r>
            <w:r w:rsidRPr="003801C5">
              <w:rPr>
                <w:b/>
                <w:bCs/>
                <w:szCs w:val="28"/>
                <w:lang w:val="vi-VN"/>
              </w:rPr>
              <w:t>Độc lập - Tự do - Hạnh phúc</w:t>
            </w:r>
          </w:p>
        </w:tc>
      </w:tr>
    </w:tbl>
    <w:p w14:paraId="50B33F85" w14:textId="77777777" w:rsidR="000C428D" w:rsidRPr="003801C5" w:rsidRDefault="000C428D" w:rsidP="000C428D">
      <w:pPr>
        <w:jc w:val="center"/>
        <w:rPr>
          <w:b/>
        </w:rPr>
      </w:pPr>
      <w:r w:rsidRPr="003801C5">
        <w:rPr>
          <w:noProof/>
          <w:lang w:val="en-US"/>
        </w:rPr>
        <mc:AlternateContent>
          <mc:Choice Requires="wps">
            <w:drawing>
              <wp:anchor distT="45720" distB="45720" distL="114300" distR="114300" simplePos="0" relativeHeight="251660800" behindDoc="0" locked="0" layoutInCell="1" allowOverlap="1" wp14:anchorId="02A0FAA4" wp14:editId="74BC0CEA">
                <wp:simplePos x="0" y="0"/>
                <wp:positionH relativeFrom="margin">
                  <wp:align>left</wp:align>
                </wp:positionH>
                <wp:positionV relativeFrom="paragraph">
                  <wp:posOffset>730299</wp:posOffset>
                </wp:positionV>
                <wp:extent cx="1406770" cy="323557"/>
                <wp:effectExtent l="0" t="0" r="22225" b="19685"/>
                <wp:wrapNone/>
                <wp:docPr id="193084269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770" cy="323557"/>
                        </a:xfrm>
                        <a:prstGeom prst="rect">
                          <a:avLst/>
                        </a:prstGeom>
                        <a:solidFill>
                          <a:srgbClr val="FFFFFF"/>
                        </a:solidFill>
                        <a:ln w="9525">
                          <a:solidFill>
                            <a:srgbClr val="000000"/>
                          </a:solidFill>
                          <a:miter lim="800000"/>
                          <a:headEnd/>
                          <a:tailEnd/>
                        </a:ln>
                      </wps:spPr>
                      <wps:txbx>
                        <w:txbxContent>
                          <w:p w14:paraId="6F5F7071" w14:textId="77777777" w:rsidR="000D46B5" w:rsidRPr="00114695" w:rsidRDefault="000D46B5" w:rsidP="000C428D">
                            <w:pPr>
                              <w:jc w:val="center"/>
                              <w:rPr>
                                <w:b/>
                              </w:rPr>
                            </w:pPr>
                            <w:r w:rsidRPr="00114695">
                              <w:rPr>
                                <w:b/>
                              </w:rPr>
                              <w:t xml:space="preserve">DỰ THẢO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A0FAA4" id="_x0000_t202" coordsize="21600,21600" o:spt="202" path="m,l,21600r21600,l21600,xe">
                <v:stroke joinstyle="miter"/>
                <v:path gradientshapeok="t" o:connecttype="rect"/>
              </v:shapetype>
              <v:shape id="Text Box 14" o:spid="_x0000_s1027" type="#_x0000_t202" style="position:absolute;left:0;text-align:left;margin-left:0;margin-top:57.5pt;width:110.75pt;height:25.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">
                <v:textbox>
                  <w:txbxContent>
                    <w:p w14:paraId="6F5F7071" w14:textId="77777777" w:rsidR="000D46B5" w:rsidRPr="00114695" w:rsidRDefault="000D46B5" w:rsidP="000C428D">
                      <w:pPr>
                        <w:jc w:val="center"/>
                        <w:rPr>
                          <w:b/>
                        </w:rPr>
                      </w:pPr>
                      <w:r w:rsidRPr="00114695">
                        <w:rPr>
                          <w:b/>
                        </w:rPr>
                        <w:t xml:space="preserve">DỰ THẢO </w:t>
                      </w:r>
                    </w:p>
                  </w:txbxContent>
                </v:textbox>
                <w10:wrap anchorx="margin"/>
              </v:shape>
            </w:pict>
          </mc:Fallback>
        </mc:AlternateContent>
      </w:r>
      <w:r w:rsidRPr="003801C5">
        <w:rPr>
          <w:b/>
        </w:rPr>
        <w:t xml:space="preserve"> </w:t>
      </w:r>
    </w:p>
    <w:p w14:paraId="0566E0AA" w14:textId="77777777" w:rsidR="002E4CF1" w:rsidRPr="003801C5" w:rsidRDefault="00D86FF7" w:rsidP="00AC1FA8">
      <w:pPr>
        <w:spacing w:after="0" w:line="240" w:lineRule="auto"/>
        <w:jc w:val="center"/>
        <w:rPr>
          <w:rFonts w:eastAsia="Times New Roman"/>
          <w:b/>
          <w:szCs w:val="28"/>
          <w:lang w:val="en-US"/>
        </w:rPr>
      </w:pPr>
      <w:r w:rsidRPr="003801C5">
        <w:rPr>
          <w:rFonts w:eastAsia="Times New Roman"/>
          <w:b/>
          <w:szCs w:val="28"/>
          <w:lang w:val="en-US"/>
        </w:rPr>
        <w:t xml:space="preserve">QUY ĐỊNH </w:t>
      </w:r>
    </w:p>
    <w:p w14:paraId="56C5A00A" w14:textId="77777777" w:rsidR="00492189" w:rsidRPr="003801C5" w:rsidRDefault="00BE709A" w:rsidP="00AC1FA8">
      <w:pPr>
        <w:spacing w:after="0" w:line="240" w:lineRule="auto"/>
        <w:ind w:firstLine="284"/>
        <w:jc w:val="center"/>
        <w:rPr>
          <w:b/>
          <w:spacing w:val="-2"/>
          <w:szCs w:val="28"/>
        </w:rPr>
      </w:pPr>
      <w:r w:rsidRPr="003801C5">
        <w:rPr>
          <w:rFonts w:eastAsia="Times New Roman"/>
          <w:b/>
          <w:spacing w:val="-2"/>
          <w:szCs w:val="28"/>
          <w:lang w:val="en-US"/>
        </w:rPr>
        <w:t xml:space="preserve">Định mức kinh tế - kỹ thuật </w:t>
      </w:r>
      <w:r w:rsidR="00492189" w:rsidRPr="003801C5">
        <w:rPr>
          <w:b/>
          <w:spacing w:val="-2"/>
          <w:szCs w:val="28"/>
        </w:rPr>
        <w:t>t</w:t>
      </w:r>
      <w:r w:rsidRPr="003801C5">
        <w:rPr>
          <w:b/>
          <w:spacing w:val="-2"/>
          <w:szCs w:val="28"/>
        </w:rPr>
        <w:t xml:space="preserve">hống kê, kiểm kê đất đai và lập bản đồ </w:t>
      </w:r>
    </w:p>
    <w:p w14:paraId="76998801" w14:textId="77777777" w:rsidR="00FA22DD" w:rsidRPr="003801C5" w:rsidRDefault="00BE709A" w:rsidP="00AC1FA8">
      <w:pPr>
        <w:spacing w:after="0" w:line="240" w:lineRule="auto"/>
        <w:ind w:firstLine="284"/>
        <w:jc w:val="center"/>
        <w:rPr>
          <w:b/>
          <w:spacing w:val="-2"/>
          <w:szCs w:val="28"/>
        </w:rPr>
      </w:pPr>
      <w:r w:rsidRPr="003801C5">
        <w:rPr>
          <w:b/>
          <w:spacing w:val="-2"/>
          <w:szCs w:val="28"/>
        </w:rPr>
        <w:t xml:space="preserve">hiện trạng sử dụng đất trên địa bàn </w:t>
      </w:r>
      <w:r w:rsidR="006D71E8" w:rsidRPr="003801C5">
        <w:rPr>
          <w:b/>
          <w:spacing w:val="-2"/>
          <w:szCs w:val="28"/>
        </w:rPr>
        <w:t>thành phố Đà Nẵng</w:t>
      </w:r>
    </w:p>
    <w:p w14:paraId="7B038F89" w14:textId="77777777" w:rsidR="00492189" w:rsidRPr="003801C5" w:rsidRDefault="00565CB7" w:rsidP="00AC1FA8">
      <w:pPr>
        <w:spacing w:after="0" w:line="240" w:lineRule="auto"/>
        <w:jc w:val="center"/>
        <w:rPr>
          <w:rFonts w:eastAsia="Times New Roman"/>
          <w:i/>
          <w:iCs/>
          <w:spacing w:val="-2"/>
          <w:szCs w:val="28"/>
          <w:lang w:val="vi-VN"/>
        </w:rPr>
      </w:pPr>
      <w:r w:rsidRPr="003801C5">
        <w:rPr>
          <w:rFonts w:eastAsia="Times New Roman"/>
          <w:i/>
          <w:iCs/>
          <w:szCs w:val="28"/>
          <w:lang w:val="vi-VN"/>
        </w:rPr>
        <w:t xml:space="preserve"> </w:t>
      </w:r>
      <w:r w:rsidR="00B37E01" w:rsidRPr="003801C5">
        <w:rPr>
          <w:rFonts w:eastAsia="Times New Roman"/>
          <w:i/>
          <w:iCs/>
          <w:spacing w:val="-2"/>
          <w:szCs w:val="28"/>
          <w:lang w:val="vi-VN"/>
        </w:rPr>
        <w:t>(</w:t>
      </w:r>
      <w:r w:rsidR="008B3B74" w:rsidRPr="003801C5">
        <w:rPr>
          <w:rFonts w:eastAsia="Times New Roman"/>
          <w:i/>
          <w:iCs/>
          <w:spacing w:val="-2"/>
          <w:szCs w:val="28"/>
          <w:lang w:val="vi-VN"/>
        </w:rPr>
        <w:t>Ban hành k</w:t>
      </w:r>
      <w:r w:rsidR="00B37E01" w:rsidRPr="003801C5">
        <w:rPr>
          <w:rFonts w:eastAsia="Times New Roman"/>
          <w:i/>
          <w:iCs/>
          <w:spacing w:val="-2"/>
          <w:szCs w:val="28"/>
          <w:lang w:val="vi-VN"/>
        </w:rPr>
        <w:t xml:space="preserve">èm theo Quyết định số </w:t>
      </w:r>
      <w:r w:rsidR="00562321" w:rsidRPr="003801C5">
        <w:rPr>
          <w:rFonts w:eastAsia="Times New Roman"/>
          <w:i/>
          <w:iCs/>
          <w:spacing w:val="-2"/>
          <w:szCs w:val="28"/>
          <w:lang w:val="vi-VN"/>
        </w:rPr>
        <w:t xml:space="preserve"> </w:t>
      </w:r>
      <w:r w:rsidR="00492189" w:rsidRPr="003801C5">
        <w:rPr>
          <w:rFonts w:eastAsia="Times New Roman"/>
          <w:i/>
          <w:iCs/>
          <w:spacing w:val="-2"/>
          <w:szCs w:val="28"/>
          <w:lang w:val="vi-VN"/>
        </w:rPr>
        <w:t xml:space="preserve">     </w:t>
      </w:r>
      <w:r w:rsidR="00A9446A" w:rsidRPr="003801C5">
        <w:rPr>
          <w:rFonts w:eastAsia="Times New Roman"/>
          <w:i/>
          <w:iCs/>
          <w:spacing w:val="-2"/>
          <w:szCs w:val="28"/>
          <w:lang w:val="vi-VN"/>
        </w:rPr>
        <w:t xml:space="preserve"> </w:t>
      </w:r>
      <w:r w:rsidR="00B37E01" w:rsidRPr="003801C5">
        <w:rPr>
          <w:rFonts w:eastAsia="Times New Roman"/>
          <w:i/>
          <w:iCs/>
          <w:spacing w:val="-2"/>
          <w:szCs w:val="28"/>
          <w:lang w:val="vi-VN"/>
        </w:rPr>
        <w:t xml:space="preserve"> /</w:t>
      </w:r>
      <w:r w:rsidRPr="003801C5">
        <w:rPr>
          <w:rFonts w:eastAsia="Times New Roman"/>
          <w:i/>
          <w:iCs/>
          <w:spacing w:val="-2"/>
          <w:szCs w:val="28"/>
          <w:lang w:val="vi-VN"/>
        </w:rPr>
        <w:t>2025</w:t>
      </w:r>
      <w:r w:rsidR="00407D89" w:rsidRPr="003801C5">
        <w:rPr>
          <w:rFonts w:eastAsia="Times New Roman"/>
          <w:i/>
          <w:iCs/>
          <w:spacing w:val="-2"/>
          <w:szCs w:val="28"/>
          <w:lang w:val="vi-VN"/>
        </w:rPr>
        <w:t>/</w:t>
      </w:r>
      <w:r w:rsidR="00B37E01" w:rsidRPr="003801C5">
        <w:rPr>
          <w:rFonts w:eastAsia="Times New Roman"/>
          <w:i/>
          <w:iCs/>
          <w:spacing w:val="-2"/>
          <w:szCs w:val="28"/>
          <w:lang w:val="vi-VN"/>
        </w:rPr>
        <w:t xml:space="preserve">QĐ-UBND </w:t>
      </w:r>
    </w:p>
    <w:p w14:paraId="52A680AA" w14:textId="77777777" w:rsidR="00B37E01" w:rsidRPr="003801C5" w:rsidRDefault="00B37E01" w:rsidP="00AC1FA8">
      <w:pPr>
        <w:spacing w:after="0" w:line="240" w:lineRule="auto"/>
        <w:jc w:val="center"/>
        <w:rPr>
          <w:rFonts w:eastAsia="Times New Roman"/>
          <w:i/>
          <w:iCs/>
          <w:spacing w:val="-2"/>
          <w:szCs w:val="28"/>
          <w:lang w:val="vi-VN"/>
        </w:rPr>
      </w:pPr>
      <w:r w:rsidRPr="003801C5">
        <w:rPr>
          <w:rFonts w:eastAsia="Times New Roman"/>
          <w:i/>
          <w:iCs/>
          <w:spacing w:val="-2"/>
          <w:szCs w:val="28"/>
          <w:lang w:val="vi-VN"/>
        </w:rPr>
        <w:t xml:space="preserve">ngày </w:t>
      </w:r>
      <w:r w:rsidR="00365C0B" w:rsidRPr="003801C5">
        <w:rPr>
          <w:rFonts w:eastAsia="Times New Roman"/>
          <w:i/>
          <w:iCs/>
          <w:spacing w:val="-2"/>
          <w:szCs w:val="28"/>
          <w:lang w:val="vi-VN"/>
        </w:rPr>
        <w:t xml:space="preserve">  </w:t>
      </w:r>
      <w:r w:rsidRPr="003801C5">
        <w:rPr>
          <w:rFonts w:eastAsia="Times New Roman"/>
          <w:i/>
          <w:iCs/>
          <w:spacing w:val="-2"/>
          <w:szCs w:val="28"/>
          <w:lang w:val="vi-VN"/>
        </w:rPr>
        <w:t xml:space="preserve"> tháng </w:t>
      </w:r>
      <w:r w:rsidR="00365C0B" w:rsidRPr="003801C5">
        <w:rPr>
          <w:rFonts w:eastAsia="Times New Roman"/>
          <w:i/>
          <w:iCs/>
          <w:spacing w:val="-2"/>
          <w:szCs w:val="28"/>
          <w:lang w:val="vi-VN"/>
        </w:rPr>
        <w:t xml:space="preserve">  </w:t>
      </w:r>
      <w:r w:rsidRPr="003801C5">
        <w:rPr>
          <w:rFonts w:eastAsia="Times New Roman"/>
          <w:i/>
          <w:iCs/>
          <w:spacing w:val="-2"/>
          <w:szCs w:val="28"/>
          <w:lang w:val="vi-VN"/>
        </w:rPr>
        <w:t xml:space="preserve"> năm 202</w:t>
      </w:r>
      <w:r w:rsidR="00407D89" w:rsidRPr="003801C5">
        <w:rPr>
          <w:rFonts w:eastAsia="Times New Roman"/>
          <w:i/>
          <w:iCs/>
          <w:spacing w:val="-2"/>
          <w:szCs w:val="28"/>
          <w:lang w:val="vi-VN"/>
        </w:rPr>
        <w:t>5</w:t>
      </w:r>
      <w:r w:rsidR="00492189" w:rsidRPr="003801C5">
        <w:rPr>
          <w:rFonts w:eastAsia="Times New Roman"/>
          <w:i/>
          <w:iCs/>
          <w:spacing w:val="-2"/>
          <w:szCs w:val="28"/>
          <w:lang w:val="vi-VN"/>
        </w:rPr>
        <w:t xml:space="preserve"> </w:t>
      </w:r>
      <w:r w:rsidRPr="003801C5">
        <w:rPr>
          <w:rFonts w:eastAsia="Times New Roman"/>
          <w:i/>
          <w:iCs/>
          <w:spacing w:val="-2"/>
          <w:szCs w:val="28"/>
          <w:lang w:val="vi-VN"/>
        </w:rPr>
        <w:t xml:space="preserve">của Ủy ban nhân dân </w:t>
      </w:r>
      <w:r w:rsidR="006D71E8" w:rsidRPr="003801C5">
        <w:rPr>
          <w:rFonts w:eastAsia="Times New Roman"/>
          <w:i/>
          <w:iCs/>
          <w:spacing w:val="-2"/>
          <w:szCs w:val="28"/>
          <w:lang w:val="vi-VN"/>
        </w:rPr>
        <w:t>thành phố Đà Nẵng</w:t>
      </w:r>
      <w:r w:rsidRPr="003801C5">
        <w:rPr>
          <w:rFonts w:eastAsia="Times New Roman"/>
          <w:i/>
          <w:iCs/>
          <w:spacing w:val="-2"/>
          <w:szCs w:val="28"/>
          <w:lang w:val="vi-VN"/>
        </w:rPr>
        <w:t>)</w:t>
      </w:r>
    </w:p>
    <w:p w14:paraId="58A2EA60" w14:textId="77777777" w:rsidR="00720921" w:rsidRPr="003801C5" w:rsidRDefault="003C6106" w:rsidP="00AC1FA8">
      <w:pPr>
        <w:spacing w:after="0" w:line="240" w:lineRule="auto"/>
        <w:jc w:val="center"/>
        <w:rPr>
          <w:rFonts w:eastAsia="Times New Roman"/>
          <w:b/>
          <w:bCs/>
          <w:szCs w:val="28"/>
          <w:lang w:val="vi-VN"/>
        </w:rPr>
      </w:pPr>
      <w:r w:rsidRPr="003801C5">
        <w:rPr>
          <w:rFonts w:eastAsia="Times New Roman"/>
          <w:b/>
          <w:bCs/>
          <w:noProof/>
          <w:szCs w:val="28"/>
          <w:lang w:val="en-US"/>
        </w:rPr>
        <mc:AlternateContent>
          <mc:Choice Requires="wps">
            <w:drawing>
              <wp:anchor distT="0" distB="0" distL="114300" distR="114300" simplePos="0" relativeHeight="251656704" behindDoc="0" locked="0" layoutInCell="1" allowOverlap="1" wp14:anchorId="6D4854B5" wp14:editId="0AE6A3A9">
                <wp:simplePos x="0" y="0"/>
                <wp:positionH relativeFrom="column">
                  <wp:posOffset>1985645</wp:posOffset>
                </wp:positionH>
                <wp:positionV relativeFrom="paragraph">
                  <wp:posOffset>66675</wp:posOffset>
                </wp:positionV>
                <wp:extent cx="1507490" cy="635"/>
                <wp:effectExtent l="8255" t="13335" r="8255" b="508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74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589C6" id="AutoShape 9" o:spid="_x0000_s1026" type="#_x0000_t32" style="position:absolute;margin-left:156.35pt;margin-top:5.25pt;width:118.7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"/>
            </w:pict>
          </mc:Fallback>
        </mc:AlternateContent>
      </w:r>
    </w:p>
    <w:p w14:paraId="7D063EEF" w14:textId="77777777" w:rsidR="007E1B4C" w:rsidRPr="003801C5" w:rsidRDefault="004017EB" w:rsidP="00AC1FA8">
      <w:pPr>
        <w:pStyle w:val="Heading1"/>
        <w:spacing w:before="120" w:after="120" w:line="240" w:lineRule="auto"/>
        <w:jc w:val="center"/>
        <w:rPr>
          <w:rFonts w:ascii="Times New Roman" w:hAnsi="Times New Roman"/>
          <w:bCs w:val="0"/>
          <w:sz w:val="28"/>
          <w:szCs w:val="28"/>
          <w:lang w:val="vi-VN"/>
        </w:rPr>
      </w:pPr>
      <w:r w:rsidRPr="003801C5">
        <w:rPr>
          <w:rFonts w:ascii="Times New Roman" w:hAnsi="Times New Roman"/>
          <w:bCs w:val="0"/>
          <w:sz w:val="28"/>
          <w:szCs w:val="28"/>
          <w:lang w:val="vi-VN"/>
        </w:rPr>
        <w:t xml:space="preserve">Chương </w:t>
      </w:r>
      <w:r w:rsidR="00B37E01" w:rsidRPr="003801C5">
        <w:rPr>
          <w:rFonts w:ascii="Times New Roman" w:hAnsi="Times New Roman"/>
          <w:bCs w:val="0"/>
          <w:sz w:val="28"/>
          <w:szCs w:val="28"/>
          <w:lang w:val="vi-VN"/>
        </w:rPr>
        <w:t>I</w:t>
      </w:r>
      <w:r w:rsidR="00B37E01" w:rsidRPr="003801C5">
        <w:rPr>
          <w:rFonts w:ascii="Times New Roman" w:hAnsi="Times New Roman"/>
          <w:bCs w:val="0"/>
          <w:sz w:val="28"/>
          <w:szCs w:val="28"/>
          <w:lang w:val="vi-VN"/>
        </w:rPr>
        <w:br/>
        <w:t>QUY ĐỊNH CHUNG</w:t>
      </w:r>
    </w:p>
    <w:p w14:paraId="73A963C3" w14:textId="77777777" w:rsidR="003B4201" w:rsidRPr="003801C5" w:rsidRDefault="00374052" w:rsidP="00E462F3">
      <w:pPr>
        <w:pStyle w:val="Heading2"/>
        <w:ind w:firstLine="567"/>
        <w:rPr>
          <w:rFonts w:ascii="Times New Roman" w:hAnsi="Times New Roman"/>
          <w:bCs w:val="0"/>
          <w:sz w:val="28"/>
          <w:szCs w:val="28"/>
          <w:lang w:val="vi-VN"/>
        </w:rPr>
      </w:pPr>
      <w:r w:rsidRPr="003801C5">
        <w:rPr>
          <w:rFonts w:ascii="Times New Roman" w:hAnsi="Times New Roman"/>
          <w:bCs w:val="0"/>
          <w:sz w:val="28"/>
          <w:szCs w:val="28"/>
          <w:lang w:val="vi-VN"/>
        </w:rPr>
        <w:t xml:space="preserve">Điều </w:t>
      </w:r>
      <w:r w:rsidR="00B37E01" w:rsidRPr="003801C5">
        <w:rPr>
          <w:rFonts w:ascii="Times New Roman" w:hAnsi="Times New Roman"/>
          <w:bCs w:val="0"/>
          <w:sz w:val="28"/>
          <w:szCs w:val="28"/>
          <w:lang w:val="vi-VN"/>
        </w:rPr>
        <w:t>1. Phạm vi điều chỉnh</w:t>
      </w:r>
    </w:p>
    <w:p w14:paraId="4465234E" w14:textId="5AE53FDD" w:rsidR="00E77519" w:rsidRPr="003801C5" w:rsidRDefault="003B4201" w:rsidP="00E462F3">
      <w:pPr>
        <w:spacing w:before="120" w:after="120" w:line="240" w:lineRule="auto"/>
        <w:ind w:firstLine="567"/>
        <w:jc w:val="both"/>
        <w:rPr>
          <w:bCs/>
          <w:szCs w:val="28"/>
          <w:lang w:val="vi-VN"/>
        </w:rPr>
      </w:pPr>
      <w:r w:rsidRPr="003801C5">
        <w:rPr>
          <w:bCs/>
          <w:szCs w:val="28"/>
          <w:lang w:val="vi-VN"/>
        </w:rPr>
        <w:t>Qu</w:t>
      </w:r>
      <w:r w:rsidR="00493AEE" w:rsidRPr="003801C5">
        <w:rPr>
          <w:bCs/>
          <w:szCs w:val="28"/>
          <w:lang w:val="en-US"/>
        </w:rPr>
        <w:t xml:space="preserve">yết định </w:t>
      </w:r>
      <w:r w:rsidR="00B37E01" w:rsidRPr="003801C5">
        <w:rPr>
          <w:bCs/>
          <w:szCs w:val="28"/>
          <w:lang w:val="vi-VN"/>
        </w:rPr>
        <w:t>này quy định định mức lao động, vật tư, thiết bị</w:t>
      </w:r>
      <w:r w:rsidR="00B24BF3" w:rsidRPr="003801C5">
        <w:rPr>
          <w:bCs/>
          <w:szCs w:val="28"/>
          <w:lang w:val="vi-VN"/>
        </w:rPr>
        <w:t>, năng lượng</w:t>
      </w:r>
      <w:r w:rsidR="00B37E01" w:rsidRPr="003801C5">
        <w:rPr>
          <w:bCs/>
          <w:szCs w:val="28"/>
          <w:lang w:val="vi-VN"/>
        </w:rPr>
        <w:t xml:space="preserve">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w:t>
      </w:r>
      <w:r w:rsidR="00CE7CDE" w:rsidRPr="003801C5">
        <w:rPr>
          <w:bCs/>
          <w:szCs w:val="28"/>
          <w:lang w:val="vi-VN"/>
        </w:rPr>
        <w:t>trên địa bàn</w:t>
      </w:r>
      <w:r w:rsidR="005963F3" w:rsidRPr="003801C5">
        <w:rPr>
          <w:bCs/>
          <w:szCs w:val="28"/>
          <w:lang w:val="vi-VN"/>
        </w:rPr>
        <w:t xml:space="preserve"> </w:t>
      </w:r>
      <w:r w:rsidR="006D71E8" w:rsidRPr="003801C5">
        <w:rPr>
          <w:bCs/>
          <w:szCs w:val="28"/>
          <w:lang w:val="vi-VN"/>
        </w:rPr>
        <w:t>thành phố Đà Nẵng</w:t>
      </w:r>
      <w:r w:rsidR="00CE7CDE" w:rsidRPr="003801C5">
        <w:rPr>
          <w:bCs/>
          <w:szCs w:val="28"/>
          <w:lang w:val="vi-VN"/>
        </w:rPr>
        <w:t>.</w:t>
      </w:r>
    </w:p>
    <w:p w14:paraId="77083DBA" w14:textId="77777777" w:rsidR="00330206" w:rsidRPr="003801C5" w:rsidRDefault="00374052" w:rsidP="00E462F3">
      <w:pPr>
        <w:pStyle w:val="Heading2"/>
        <w:ind w:firstLine="567"/>
        <w:rPr>
          <w:rFonts w:ascii="Times New Roman" w:hAnsi="Times New Roman"/>
          <w:bCs w:val="0"/>
          <w:sz w:val="28"/>
          <w:szCs w:val="28"/>
          <w:lang w:val="vi-VN"/>
        </w:rPr>
      </w:pPr>
      <w:r w:rsidRPr="003801C5">
        <w:rPr>
          <w:rFonts w:ascii="Times New Roman" w:hAnsi="Times New Roman"/>
          <w:bCs w:val="0"/>
          <w:sz w:val="28"/>
          <w:szCs w:val="28"/>
          <w:lang w:val="vi-VN"/>
        </w:rPr>
        <w:t xml:space="preserve">Điều </w:t>
      </w:r>
      <w:r w:rsidR="00B37E01" w:rsidRPr="003801C5">
        <w:rPr>
          <w:rFonts w:ascii="Times New Roman" w:hAnsi="Times New Roman"/>
          <w:bCs w:val="0"/>
          <w:sz w:val="28"/>
          <w:szCs w:val="28"/>
          <w:lang w:val="vi-VN"/>
        </w:rPr>
        <w:t>2. Đối tượng áp dụng</w:t>
      </w:r>
    </w:p>
    <w:p w14:paraId="1234F2F9" w14:textId="148047EA" w:rsidR="00B37E01" w:rsidRPr="003801C5" w:rsidRDefault="00BE26D0" w:rsidP="00E462F3">
      <w:pPr>
        <w:spacing w:before="120" w:after="120" w:line="240" w:lineRule="auto"/>
        <w:ind w:firstLine="567"/>
        <w:jc w:val="both"/>
        <w:rPr>
          <w:rFonts w:eastAsia="Times New Roman"/>
          <w:bCs/>
          <w:szCs w:val="28"/>
          <w:lang w:val="vi-VN"/>
        </w:rPr>
      </w:pPr>
      <w:r w:rsidRPr="003801C5">
        <w:rPr>
          <w:bCs/>
          <w:szCs w:val="28"/>
          <w:lang w:val="vi-VN"/>
        </w:rPr>
        <w:t xml:space="preserve">Định mức kinh tế - kỹ thuật này áp dụng cho các cơ quan </w:t>
      </w:r>
      <w:r w:rsidR="00B37E01" w:rsidRPr="003801C5">
        <w:rPr>
          <w:bCs/>
          <w:szCs w:val="28"/>
          <w:lang w:val="vi-VN"/>
        </w:rPr>
        <w:t xml:space="preserve">quản lý nhà nước, cơ quan chuyên môn về </w:t>
      </w:r>
      <w:r w:rsidR="00CE330C" w:rsidRPr="003801C5">
        <w:rPr>
          <w:bCs/>
          <w:szCs w:val="28"/>
          <w:lang w:val="vi-VN"/>
        </w:rPr>
        <w:t>nông nghiệp</w:t>
      </w:r>
      <w:r w:rsidR="00B37E01" w:rsidRPr="003801C5">
        <w:rPr>
          <w:bCs/>
          <w:szCs w:val="28"/>
          <w:lang w:val="vi-VN"/>
        </w:rPr>
        <w:t xml:space="preserve"> và môi trườ</w:t>
      </w:r>
      <w:r w:rsidR="003A1F68" w:rsidRPr="003801C5">
        <w:rPr>
          <w:bCs/>
          <w:szCs w:val="28"/>
          <w:lang w:val="vi-VN"/>
        </w:rPr>
        <w:t xml:space="preserve">ng </w:t>
      </w:r>
      <w:r w:rsidR="0035568A" w:rsidRPr="003801C5">
        <w:rPr>
          <w:bCs/>
          <w:szCs w:val="28"/>
          <w:lang w:val="vi-VN"/>
        </w:rPr>
        <w:t xml:space="preserve">các </w:t>
      </w:r>
      <w:r w:rsidR="003A1F68" w:rsidRPr="003801C5">
        <w:rPr>
          <w:bCs/>
          <w:szCs w:val="28"/>
          <w:lang w:val="vi-VN"/>
        </w:rPr>
        <w:t>cấp</w:t>
      </w:r>
      <w:r w:rsidR="00B37E01" w:rsidRPr="003801C5">
        <w:rPr>
          <w:bCs/>
          <w:szCs w:val="28"/>
          <w:lang w:val="vi-VN"/>
        </w:rPr>
        <w:t>; công chức địa chính ở xã, phường (sau đây gọi chung là công chức địa chính cấp xã) và các tổ chức, cá nhân khác có liên quan đến việc thực hiện thống kê, kiểm kê đất đai và lập bản đồ hiện trạng sử dụng đất.</w:t>
      </w:r>
    </w:p>
    <w:p w14:paraId="1459EB3D" w14:textId="77777777" w:rsidR="00984013" w:rsidRPr="003801C5" w:rsidRDefault="00CE0FB3" w:rsidP="00E462F3">
      <w:pPr>
        <w:pStyle w:val="Heading2"/>
        <w:ind w:firstLine="567"/>
        <w:rPr>
          <w:rFonts w:ascii="Times New Roman" w:hAnsi="Times New Roman"/>
          <w:sz w:val="28"/>
          <w:szCs w:val="28"/>
          <w:lang w:val="vi-VN"/>
        </w:rPr>
      </w:pPr>
      <w:r w:rsidRPr="003801C5">
        <w:rPr>
          <w:rFonts w:ascii="Times New Roman" w:hAnsi="Times New Roman"/>
          <w:bCs w:val="0"/>
          <w:sz w:val="28"/>
          <w:szCs w:val="28"/>
          <w:lang w:val="vi-VN"/>
        </w:rPr>
        <w:t xml:space="preserve">Điều </w:t>
      </w:r>
      <w:r w:rsidR="005328DC" w:rsidRPr="003801C5">
        <w:rPr>
          <w:rFonts w:ascii="Times New Roman" w:hAnsi="Times New Roman"/>
          <w:bCs w:val="0"/>
          <w:sz w:val="28"/>
          <w:szCs w:val="28"/>
          <w:lang w:val="vi-VN"/>
        </w:rPr>
        <w:t>3</w:t>
      </w:r>
      <w:r w:rsidR="008B6C62" w:rsidRPr="003801C5">
        <w:rPr>
          <w:rFonts w:ascii="Times New Roman" w:hAnsi="Times New Roman"/>
          <w:bCs w:val="0"/>
          <w:sz w:val="28"/>
          <w:szCs w:val="28"/>
          <w:lang w:val="vi-VN"/>
        </w:rPr>
        <w:t xml:space="preserve">. </w:t>
      </w:r>
      <w:r w:rsidRPr="003801C5">
        <w:rPr>
          <w:rFonts w:ascii="Times New Roman" w:hAnsi="Times New Roman"/>
          <w:bCs w:val="0"/>
          <w:sz w:val="28"/>
          <w:szCs w:val="28"/>
          <w:lang w:val="vi-VN"/>
        </w:rPr>
        <w:t>Phạm vi áp dụng</w:t>
      </w:r>
    </w:p>
    <w:p w14:paraId="58A24027" w14:textId="5A7DAE5B" w:rsidR="003F158A" w:rsidRPr="003801C5" w:rsidRDefault="008B6C62" w:rsidP="00E462F3">
      <w:pPr>
        <w:spacing w:before="120" w:after="120" w:line="240" w:lineRule="auto"/>
        <w:ind w:firstLine="567"/>
        <w:jc w:val="both"/>
        <w:rPr>
          <w:rFonts w:eastAsia="Times New Roman"/>
          <w:szCs w:val="28"/>
          <w:lang w:val="en-US"/>
        </w:rPr>
      </w:pPr>
      <w:r w:rsidRPr="003801C5">
        <w:rPr>
          <w:rFonts w:eastAsia="Times New Roman"/>
          <w:szCs w:val="28"/>
          <w:lang w:val="vi-VN"/>
        </w:rPr>
        <w:t>1</w:t>
      </w:r>
      <w:r w:rsidR="003F158A" w:rsidRPr="003801C5">
        <w:rPr>
          <w:rFonts w:eastAsia="Times New Roman"/>
          <w:szCs w:val="28"/>
          <w:lang w:val="vi-VN"/>
        </w:rPr>
        <w:t xml:space="preserve">. </w:t>
      </w:r>
      <w:r w:rsidR="009D14C4" w:rsidRPr="003801C5">
        <w:rPr>
          <w:rFonts w:eastAsia="Times New Roman"/>
          <w:szCs w:val="28"/>
          <w:lang w:val="vi-VN"/>
        </w:rPr>
        <w:t xml:space="preserve">Định mức này </w:t>
      </w:r>
      <w:r w:rsidR="00CE7CDE" w:rsidRPr="003801C5">
        <w:rPr>
          <w:rFonts w:eastAsia="Times New Roman"/>
          <w:szCs w:val="28"/>
          <w:lang w:val="vi-VN"/>
        </w:rPr>
        <w:t>làm căn cứ</w:t>
      </w:r>
      <w:r w:rsidR="009D14C4" w:rsidRPr="003801C5">
        <w:rPr>
          <w:rFonts w:eastAsia="Times New Roman"/>
          <w:szCs w:val="28"/>
          <w:lang w:val="vi-VN"/>
        </w:rPr>
        <w:t xml:space="preserve"> xây dựng, ban hành đơn giá, giá sản phẩm, dịch vụ công về thống kê, kiểm kê đất đai và lập bản đồ hiện trạng sử dụng đất trên địa bàn </w:t>
      </w:r>
      <w:r w:rsidR="006D71E8" w:rsidRPr="003801C5">
        <w:rPr>
          <w:rFonts w:eastAsia="Times New Roman"/>
          <w:szCs w:val="28"/>
          <w:lang w:val="vi-VN"/>
        </w:rPr>
        <w:t>thành phố Đà Nẵng</w:t>
      </w:r>
      <w:r w:rsidR="003F158A" w:rsidRPr="003801C5">
        <w:rPr>
          <w:rFonts w:eastAsia="Times New Roman"/>
          <w:szCs w:val="28"/>
          <w:lang w:val="vi-VN"/>
        </w:rPr>
        <w:t xml:space="preserve">; làm căn cứ giao dự toán và quyết toán giá trị sản phẩm thống kê, kiểm kê đất đai và lập bản đồ </w:t>
      </w:r>
      <w:r w:rsidR="00930520" w:rsidRPr="003801C5">
        <w:rPr>
          <w:rFonts w:eastAsia="Times New Roman"/>
          <w:szCs w:val="28"/>
          <w:lang w:val="vi-VN"/>
        </w:rPr>
        <w:t xml:space="preserve">hiện trạng sử dụng đất của </w:t>
      </w:r>
      <w:r w:rsidR="00DA5329" w:rsidRPr="003801C5">
        <w:rPr>
          <w:rFonts w:eastAsia="Times New Roman"/>
          <w:szCs w:val="28"/>
          <w:lang w:val="vi-VN"/>
        </w:rPr>
        <w:t>thành</w:t>
      </w:r>
      <w:r w:rsidR="00DA5329" w:rsidRPr="003801C5">
        <w:rPr>
          <w:rFonts w:eastAsia="Times New Roman"/>
          <w:szCs w:val="28"/>
          <w:lang w:val="en-US"/>
        </w:rPr>
        <w:t xml:space="preserve"> phố</w:t>
      </w:r>
      <w:r w:rsidR="00122DA4" w:rsidRPr="003801C5">
        <w:rPr>
          <w:rFonts w:eastAsia="Times New Roman"/>
          <w:szCs w:val="28"/>
          <w:lang w:val="vi-VN"/>
        </w:rPr>
        <w:t>,</w:t>
      </w:r>
      <w:r w:rsidR="003F158A" w:rsidRPr="003801C5">
        <w:rPr>
          <w:rFonts w:eastAsia="Times New Roman"/>
          <w:szCs w:val="28"/>
          <w:lang w:val="vi-VN"/>
        </w:rPr>
        <w:t xml:space="preserve"> </w:t>
      </w:r>
      <w:r w:rsidR="000A37C6" w:rsidRPr="003801C5">
        <w:rPr>
          <w:rFonts w:eastAsia="Times New Roman"/>
          <w:szCs w:val="28"/>
          <w:lang w:val="vi-VN"/>
        </w:rPr>
        <w:t xml:space="preserve">các </w:t>
      </w:r>
      <w:r w:rsidR="003F158A" w:rsidRPr="003801C5">
        <w:rPr>
          <w:rFonts w:eastAsia="Times New Roman"/>
          <w:szCs w:val="28"/>
          <w:lang w:val="vi-VN"/>
        </w:rPr>
        <w:t>xã, phường</w:t>
      </w:r>
      <w:r w:rsidR="00DA5329" w:rsidRPr="003801C5">
        <w:rPr>
          <w:rFonts w:eastAsia="Times New Roman"/>
          <w:szCs w:val="28"/>
          <w:lang w:val="en-US"/>
        </w:rPr>
        <w:t>, đặc khu</w:t>
      </w:r>
      <w:r w:rsidR="003F158A" w:rsidRPr="003801C5">
        <w:rPr>
          <w:rFonts w:eastAsia="Times New Roman"/>
          <w:szCs w:val="28"/>
          <w:lang w:val="vi-VN"/>
        </w:rPr>
        <w:t>.</w:t>
      </w:r>
    </w:p>
    <w:p w14:paraId="6383EC76" w14:textId="77777777" w:rsidR="003F158A" w:rsidRPr="003801C5" w:rsidRDefault="00CE0FB3" w:rsidP="00E462F3">
      <w:pPr>
        <w:spacing w:before="120" w:after="120" w:line="240" w:lineRule="auto"/>
        <w:ind w:firstLine="567"/>
        <w:jc w:val="both"/>
        <w:rPr>
          <w:rFonts w:eastAsia="Times New Roman"/>
          <w:szCs w:val="28"/>
          <w:lang w:val="vi-VN"/>
        </w:rPr>
      </w:pPr>
      <w:r w:rsidRPr="003801C5">
        <w:rPr>
          <w:rFonts w:eastAsia="Times New Roman"/>
          <w:szCs w:val="28"/>
          <w:lang w:val="vi-VN"/>
        </w:rPr>
        <w:t xml:space="preserve">2. </w:t>
      </w:r>
      <w:r w:rsidR="003F158A" w:rsidRPr="003801C5">
        <w:rPr>
          <w:rFonts w:eastAsia="Times New Roman"/>
          <w:szCs w:val="28"/>
          <w:lang w:val="vi-VN"/>
        </w:rPr>
        <w:t>Các công việc xây dựng dự án, hội nghị triển khai tập huấn, công tác chỉ đạo, hướng dẫn, đôn đốc, kiểm tra, nghiệm thu, thông tin tuyên truyền về thống kê, kiểm kê đất đai và lập bản đồ hiện trạng sử dụng đất của các cấp thực hiện theo các quy định hiện hành.</w:t>
      </w:r>
    </w:p>
    <w:p w14:paraId="571351F8" w14:textId="77777777" w:rsidR="00370799" w:rsidRPr="003801C5" w:rsidRDefault="00CE0FB3" w:rsidP="00E462F3">
      <w:pPr>
        <w:pStyle w:val="Heading2"/>
        <w:ind w:firstLine="567"/>
        <w:rPr>
          <w:rFonts w:ascii="Times New Roman" w:hAnsi="Times New Roman"/>
          <w:spacing w:val="-2"/>
          <w:sz w:val="28"/>
          <w:szCs w:val="28"/>
          <w:lang w:val="vi-VN"/>
        </w:rPr>
      </w:pPr>
      <w:r w:rsidRPr="003801C5">
        <w:rPr>
          <w:rFonts w:ascii="Times New Roman" w:hAnsi="Times New Roman"/>
          <w:bCs w:val="0"/>
          <w:sz w:val="28"/>
          <w:szCs w:val="28"/>
          <w:lang w:val="vi-VN"/>
        </w:rPr>
        <w:t>Đ</w:t>
      </w:r>
      <w:r w:rsidR="004D29B3" w:rsidRPr="003801C5">
        <w:rPr>
          <w:rFonts w:ascii="Times New Roman" w:hAnsi="Times New Roman"/>
          <w:bCs w:val="0"/>
          <w:sz w:val="28"/>
          <w:szCs w:val="28"/>
          <w:lang w:val="vi-VN"/>
        </w:rPr>
        <w:t xml:space="preserve">iều </w:t>
      </w:r>
      <w:r w:rsidR="00FC4461" w:rsidRPr="003801C5">
        <w:rPr>
          <w:rFonts w:ascii="Times New Roman" w:hAnsi="Times New Roman"/>
          <w:bCs w:val="0"/>
          <w:sz w:val="28"/>
          <w:szCs w:val="28"/>
          <w:lang w:val="vi-VN"/>
        </w:rPr>
        <w:t>4</w:t>
      </w:r>
      <w:r w:rsidRPr="003801C5">
        <w:rPr>
          <w:rFonts w:ascii="Times New Roman" w:hAnsi="Times New Roman"/>
          <w:bCs w:val="0"/>
          <w:sz w:val="28"/>
          <w:szCs w:val="28"/>
          <w:lang w:val="vi-VN"/>
        </w:rPr>
        <w:t xml:space="preserve">. </w:t>
      </w:r>
      <w:r w:rsidR="001E5A19" w:rsidRPr="003801C5">
        <w:rPr>
          <w:rFonts w:ascii="Times New Roman" w:hAnsi="Times New Roman"/>
          <w:bCs w:val="0"/>
          <w:sz w:val="28"/>
          <w:szCs w:val="28"/>
          <w:lang w:val="vi-VN"/>
        </w:rPr>
        <w:t xml:space="preserve">Nội dung </w:t>
      </w:r>
      <w:r w:rsidR="00B05B0F" w:rsidRPr="003801C5">
        <w:rPr>
          <w:rFonts w:ascii="Times New Roman" w:hAnsi="Times New Roman"/>
          <w:bCs w:val="0"/>
          <w:sz w:val="28"/>
          <w:szCs w:val="28"/>
          <w:lang w:val="vi-VN"/>
        </w:rPr>
        <w:t xml:space="preserve">định mức </w:t>
      </w:r>
      <w:r w:rsidR="000153E6" w:rsidRPr="003801C5">
        <w:rPr>
          <w:rFonts w:ascii="Times New Roman" w:hAnsi="Times New Roman"/>
          <w:bCs w:val="0"/>
          <w:sz w:val="28"/>
          <w:szCs w:val="28"/>
          <w:lang w:val="vi-VN"/>
        </w:rPr>
        <w:t xml:space="preserve">kinh tế - kỹ thuật </w:t>
      </w:r>
      <w:r w:rsidR="00370799" w:rsidRPr="003801C5">
        <w:rPr>
          <w:rFonts w:ascii="Times New Roman" w:hAnsi="Times New Roman"/>
          <w:bCs w:val="0"/>
          <w:sz w:val="28"/>
          <w:szCs w:val="28"/>
          <w:lang w:val="vi-VN"/>
        </w:rPr>
        <w:t>thống kê, kiểm kê đất đai và lập</w:t>
      </w:r>
      <w:r w:rsidRPr="003801C5">
        <w:rPr>
          <w:rFonts w:ascii="Times New Roman" w:hAnsi="Times New Roman"/>
          <w:bCs w:val="0"/>
          <w:sz w:val="28"/>
          <w:szCs w:val="28"/>
          <w:lang w:val="vi-VN"/>
        </w:rPr>
        <w:t xml:space="preserve"> bản đồ hiện trạng sử dụng đất</w:t>
      </w:r>
    </w:p>
    <w:p w14:paraId="1B3C6E8A" w14:textId="77777777" w:rsidR="00C44199" w:rsidRPr="003801C5" w:rsidRDefault="005D4E0B" w:rsidP="00E462F3">
      <w:pPr>
        <w:spacing w:before="120" w:after="120" w:line="240" w:lineRule="auto"/>
        <w:ind w:firstLine="567"/>
        <w:jc w:val="both"/>
        <w:rPr>
          <w:b/>
          <w:spacing w:val="-2"/>
          <w:szCs w:val="28"/>
          <w:lang w:val="vi-VN"/>
        </w:rPr>
      </w:pPr>
      <w:r w:rsidRPr="003801C5">
        <w:rPr>
          <w:rFonts w:eastAsia="Times New Roman"/>
          <w:szCs w:val="28"/>
          <w:lang w:val="vi-VN"/>
        </w:rPr>
        <w:t>1</w:t>
      </w:r>
      <w:r w:rsidR="004B35D5" w:rsidRPr="003801C5">
        <w:rPr>
          <w:rFonts w:eastAsia="Times New Roman"/>
          <w:szCs w:val="28"/>
          <w:lang w:val="vi-VN"/>
        </w:rPr>
        <w:t>. Định mức lao động</w:t>
      </w:r>
      <w:r w:rsidR="00C44199" w:rsidRPr="003801C5">
        <w:rPr>
          <w:rFonts w:eastAsia="Times New Roman"/>
          <w:szCs w:val="28"/>
          <w:lang w:val="vi-VN"/>
        </w:rPr>
        <w:t>: là chi phí lao động trực tiếp để sản xuất ra một sản phẩm (thực hiện một bước công việc). Nội dung của định mức lao động gồm:</w:t>
      </w:r>
    </w:p>
    <w:p w14:paraId="786956A2" w14:textId="77777777" w:rsidR="004B35D5" w:rsidRPr="003801C5" w:rsidRDefault="004B35D5" w:rsidP="00E462F3">
      <w:pPr>
        <w:spacing w:before="120" w:after="120" w:line="240" w:lineRule="auto"/>
        <w:ind w:firstLine="567"/>
        <w:jc w:val="both"/>
        <w:rPr>
          <w:szCs w:val="28"/>
          <w:lang w:val="vi-VN"/>
        </w:rPr>
      </w:pPr>
      <w:r w:rsidRPr="003801C5">
        <w:rPr>
          <w:szCs w:val="28"/>
          <w:lang w:val="vi-VN"/>
        </w:rPr>
        <w:t xml:space="preserve">a) Nội dung công việc: liệt kê mô tả nội dung công việc, </w:t>
      </w:r>
      <w:r w:rsidR="00D444EB" w:rsidRPr="003801C5">
        <w:rPr>
          <w:szCs w:val="28"/>
          <w:lang w:val="vi-VN"/>
        </w:rPr>
        <w:t xml:space="preserve">quy định </w:t>
      </w:r>
      <w:r w:rsidRPr="003801C5">
        <w:rPr>
          <w:szCs w:val="28"/>
          <w:lang w:val="vi-VN"/>
        </w:rPr>
        <w:t xml:space="preserve">các thao tác cơ bản, </w:t>
      </w:r>
      <w:r w:rsidR="00D444EB" w:rsidRPr="003801C5">
        <w:rPr>
          <w:szCs w:val="28"/>
          <w:lang w:val="vi-VN"/>
        </w:rPr>
        <w:t>chủ yếu</w:t>
      </w:r>
      <w:r w:rsidRPr="003801C5">
        <w:rPr>
          <w:szCs w:val="28"/>
          <w:lang w:val="vi-VN"/>
        </w:rPr>
        <w:t xml:space="preserve"> để thực hiện </w:t>
      </w:r>
      <w:r w:rsidR="00D444EB" w:rsidRPr="003801C5">
        <w:rPr>
          <w:szCs w:val="28"/>
          <w:lang w:val="vi-VN"/>
        </w:rPr>
        <w:t xml:space="preserve">bước </w:t>
      </w:r>
      <w:r w:rsidRPr="003801C5">
        <w:rPr>
          <w:szCs w:val="28"/>
          <w:lang w:val="vi-VN"/>
        </w:rPr>
        <w:t>công việ</w:t>
      </w:r>
      <w:r w:rsidR="002D5982" w:rsidRPr="003801C5">
        <w:rPr>
          <w:szCs w:val="28"/>
          <w:lang w:val="vi-VN"/>
        </w:rPr>
        <w:t>c</w:t>
      </w:r>
      <w:r w:rsidR="0008282F" w:rsidRPr="003801C5">
        <w:rPr>
          <w:szCs w:val="28"/>
          <w:lang w:val="vi-VN"/>
        </w:rPr>
        <w:t>;</w:t>
      </w:r>
    </w:p>
    <w:p w14:paraId="7C2D6F06" w14:textId="5E9C25D9" w:rsidR="003D06E1" w:rsidRPr="003801C5" w:rsidRDefault="00F9149E" w:rsidP="00E462F3">
      <w:pPr>
        <w:spacing w:before="120" w:after="120" w:line="240" w:lineRule="auto"/>
        <w:ind w:firstLine="567"/>
        <w:jc w:val="both"/>
        <w:rPr>
          <w:szCs w:val="28"/>
          <w:lang w:val="vi-VN"/>
        </w:rPr>
      </w:pPr>
      <w:r w:rsidRPr="003801C5">
        <w:rPr>
          <w:szCs w:val="28"/>
          <w:lang w:val="vi-VN"/>
        </w:rPr>
        <w:lastRenderedPageBreak/>
        <w:t>b</w:t>
      </w:r>
      <w:r w:rsidR="004B35D5" w:rsidRPr="003801C5">
        <w:rPr>
          <w:szCs w:val="28"/>
          <w:lang w:val="vi-VN"/>
        </w:rPr>
        <w:t>) Định biên:</w:t>
      </w:r>
      <w:r w:rsidR="007D7E10" w:rsidRPr="003801C5">
        <w:rPr>
          <w:rFonts w:eastAsia="Times New Roman"/>
          <w:szCs w:val="28"/>
          <w:lang w:val="vi-VN"/>
        </w:rPr>
        <w:t xml:space="preserve"> </w:t>
      </w:r>
      <w:r w:rsidR="00C277DC" w:rsidRPr="003801C5">
        <w:rPr>
          <w:rFonts w:eastAsia="Courier New"/>
          <w:szCs w:val="28"/>
          <w:lang w:val="vi-VN" w:eastAsia="vi-VN"/>
        </w:rPr>
        <w:t xml:space="preserve">Quy định số lượng lao động kỹ thuật; loại và cấp bậc lao động kỹ thuật thực hiện công việc theo quy định tại Thông tư số 52/2015/TTLT-TT-BTNMT-BNV ngày 08 tháng 12 năm 2015 của Bộ trưởng Bộ Tài nguyên và Môi trường và Bộ trưởng Bộ Nội vụ ban hành Thông tư </w:t>
      </w:r>
      <w:r w:rsidR="00DA3DC1" w:rsidRPr="003801C5">
        <w:rPr>
          <w:rFonts w:eastAsia="Courier New"/>
          <w:szCs w:val="28"/>
          <w:lang w:val="en-US" w:eastAsia="vi-VN"/>
        </w:rPr>
        <w:t>L</w:t>
      </w:r>
      <w:r w:rsidR="00C277DC" w:rsidRPr="003801C5">
        <w:rPr>
          <w:rFonts w:eastAsia="Courier New"/>
          <w:szCs w:val="28"/>
          <w:lang w:val="vi-VN" w:eastAsia="vi-VN"/>
        </w:rPr>
        <w:t>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r w:rsidR="0008282F" w:rsidRPr="003801C5">
        <w:rPr>
          <w:szCs w:val="28"/>
          <w:lang w:val="vi-VN"/>
        </w:rPr>
        <w:t>;</w:t>
      </w:r>
    </w:p>
    <w:p w14:paraId="760921DA" w14:textId="1A70ADF4" w:rsidR="0071297E" w:rsidRPr="003801C5" w:rsidRDefault="00DD7714" w:rsidP="00E462F3">
      <w:pPr>
        <w:widowControl w:val="0"/>
        <w:spacing w:before="120" w:after="120" w:line="240" w:lineRule="auto"/>
        <w:ind w:firstLine="567"/>
        <w:jc w:val="both"/>
        <w:rPr>
          <w:spacing w:val="-4"/>
          <w:szCs w:val="28"/>
          <w:lang w:val="vi-VN"/>
        </w:rPr>
      </w:pPr>
      <w:r w:rsidRPr="003801C5">
        <w:rPr>
          <w:spacing w:val="-4"/>
          <w:szCs w:val="28"/>
          <w:lang w:val="vi-VN"/>
        </w:rPr>
        <w:t>c</w:t>
      </w:r>
      <w:r w:rsidR="004B35D5" w:rsidRPr="003801C5">
        <w:rPr>
          <w:spacing w:val="-4"/>
          <w:szCs w:val="28"/>
          <w:lang w:val="vi-VN"/>
        </w:rPr>
        <w:t xml:space="preserve">) Định mức: </w:t>
      </w:r>
      <w:r w:rsidR="0020759E" w:rsidRPr="003801C5">
        <w:rPr>
          <w:spacing w:val="-4"/>
          <w:szCs w:val="28"/>
          <w:lang w:val="en-US"/>
        </w:rPr>
        <w:t>Q</w:t>
      </w:r>
      <w:r w:rsidR="00F520B4" w:rsidRPr="003801C5">
        <w:rPr>
          <w:spacing w:val="-4"/>
          <w:szCs w:val="28"/>
          <w:lang w:val="vi-VN"/>
        </w:rPr>
        <w:t xml:space="preserve">uy định thời gian lao động trực tiếp sản xuất một đơn vị sản phẩm (thực hiện </w:t>
      </w:r>
      <w:r w:rsidR="00DA1196" w:rsidRPr="003801C5">
        <w:rPr>
          <w:spacing w:val="-4"/>
          <w:szCs w:val="28"/>
          <w:lang w:val="vi-VN"/>
        </w:rPr>
        <w:t xml:space="preserve">một </w:t>
      </w:r>
      <w:r w:rsidR="00F520B4" w:rsidRPr="003801C5">
        <w:rPr>
          <w:spacing w:val="-4"/>
          <w:szCs w:val="28"/>
          <w:lang w:val="vi-VN"/>
        </w:rPr>
        <w:t xml:space="preserve">bước công việc); đơn vị tính </w:t>
      </w:r>
      <w:r w:rsidR="00266848" w:rsidRPr="003801C5">
        <w:rPr>
          <w:spacing w:val="-4"/>
          <w:szCs w:val="28"/>
          <w:lang w:val="vi-VN"/>
        </w:rPr>
        <w:t xml:space="preserve">(ĐVT) </w:t>
      </w:r>
      <w:r w:rsidR="00F520B4" w:rsidRPr="003801C5">
        <w:rPr>
          <w:spacing w:val="-4"/>
          <w:szCs w:val="28"/>
          <w:lang w:val="vi-VN"/>
        </w:rPr>
        <w:t>là ngày công cá nhân hoặc ngày công nhóm/đơn vị sản phẩm; ngày công (ca) tính bằng 08 giờ làm việc</w:t>
      </w:r>
      <w:r w:rsidR="0008282F" w:rsidRPr="003801C5">
        <w:rPr>
          <w:spacing w:val="-4"/>
          <w:szCs w:val="28"/>
          <w:lang w:val="vi-VN"/>
        </w:rPr>
        <w:t>;</w:t>
      </w:r>
    </w:p>
    <w:p w14:paraId="57649EF5" w14:textId="77777777" w:rsidR="00370799" w:rsidRPr="003801C5" w:rsidRDefault="00C762C9" w:rsidP="00E462F3">
      <w:pPr>
        <w:widowControl w:val="0"/>
        <w:spacing w:before="120" w:after="120" w:line="240" w:lineRule="auto"/>
        <w:ind w:firstLine="567"/>
        <w:jc w:val="both"/>
        <w:rPr>
          <w:szCs w:val="28"/>
          <w:lang w:val="vi-VN"/>
        </w:rPr>
      </w:pPr>
      <w:r w:rsidRPr="003801C5">
        <w:rPr>
          <w:szCs w:val="28"/>
          <w:lang w:val="vi-VN"/>
        </w:rPr>
        <w:t xml:space="preserve">d) </w:t>
      </w:r>
      <w:r w:rsidR="00370799" w:rsidRPr="003801C5">
        <w:rPr>
          <w:szCs w:val="28"/>
          <w:lang w:val="vi-VN"/>
        </w:rPr>
        <w:t>Các mức ngoại nghiệp thể hiện dưới dạng ph</w:t>
      </w:r>
      <w:r w:rsidR="00827616" w:rsidRPr="003801C5">
        <w:rPr>
          <w:szCs w:val="28"/>
          <w:lang w:val="vi-VN"/>
        </w:rPr>
        <w:t>â</w:t>
      </w:r>
      <w:r w:rsidR="00370799" w:rsidRPr="003801C5">
        <w:rPr>
          <w:szCs w:val="28"/>
          <w:lang w:val="vi-VN"/>
        </w:rPr>
        <w:t>n số, trong đó:</w:t>
      </w:r>
      <w:r w:rsidR="000153E6" w:rsidRPr="003801C5">
        <w:rPr>
          <w:szCs w:val="28"/>
          <w:lang w:val="vi-VN"/>
        </w:rPr>
        <w:t xml:space="preserve"> </w:t>
      </w:r>
      <w:r w:rsidR="00FE44B2" w:rsidRPr="003801C5">
        <w:rPr>
          <w:szCs w:val="28"/>
          <w:lang w:val="vi-VN"/>
        </w:rPr>
        <w:t>t</w:t>
      </w:r>
      <w:r w:rsidR="00827616" w:rsidRPr="003801C5">
        <w:rPr>
          <w:spacing w:val="-6"/>
          <w:szCs w:val="28"/>
          <w:lang w:val="vi-VN"/>
        </w:rPr>
        <w:t>ử</w:t>
      </w:r>
      <w:r w:rsidR="00370799" w:rsidRPr="003801C5">
        <w:rPr>
          <w:spacing w:val="-6"/>
          <w:szCs w:val="28"/>
          <w:lang w:val="vi-VN"/>
        </w:rPr>
        <w:t xml:space="preserve"> số là mức lao động kỹ thuật</w:t>
      </w:r>
      <w:r w:rsidR="000153E6" w:rsidRPr="003801C5">
        <w:rPr>
          <w:spacing w:val="-6"/>
          <w:szCs w:val="28"/>
          <w:lang w:val="vi-VN"/>
        </w:rPr>
        <w:t xml:space="preserve"> (</w:t>
      </w:r>
      <w:r w:rsidR="00370799" w:rsidRPr="003801C5">
        <w:rPr>
          <w:spacing w:val="-6"/>
          <w:szCs w:val="28"/>
          <w:lang w:val="vi-VN"/>
        </w:rPr>
        <w:t>tính theo công nhóm hoặc công cá nhân</w:t>
      </w:r>
      <w:r w:rsidR="000153E6" w:rsidRPr="003801C5">
        <w:rPr>
          <w:spacing w:val="-6"/>
          <w:szCs w:val="28"/>
          <w:lang w:val="vi-VN"/>
        </w:rPr>
        <w:t xml:space="preserve">) và </w:t>
      </w:r>
      <w:r w:rsidR="00FE44B2" w:rsidRPr="003801C5">
        <w:rPr>
          <w:szCs w:val="28"/>
          <w:lang w:val="vi-VN"/>
        </w:rPr>
        <w:t>m</w:t>
      </w:r>
      <w:r w:rsidR="00370799" w:rsidRPr="003801C5">
        <w:rPr>
          <w:szCs w:val="28"/>
          <w:lang w:val="vi-VN"/>
        </w:rPr>
        <w:t>ẫu số là mức lao động phổ thông, tính theo công cá nhân</w:t>
      </w:r>
      <w:r w:rsidR="0008282F" w:rsidRPr="003801C5">
        <w:rPr>
          <w:szCs w:val="28"/>
          <w:lang w:val="vi-VN"/>
        </w:rPr>
        <w:t>;</w:t>
      </w:r>
    </w:p>
    <w:p w14:paraId="4A32F319" w14:textId="77777777" w:rsidR="00370799" w:rsidRPr="003801C5" w:rsidRDefault="00C762C9" w:rsidP="00E462F3">
      <w:pPr>
        <w:spacing w:before="120" w:after="120" w:line="240" w:lineRule="auto"/>
        <w:ind w:firstLine="567"/>
        <w:jc w:val="both"/>
        <w:rPr>
          <w:spacing w:val="2"/>
          <w:szCs w:val="28"/>
          <w:lang w:val="vi-VN"/>
        </w:rPr>
      </w:pPr>
      <w:r w:rsidRPr="003801C5">
        <w:rPr>
          <w:spacing w:val="2"/>
          <w:szCs w:val="28"/>
          <w:lang w:val="vi-VN"/>
        </w:rPr>
        <w:t xml:space="preserve">đ) </w:t>
      </w:r>
      <w:r w:rsidR="00370799" w:rsidRPr="003801C5">
        <w:rPr>
          <w:spacing w:val="2"/>
          <w:szCs w:val="28"/>
          <w:lang w:val="vi-VN"/>
        </w:rPr>
        <w:t xml:space="preserve">Lao động phổ thông là cán bộ các thôn, bản, ấp, tổ dân phố, những người am hiểu tình hình đất đai ở địa bàn được thuê mướn để thực hiện các công việc giản đơn trong công tác </w:t>
      </w:r>
      <w:r w:rsidR="000B19A6" w:rsidRPr="003801C5">
        <w:rPr>
          <w:spacing w:val="2"/>
          <w:szCs w:val="28"/>
          <w:lang w:val="vi-VN"/>
        </w:rPr>
        <w:t>thống kê, kiểm kê đất đai và lập bản đồ hiện trạng sử dụng đất</w:t>
      </w:r>
      <w:r w:rsidR="0008282F" w:rsidRPr="003801C5">
        <w:rPr>
          <w:spacing w:val="2"/>
          <w:szCs w:val="28"/>
          <w:lang w:val="vi-VN"/>
        </w:rPr>
        <w:t>;</w:t>
      </w:r>
    </w:p>
    <w:p w14:paraId="1FA4D49C" w14:textId="77777777" w:rsidR="004B35D5" w:rsidRPr="003801C5" w:rsidRDefault="00815046" w:rsidP="00E462F3">
      <w:pPr>
        <w:spacing w:before="120" w:after="120" w:line="240" w:lineRule="auto"/>
        <w:ind w:firstLine="567"/>
        <w:jc w:val="both"/>
        <w:rPr>
          <w:spacing w:val="-4"/>
          <w:szCs w:val="28"/>
          <w:lang w:val="vi-VN"/>
        </w:rPr>
      </w:pPr>
      <w:r w:rsidRPr="003801C5">
        <w:rPr>
          <w:spacing w:val="-4"/>
          <w:szCs w:val="28"/>
          <w:lang w:val="vi-VN"/>
        </w:rPr>
        <w:t xml:space="preserve">e) </w:t>
      </w:r>
      <w:r w:rsidR="00F520B4" w:rsidRPr="003801C5">
        <w:rPr>
          <w:spacing w:val="-4"/>
          <w:szCs w:val="28"/>
          <w:lang w:val="vi-VN"/>
        </w:rPr>
        <w:t>Mức lao động kỹ thuật ngừng nghỉ việc do thời tiết của lao động kỹ thuật ngoại nghiệp được tính thêm 0,25 mức ngoại nghiệp quy định tại các bảng mức</w:t>
      </w:r>
      <w:r w:rsidR="004B35D5" w:rsidRPr="003801C5">
        <w:rPr>
          <w:spacing w:val="-4"/>
          <w:szCs w:val="28"/>
          <w:lang w:val="vi-VN"/>
        </w:rPr>
        <w:t xml:space="preserve">. </w:t>
      </w:r>
    </w:p>
    <w:p w14:paraId="117D25F0" w14:textId="77777777" w:rsidR="00C820E5" w:rsidRPr="003801C5" w:rsidRDefault="005D4E0B" w:rsidP="00E462F3">
      <w:pPr>
        <w:spacing w:before="120" w:after="120" w:line="240" w:lineRule="auto"/>
        <w:ind w:firstLine="567"/>
        <w:jc w:val="both"/>
        <w:rPr>
          <w:szCs w:val="28"/>
          <w:lang w:val="vi-VN"/>
        </w:rPr>
      </w:pPr>
      <w:r w:rsidRPr="003801C5">
        <w:rPr>
          <w:rFonts w:eastAsia="Times New Roman"/>
          <w:szCs w:val="28"/>
          <w:lang w:val="vi-VN"/>
        </w:rPr>
        <w:t>2</w:t>
      </w:r>
      <w:r w:rsidR="00C820E5" w:rsidRPr="003801C5">
        <w:rPr>
          <w:rFonts w:eastAsia="Times New Roman"/>
          <w:szCs w:val="28"/>
          <w:lang w:val="vi-VN"/>
        </w:rPr>
        <w:t>. Định mức vật tư và thiết bị</w:t>
      </w:r>
    </w:p>
    <w:p w14:paraId="092523AF" w14:textId="77777777" w:rsidR="00C820E5" w:rsidRPr="003801C5" w:rsidRDefault="00C820E5" w:rsidP="00E462F3">
      <w:pPr>
        <w:widowControl w:val="0"/>
        <w:spacing w:before="120" w:after="120" w:line="240" w:lineRule="auto"/>
        <w:ind w:firstLine="567"/>
        <w:jc w:val="both"/>
        <w:rPr>
          <w:spacing w:val="-4"/>
          <w:szCs w:val="28"/>
          <w:lang w:val="vi-VN"/>
        </w:rPr>
      </w:pPr>
      <w:r w:rsidRPr="003801C5">
        <w:rPr>
          <w:spacing w:val="-4"/>
          <w:szCs w:val="28"/>
          <w:lang w:val="vi-VN"/>
        </w:rPr>
        <w:t>a) Định mức vật tư và thiết bị bao gồm định mức sử dụng vật liệu, định mức sử dụng dụng cụ và định mức sử dụng thiết bị (máy móc)</w:t>
      </w:r>
      <w:r w:rsidR="0008282F" w:rsidRPr="003801C5">
        <w:rPr>
          <w:spacing w:val="-4"/>
          <w:szCs w:val="28"/>
          <w:lang w:val="vi-VN"/>
        </w:rPr>
        <w:t>;</w:t>
      </w:r>
    </w:p>
    <w:p w14:paraId="70D6AC97" w14:textId="77777777" w:rsidR="00C820E5" w:rsidRPr="003801C5" w:rsidRDefault="00815046" w:rsidP="00E462F3">
      <w:pPr>
        <w:widowControl w:val="0"/>
        <w:spacing w:before="120" w:after="120" w:line="240" w:lineRule="auto"/>
        <w:ind w:firstLine="567"/>
        <w:jc w:val="both"/>
        <w:rPr>
          <w:szCs w:val="28"/>
          <w:lang w:val="vi-VN"/>
        </w:rPr>
      </w:pPr>
      <w:r w:rsidRPr="003801C5">
        <w:rPr>
          <w:szCs w:val="28"/>
          <w:lang w:val="vi-VN"/>
        </w:rPr>
        <w:t xml:space="preserve">b) </w:t>
      </w:r>
      <w:r w:rsidR="00C820E5" w:rsidRPr="003801C5">
        <w:rPr>
          <w:szCs w:val="28"/>
          <w:lang w:val="vi-VN"/>
        </w:rPr>
        <w:t xml:space="preserve">Định mức sử dụng vật liệu là số lượng các vật liệu cần thiết sử dụng để sản xuất ra một đơn vị sản phẩm (thực hiện một </w:t>
      </w:r>
      <w:r w:rsidR="000E7A02" w:rsidRPr="003801C5">
        <w:rPr>
          <w:szCs w:val="28"/>
          <w:lang w:val="vi-VN"/>
        </w:rPr>
        <w:t xml:space="preserve">bước </w:t>
      </w:r>
      <w:r w:rsidR="00C820E5" w:rsidRPr="003801C5">
        <w:rPr>
          <w:szCs w:val="28"/>
          <w:lang w:val="vi-VN"/>
        </w:rPr>
        <w:t>công việc)</w:t>
      </w:r>
      <w:r w:rsidR="0008282F" w:rsidRPr="003801C5">
        <w:rPr>
          <w:szCs w:val="28"/>
          <w:lang w:val="vi-VN"/>
        </w:rPr>
        <w:t>;</w:t>
      </w:r>
    </w:p>
    <w:p w14:paraId="76A809A6" w14:textId="77777777" w:rsidR="00C820E5" w:rsidRPr="003801C5" w:rsidRDefault="00815046" w:rsidP="00E462F3">
      <w:pPr>
        <w:widowControl w:val="0"/>
        <w:spacing w:before="120" w:after="120" w:line="240" w:lineRule="auto"/>
        <w:ind w:firstLine="567"/>
        <w:jc w:val="both"/>
        <w:rPr>
          <w:szCs w:val="28"/>
          <w:lang w:val="vi-VN"/>
        </w:rPr>
      </w:pPr>
      <w:r w:rsidRPr="003801C5">
        <w:rPr>
          <w:szCs w:val="28"/>
          <w:lang w:val="vi-VN"/>
        </w:rPr>
        <w:t xml:space="preserve">c) </w:t>
      </w:r>
      <w:r w:rsidR="00C820E5" w:rsidRPr="003801C5">
        <w:rPr>
          <w:szCs w:val="28"/>
          <w:lang w:val="vi-VN"/>
        </w:rPr>
        <w:t>Định mức sử dụng dụng cụ là số ca mà người lao động trực tiếp sử dụng các dụng cụ cần thiết để sản xuất ra một đơn vị sản phẩm (thực hiện một bước công việc)</w:t>
      </w:r>
      <w:r w:rsidR="0008282F" w:rsidRPr="003801C5">
        <w:rPr>
          <w:szCs w:val="28"/>
          <w:lang w:val="vi-VN"/>
        </w:rPr>
        <w:t>;</w:t>
      </w:r>
    </w:p>
    <w:p w14:paraId="27871B9E" w14:textId="77777777" w:rsidR="00C820E5" w:rsidRPr="003801C5" w:rsidRDefault="00815046" w:rsidP="00E462F3">
      <w:pPr>
        <w:widowControl w:val="0"/>
        <w:spacing w:before="120" w:after="120" w:line="240" w:lineRule="auto"/>
        <w:ind w:firstLine="567"/>
        <w:jc w:val="both"/>
        <w:rPr>
          <w:szCs w:val="28"/>
          <w:lang w:val="vi-VN"/>
        </w:rPr>
      </w:pPr>
      <w:r w:rsidRPr="003801C5">
        <w:rPr>
          <w:szCs w:val="28"/>
          <w:lang w:val="vi-VN"/>
        </w:rPr>
        <w:t xml:space="preserve">d) </w:t>
      </w:r>
      <w:r w:rsidR="00C820E5" w:rsidRPr="003801C5">
        <w:rPr>
          <w:szCs w:val="28"/>
          <w:lang w:val="vi-VN"/>
        </w:rPr>
        <w:t>Định mức sử dụng thiết bị là số ca mà người lao động trực tiếp sử dụng các thiết bị cần thiết để sản xuất ra một đơn vị sản phẩm (thực hiện một bước công việc)</w:t>
      </w:r>
      <w:r w:rsidR="0008282F" w:rsidRPr="003801C5">
        <w:rPr>
          <w:szCs w:val="28"/>
          <w:lang w:val="vi-VN"/>
        </w:rPr>
        <w:t>;</w:t>
      </w:r>
    </w:p>
    <w:p w14:paraId="053B4F0C" w14:textId="77777777" w:rsidR="00C820E5" w:rsidRPr="003801C5" w:rsidRDefault="00815046" w:rsidP="00E462F3">
      <w:pPr>
        <w:widowControl w:val="0"/>
        <w:spacing w:before="120" w:after="120" w:line="240" w:lineRule="auto"/>
        <w:ind w:firstLine="567"/>
        <w:jc w:val="both"/>
        <w:rPr>
          <w:spacing w:val="-2"/>
          <w:szCs w:val="28"/>
          <w:lang w:val="vi-VN"/>
        </w:rPr>
      </w:pPr>
      <w:r w:rsidRPr="003801C5">
        <w:rPr>
          <w:spacing w:val="-2"/>
          <w:szCs w:val="28"/>
          <w:lang w:val="vi-VN"/>
        </w:rPr>
        <w:t>đ</w:t>
      </w:r>
      <w:r w:rsidR="00C820E5" w:rsidRPr="003801C5">
        <w:rPr>
          <w:spacing w:val="-2"/>
          <w:szCs w:val="28"/>
          <w:lang w:val="vi-VN"/>
        </w:rPr>
        <w:t xml:space="preserve">) Thời hạn sử dụng dụng cụ, thiết bị thực hiện theo quy định tại Thông tư số 23/2023/TT-BTC </w:t>
      </w:r>
      <w:r w:rsidR="002265C2" w:rsidRPr="003801C5">
        <w:rPr>
          <w:spacing w:val="-2"/>
          <w:szCs w:val="28"/>
          <w:lang w:val="vi-VN"/>
        </w:rPr>
        <w:t xml:space="preserve">ngày 25 tháng 04 năm 2023 của Bộ trưởng Bộ Tài chính </w:t>
      </w:r>
      <w:r w:rsidR="00C820E5" w:rsidRPr="003801C5">
        <w:rPr>
          <w:spacing w:val="-2"/>
          <w:szCs w:val="28"/>
          <w:lang w:val="vi-VN"/>
        </w:rPr>
        <w:t>và các quy định của pháp luật có liên quan</w:t>
      </w:r>
      <w:r w:rsidR="0008282F" w:rsidRPr="003801C5">
        <w:rPr>
          <w:spacing w:val="-2"/>
          <w:szCs w:val="28"/>
          <w:lang w:val="vi-VN"/>
        </w:rPr>
        <w:t>;</w:t>
      </w:r>
    </w:p>
    <w:p w14:paraId="4F54403F" w14:textId="77777777" w:rsidR="00C820E5" w:rsidRPr="003801C5" w:rsidRDefault="00815046" w:rsidP="00E462F3">
      <w:pPr>
        <w:widowControl w:val="0"/>
        <w:spacing w:before="120" w:after="120" w:line="240" w:lineRule="auto"/>
        <w:ind w:firstLine="567"/>
        <w:jc w:val="both"/>
        <w:rPr>
          <w:szCs w:val="28"/>
          <w:lang w:val="vi-VN"/>
        </w:rPr>
      </w:pPr>
      <w:r w:rsidRPr="003801C5">
        <w:rPr>
          <w:szCs w:val="28"/>
          <w:lang w:val="vi-VN"/>
        </w:rPr>
        <w:t>e</w:t>
      </w:r>
      <w:r w:rsidR="00C820E5" w:rsidRPr="003801C5">
        <w:rPr>
          <w:szCs w:val="28"/>
          <w:lang w:val="vi-VN"/>
        </w:rPr>
        <w:t xml:space="preserve">) Điện năng tiêu </w:t>
      </w:r>
      <w:r w:rsidR="0007056B" w:rsidRPr="003801C5">
        <w:rPr>
          <w:szCs w:val="28"/>
          <w:lang w:val="vi-VN"/>
        </w:rPr>
        <w:t>hao</w:t>
      </w:r>
      <w:r w:rsidR="00C820E5" w:rsidRPr="003801C5">
        <w:rPr>
          <w:szCs w:val="28"/>
          <w:lang w:val="vi-VN"/>
        </w:rPr>
        <w:t xml:space="preserve"> của các dụng cụ, thiết bị dùng điện được tính trên cơ sở công suất của dụng cụ, thiết bị</w:t>
      </w:r>
      <w:r w:rsidR="007437FE" w:rsidRPr="003801C5">
        <w:rPr>
          <w:szCs w:val="28"/>
          <w:lang w:val="vi-VN"/>
        </w:rPr>
        <w:t xml:space="preserve">, </w:t>
      </w:r>
      <w:r w:rsidR="00C820E5" w:rsidRPr="003801C5">
        <w:rPr>
          <w:szCs w:val="28"/>
          <w:lang w:val="vi-VN"/>
        </w:rPr>
        <w:t>08 giờ làm việc trong 1 ngày công (ca) và định mức sử dụng dụng cụ, thiết bị.</w:t>
      </w:r>
      <w:r w:rsidR="00C62E43" w:rsidRPr="003801C5">
        <w:rPr>
          <w:szCs w:val="28"/>
          <w:lang w:val="vi-VN"/>
        </w:rPr>
        <w:t xml:space="preserve"> </w:t>
      </w:r>
      <w:r w:rsidR="00C820E5" w:rsidRPr="003801C5">
        <w:rPr>
          <w:szCs w:val="28"/>
          <w:lang w:val="vi-VN"/>
        </w:rPr>
        <w:t>Mức điện năng trong các bảng định mức đã được tính theo công thức sau:</w:t>
      </w:r>
      <w:r w:rsidR="00C62E43" w:rsidRPr="003801C5">
        <w:rPr>
          <w:szCs w:val="28"/>
          <w:lang w:val="vi-VN"/>
        </w:rPr>
        <w:t xml:space="preserve"> </w:t>
      </w:r>
      <w:r w:rsidR="00C820E5" w:rsidRPr="003801C5">
        <w:rPr>
          <w:szCs w:val="28"/>
          <w:lang w:val="vi-VN"/>
        </w:rPr>
        <w:t>Mức điệ</w:t>
      </w:r>
      <w:r w:rsidR="00D86FF7" w:rsidRPr="003801C5">
        <w:rPr>
          <w:szCs w:val="28"/>
          <w:lang w:val="vi-VN"/>
        </w:rPr>
        <w:t>n =</w:t>
      </w:r>
      <w:r w:rsidR="00C820E5" w:rsidRPr="003801C5">
        <w:rPr>
          <w:szCs w:val="28"/>
          <w:lang w:val="vi-VN"/>
        </w:rPr>
        <w:t xml:space="preserve"> (Công suất thiết bị/giờ x 08 giờ x số ca sử dụng thiết bị) + 5% hao hụt.</w:t>
      </w:r>
    </w:p>
    <w:p w14:paraId="6E319643" w14:textId="77777777" w:rsidR="004913E4" w:rsidRPr="003801C5" w:rsidRDefault="0007056B" w:rsidP="00E462F3">
      <w:pPr>
        <w:pStyle w:val="Heading2"/>
        <w:ind w:firstLine="567"/>
        <w:rPr>
          <w:rFonts w:ascii="Times New Roman" w:hAnsi="Times New Roman"/>
          <w:bCs w:val="0"/>
          <w:sz w:val="28"/>
          <w:szCs w:val="28"/>
          <w:lang w:val="vi-VN"/>
        </w:rPr>
      </w:pPr>
      <w:r w:rsidRPr="003801C5">
        <w:rPr>
          <w:rFonts w:ascii="Times New Roman" w:hAnsi="Times New Roman"/>
          <w:bCs w:val="0"/>
          <w:sz w:val="28"/>
          <w:szCs w:val="28"/>
          <w:lang w:val="vi-VN"/>
        </w:rPr>
        <w:lastRenderedPageBreak/>
        <w:t xml:space="preserve">Điều </w:t>
      </w:r>
      <w:r w:rsidR="00FC4461" w:rsidRPr="003801C5">
        <w:rPr>
          <w:rFonts w:ascii="Times New Roman" w:hAnsi="Times New Roman"/>
          <w:bCs w:val="0"/>
          <w:sz w:val="28"/>
          <w:szCs w:val="28"/>
          <w:lang w:val="vi-VN"/>
        </w:rPr>
        <w:t>5</w:t>
      </w:r>
      <w:r w:rsidRPr="003801C5">
        <w:rPr>
          <w:rFonts w:ascii="Times New Roman" w:hAnsi="Times New Roman"/>
          <w:bCs w:val="0"/>
          <w:sz w:val="28"/>
          <w:szCs w:val="28"/>
          <w:lang w:val="vi-VN"/>
        </w:rPr>
        <w:t>. Quy định về đ</w:t>
      </w:r>
      <w:r w:rsidR="00B37E01" w:rsidRPr="003801C5">
        <w:rPr>
          <w:rFonts w:ascii="Times New Roman" w:hAnsi="Times New Roman"/>
          <w:bCs w:val="0"/>
          <w:sz w:val="28"/>
          <w:szCs w:val="28"/>
          <w:lang w:val="vi-VN"/>
        </w:rPr>
        <w:t>ơn vị tính trong định mức</w:t>
      </w:r>
    </w:p>
    <w:p w14:paraId="7F5E7F53" w14:textId="4E478BB7" w:rsidR="003B4201" w:rsidRPr="003801C5" w:rsidRDefault="0007056B" w:rsidP="00E462F3">
      <w:pPr>
        <w:spacing w:before="120" w:after="120" w:line="240" w:lineRule="auto"/>
        <w:ind w:firstLine="567"/>
        <w:jc w:val="both"/>
        <w:rPr>
          <w:rFonts w:eastAsia="Times New Roman"/>
          <w:szCs w:val="28"/>
          <w:lang w:val="vi-VN"/>
        </w:rPr>
      </w:pPr>
      <w:r w:rsidRPr="003801C5">
        <w:rPr>
          <w:rFonts w:eastAsia="Times New Roman"/>
          <w:szCs w:val="28"/>
          <w:lang w:val="vi-VN"/>
        </w:rPr>
        <w:t>1.</w:t>
      </w:r>
      <w:r w:rsidR="00B37E01" w:rsidRPr="003801C5">
        <w:rPr>
          <w:rFonts w:eastAsia="Times New Roman"/>
          <w:szCs w:val="28"/>
          <w:lang w:val="vi-VN"/>
        </w:rPr>
        <w:t xml:space="preserve"> “</w:t>
      </w:r>
      <w:r w:rsidR="00E274FA" w:rsidRPr="003801C5">
        <w:rPr>
          <w:rFonts w:eastAsia="Times New Roman"/>
          <w:szCs w:val="28"/>
          <w:lang w:val="vi-VN"/>
        </w:rPr>
        <w:t>Bộ/xã, phường, đặc khu</w:t>
      </w:r>
      <w:r w:rsidR="00B37E01" w:rsidRPr="003801C5">
        <w:rPr>
          <w:rFonts w:eastAsia="Times New Roman"/>
          <w:szCs w:val="28"/>
          <w:lang w:val="vi-VN"/>
        </w:rPr>
        <w:t>” tính cho sản phẩm là báo cáo hoặc bản đồ hoặc bộ tài liệu cần hoàn</w:t>
      </w:r>
      <w:r w:rsidR="003B4201" w:rsidRPr="003801C5">
        <w:rPr>
          <w:rFonts w:eastAsia="Times New Roman"/>
          <w:szCs w:val="28"/>
          <w:lang w:val="vi-VN"/>
        </w:rPr>
        <w:t xml:space="preserve"> thành theo quy định cho 01 xã</w:t>
      </w:r>
      <w:r w:rsidR="003717CA" w:rsidRPr="003801C5">
        <w:rPr>
          <w:rFonts w:eastAsia="Times New Roman"/>
          <w:szCs w:val="28"/>
          <w:lang w:val="en-US"/>
        </w:rPr>
        <w:t>, phường, đặc khu</w:t>
      </w:r>
      <w:r w:rsidR="0008282F" w:rsidRPr="003801C5">
        <w:rPr>
          <w:rFonts w:eastAsia="Times New Roman"/>
          <w:szCs w:val="28"/>
          <w:lang w:val="vi-VN"/>
        </w:rPr>
        <w:t>.</w:t>
      </w:r>
    </w:p>
    <w:p w14:paraId="67477E13" w14:textId="5C99A644" w:rsidR="003B4201" w:rsidRPr="003801C5" w:rsidRDefault="0007056B" w:rsidP="00E462F3">
      <w:pPr>
        <w:spacing w:before="120" w:after="120" w:line="240" w:lineRule="auto"/>
        <w:ind w:firstLine="567"/>
        <w:jc w:val="both"/>
        <w:rPr>
          <w:rFonts w:eastAsia="Times New Roman"/>
          <w:szCs w:val="28"/>
          <w:lang w:val="vi-VN"/>
        </w:rPr>
      </w:pPr>
      <w:r w:rsidRPr="003801C5">
        <w:rPr>
          <w:rFonts w:eastAsia="Times New Roman"/>
          <w:szCs w:val="28"/>
          <w:lang w:val="vi-VN"/>
        </w:rPr>
        <w:t>2.</w:t>
      </w:r>
      <w:r w:rsidR="00B37E01" w:rsidRPr="003801C5">
        <w:rPr>
          <w:rFonts w:eastAsia="Times New Roman"/>
          <w:szCs w:val="28"/>
          <w:lang w:val="vi-VN"/>
        </w:rPr>
        <w:t xml:space="preserve"> “Khoanh/xã” tính cho xã</w:t>
      </w:r>
      <w:r w:rsidR="004B35B8" w:rsidRPr="003801C5">
        <w:rPr>
          <w:rFonts w:eastAsia="Times New Roman"/>
          <w:szCs w:val="28"/>
          <w:lang w:val="en-US"/>
        </w:rPr>
        <w:t>, phường, đặc khu</w:t>
      </w:r>
      <w:r w:rsidR="00B37E01" w:rsidRPr="003801C5">
        <w:rPr>
          <w:rFonts w:eastAsia="Times New Roman"/>
          <w:szCs w:val="28"/>
          <w:lang w:val="vi-VN"/>
        </w:rPr>
        <w:t xml:space="preserve"> có số lượng khoanh biến động trung bình về hình thể, loại đất, loại đối tượng sử dụng đất và đối tượng quản lý đất trong năm </w:t>
      </w:r>
      <w:r w:rsidR="003B4201" w:rsidRPr="003801C5">
        <w:rPr>
          <w:rFonts w:eastAsia="Times New Roman"/>
          <w:szCs w:val="28"/>
          <w:lang w:val="vi-VN"/>
        </w:rPr>
        <w:t>thống kê hoặc trong kỳ kiểm kê.</w:t>
      </w:r>
    </w:p>
    <w:p w14:paraId="3CBC8089" w14:textId="77EB21BC" w:rsidR="003B4201" w:rsidRPr="003801C5" w:rsidRDefault="003C3D8D" w:rsidP="00E462F3">
      <w:pPr>
        <w:spacing w:before="120" w:after="120" w:line="240" w:lineRule="auto"/>
        <w:ind w:firstLine="567"/>
        <w:jc w:val="both"/>
        <w:rPr>
          <w:rFonts w:eastAsia="Times New Roman"/>
          <w:szCs w:val="28"/>
          <w:lang w:val="vi-VN"/>
        </w:rPr>
      </w:pPr>
      <w:r w:rsidRPr="003801C5">
        <w:rPr>
          <w:rFonts w:eastAsia="Times New Roman"/>
          <w:szCs w:val="28"/>
          <w:lang w:val="vi-VN"/>
        </w:rPr>
        <w:t>3</w:t>
      </w:r>
      <w:r w:rsidR="0007056B" w:rsidRPr="003801C5">
        <w:rPr>
          <w:rFonts w:eastAsia="Times New Roman"/>
          <w:szCs w:val="28"/>
          <w:lang w:val="vi-VN"/>
        </w:rPr>
        <w:t>.</w:t>
      </w:r>
      <w:r w:rsidR="00B37E01" w:rsidRPr="003801C5">
        <w:rPr>
          <w:rFonts w:eastAsia="Times New Roman"/>
          <w:szCs w:val="28"/>
          <w:lang w:val="vi-VN"/>
        </w:rPr>
        <w:t xml:space="preserve"> “Bộ/</w:t>
      </w:r>
      <w:r w:rsidR="00DA5329" w:rsidRPr="003801C5">
        <w:rPr>
          <w:rFonts w:eastAsia="Times New Roman"/>
          <w:szCs w:val="28"/>
          <w:lang w:val="vi-VN"/>
        </w:rPr>
        <w:t>thành</w:t>
      </w:r>
      <w:r w:rsidR="00DA5329" w:rsidRPr="003801C5">
        <w:rPr>
          <w:rFonts w:eastAsia="Times New Roman"/>
          <w:szCs w:val="28"/>
          <w:lang w:val="en-US"/>
        </w:rPr>
        <w:t xml:space="preserve"> phố</w:t>
      </w:r>
      <w:r w:rsidR="00B37E01" w:rsidRPr="003801C5">
        <w:rPr>
          <w:rFonts w:eastAsia="Times New Roman"/>
          <w:szCs w:val="28"/>
          <w:lang w:val="vi-VN"/>
        </w:rPr>
        <w:t>” tính cho sản phẩm là báo cáo hoặc bản đồ hoặc bộ tài liệu hoặc đối tượng kiểm kê chuyên đề cần hoàn t</w:t>
      </w:r>
      <w:r w:rsidR="003B4201" w:rsidRPr="003801C5">
        <w:rPr>
          <w:rFonts w:eastAsia="Times New Roman"/>
          <w:szCs w:val="28"/>
          <w:lang w:val="vi-VN"/>
        </w:rPr>
        <w:t xml:space="preserve">hành theo quy định cho </w:t>
      </w:r>
      <w:r w:rsidR="0084080D" w:rsidRPr="003801C5">
        <w:rPr>
          <w:rFonts w:eastAsia="Times New Roman"/>
          <w:szCs w:val="28"/>
          <w:lang w:val="vi-VN"/>
        </w:rPr>
        <w:t xml:space="preserve">cấp </w:t>
      </w:r>
      <w:r w:rsidR="00DA5329" w:rsidRPr="003801C5">
        <w:rPr>
          <w:rFonts w:eastAsia="Times New Roman"/>
          <w:szCs w:val="28"/>
          <w:lang w:val="vi-VN"/>
        </w:rPr>
        <w:t>thành</w:t>
      </w:r>
      <w:r w:rsidR="00DA5329" w:rsidRPr="003801C5">
        <w:rPr>
          <w:rFonts w:eastAsia="Times New Roman"/>
          <w:szCs w:val="28"/>
          <w:lang w:val="en-US"/>
        </w:rPr>
        <w:t xml:space="preserve"> phố</w:t>
      </w:r>
      <w:r w:rsidR="003B4201" w:rsidRPr="003801C5">
        <w:rPr>
          <w:rFonts w:eastAsia="Times New Roman"/>
          <w:szCs w:val="28"/>
          <w:lang w:val="vi-VN"/>
        </w:rPr>
        <w:t>.</w:t>
      </w:r>
    </w:p>
    <w:p w14:paraId="269BD53F" w14:textId="24A9891F" w:rsidR="003B4201" w:rsidRPr="003801C5" w:rsidRDefault="003C3D8D" w:rsidP="00E462F3">
      <w:pPr>
        <w:spacing w:before="120" w:after="120" w:line="240" w:lineRule="auto"/>
        <w:ind w:firstLine="567"/>
        <w:jc w:val="both"/>
        <w:rPr>
          <w:rFonts w:eastAsia="Times New Roman"/>
          <w:szCs w:val="28"/>
          <w:lang w:val="vi-VN"/>
        </w:rPr>
      </w:pPr>
      <w:r w:rsidRPr="003801C5">
        <w:rPr>
          <w:rFonts w:eastAsia="Times New Roman"/>
          <w:szCs w:val="28"/>
          <w:lang w:val="vi-VN"/>
        </w:rPr>
        <w:t>4</w:t>
      </w:r>
      <w:r w:rsidR="0007056B" w:rsidRPr="003801C5">
        <w:rPr>
          <w:rFonts w:eastAsia="Times New Roman"/>
          <w:szCs w:val="28"/>
          <w:lang w:val="vi-VN"/>
        </w:rPr>
        <w:t>.</w:t>
      </w:r>
      <w:r w:rsidR="00B37E01" w:rsidRPr="003801C5">
        <w:rPr>
          <w:rFonts w:eastAsia="Times New Roman"/>
          <w:szCs w:val="28"/>
          <w:lang w:val="vi-VN"/>
        </w:rPr>
        <w:t xml:space="preserve"> “Thửa/</w:t>
      </w:r>
      <w:r w:rsidR="00DA5329" w:rsidRPr="003801C5">
        <w:rPr>
          <w:rFonts w:eastAsia="Times New Roman"/>
          <w:szCs w:val="28"/>
          <w:lang w:val="vi-VN"/>
        </w:rPr>
        <w:t>thành</w:t>
      </w:r>
      <w:r w:rsidR="00DA5329" w:rsidRPr="003801C5">
        <w:rPr>
          <w:rFonts w:eastAsia="Times New Roman"/>
          <w:szCs w:val="28"/>
          <w:lang w:val="en-US"/>
        </w:rPr>
        <w:t xml:space="preserve"> phố</w:t>
      </w:r>
      <w:r w:rsidR="00B37E01" w:rsidRPr="003801C5">
        <w:rPr>
          <w:rFonts w:eastAsia="Times New Roman"/>
          <w:szCs w:val="28"/>
          <w:lang w:val="vi-VN"/>
        </w:rPr>
        <w:t xml:space="preserve">” tính cho số lượng thửa biến động trung bình về hình thể, loại đất, loại đối tượng sử dụng đất và đối tượng quản lý đất trong năm </w:t>
      </w:r>
      <w:r w:rsidR="003B4201" w:rsidRPr="003801C5">
        <w:rPr>
          <w:rFonts w:eastAsia="Times New Roman"/>
          <w:szCs w:val="28"/>
          <w:lang w:val="vi-VN"/>
        </w:rPr>
        <w:t>thống kê hoặc trong kỳ kiểm kê</w:t>
      </w:r>
      <w:r w:rsidR="00FF1526" w:rsidRPr="003801C5">
        <w:rPr>
          <w:rFonts w:eastAsia="Times New Roman"/>
          <w:szCs w:val="28"/>
          <w:lang w:val="vi-VN"/>
        </w:rPr>
        <w:t xml:space="preserve"> của cấp </w:t>
      </w:r>
      <w:r w:rsidR="00DA5329" w:rsidRPr="003801C5">
        <w:rPr>
          <w:rFonts w:eastAsia="Times New Roman"/>
          <w:szCs w:val="28"/>
          <w:lang w:val="vi-VN"/>
        </w:rPr>
        <w:t>thành</w:t>
      </w:r>
      <w:r w:rsidR="00DA5329" w:rsidRPr="003801C5">
        <w:rPr>
          <w:rFonts w:eastAsia="Times New Roman"/>
          <w:szCs w:val="28"/>
          <w:lang w:val="en-US"/>
        </w:rPr>
        <w:t xml:space="preserve"> phố</w:t>
      </w:r>
      <w:r w:rsidR="003B4201" w:rsidRPr="003801C5">
        <w:rPr>
          <w:rFonts w:eastAsia="Times New Roman"/>
          <w:szCs w:val="28"/>
          <w:lang w:val="vi-VN"/>
        </w:rPr>
        <w:t>.</w:t>
      </w:r>
    </w:p>
    <w:p w14:paraId="4350A4AF" w14:textId="77777777" w:rsidR="00B37E01" w:rsidRPr="003801C5" w:rsidRDefault="003C3D8D" w:rsidP="00E462F3">
      <w:pPr>
        <w:spacing w:before="120" w:after="120" w:line="240" w:lineRule="auto"/>
        <w:ind w:firstLine="567"/>
        <w:jc w:val="both"/>
        <w:rPr>
          <w:rFonts w:eastAsia="Times New Roman"/>
          <w:strike/>
          <w:szCs w:val="28"/>
          <w:lang w:val="vi-VN"/>
        </w:rPr>
      </w:pPr>
      <w:r w:rsidRPr="003801C5">
        <w:rPr>
          <w:rFonts w:eastAsia="Times New Roman"/>
          <w:szCs w:val="28"/>
          <w:lang w:val="vi-VN"/>
        </w:rPr>
        <w:t>5</w:t>
      </w:r>
      <w:r w:rsidR="00B37E01" w:rsidRPr="003801C5">
        <w:rPr>
          <w:rFonts w:eastAsia="Times New Roman"/>
          <w:szCs w:val="28"/>
          <w:lang w:val="vi-VN"/>
        </w:rPr>
        <w:t xml:space="preserve">. Hệ số quy mô diện tích, </w:t>
      </w:r>
      <w:r w:rsidR="00F34168" w:rsidRPr="003801C5">
        <w:rPr>
          <w:rFonts w:eastAsia="Times New Roman"/>
          <w:szCs w:val="28"/>
          <w:lang w:val="vi-VN"/>
        </w:rPr>
        <w:t xml:space="preserve">hệ số </w:t>
      </w:r>
      <w:r w:rsidR="00B37E01" w:rsidRPr="003801C5">
        <w:rPr>
          <w:rFonts w:eastAsia="Times New Roman"/>
          <w:szCs w:val="28"/>
          <w:lang w:val="vi-VN"/>
        </w:rPr>
        <w:t xml:space="preserve">điều chỉnh khu vực và </w:t>
      </w:r>
      <w:r w:rsidR="00F34168" w:rsidRPr="003801C5">
        <w:rPr>
          <w:rFonts w:eastAsia="Times New Roman"/>
          <w:szCs w:val="28"/>
          <w:lang w:val="vi-VN"/>
        </w:rPr>
        <w:t xml:space="preserve">hệ số </w:t>
      </w:r>
      <w:r w:rsidR="00B37E01" w:rsidRPr="003801C5">
        <w:rPr>
          <w:rFonts w:eastAsia="Times New Roman"/>
          <w:szCs w:val="28"/>
          <w:lang w:val="vi-VN"/>
        </w:rPr>
        <w:t>tỷ lệ bản đồ</w:t>
      </w:r>
      <w:r w:rsidR="00BC1860" w:rsidRPr="003801C5">
        <w:rPr>
          <w:rFonts w:eastAsia="Times New Roman"/>
          <w:szCs w:val="28"/>
          <w:lang w:val="vi-VN"/>
        </w:rPr>
        <w:t xml:space="preserve"> ở c</w:t>
      </w:r>
      <w:r w:rsidR="00B37E01" w:rsidRPr="003801C5">
        <w:rPr>
          <w:rFonts w:eastAsia="Times New Roman"/>
          <w:szCs w:val="28"/>
          <w:lang w:val="vi-VN"/>
        </w:rPr>
        <w:t>ấp xã theo Phụ lục số I kèm</w:t>
      </w:r>
      <w:r w:rsidR="00673144" w:rsidRPr="003801C5">
        <w:rPr>
          <w:rFonts w:eastAsia="Times New Roman"/>
          <w:szCs w:val="28"/>
          <w:lang w:val="vi-VN"/>
        </w:rPr>
        <w:t xml:space="preserve"> theo</w:t>
      </w:r>
      <w:r w:rsidR="005E5B75" w:rsidRPr="003801C5">
        <w:rPr>
          <w:rFonts w:eastAsia="Times New Roman"/>
          <w:szCs w:val="28"/>
          <w:lang w:val="vi-VN"/>
        </w:rPr>
        <w:t>.</w:t>
      </w:r>
    </w:p>
    <w:p w14:paraId="07CA9C67" w14:textId="4DD5CED6" w:rsidR="005E5B75" w:rsidRPr="003801C5" w:rsidRDefault="005E5B75" w:rsidP="00E462F3">
      <w:pPr>
        <w:spacing w:before="120" w:after="120" w:line="240" w:lineRule="auto"/>
        <w:ind w:firstLine="567"/>
        <w:jc w:val="both"/>
        <w:rPr>
          <w:szCs w:val="28"/>
          <w:lang w:val="vi-VN"/>
        </w:rPr>
      </w:pPr>
      <w:r w:rsidRPr="003801C5">
        <w:rPr>
          <w:szCs w:val="28"/>
          <w:lang w:val="vi-VN"/>
        </w:rPr>
        <w:t>6. “Khoanh/</w:t>
      </w:r>
      <w:r w:rsidR="00DA5329" w:rsidRPr="003801C5">
        <w:rPr>
          <w:szCs w:val="28"/>
          <w:lang w:val="vi-VN"/>
        </w:rPr>
        <w:t>thành</w:t>
      </w:r>
      <w:r w:rsidR="00DA5329" w:rsidRPr="003801C5">
        <w:rPr>
          <w:szCs w:val="28"/>
          <w:lang w:val="en-US"/>
        </w:rPr>
        <w:t xml:space="preserve"> phố</w:t>
      </w:r>
      <w:r w:rsidRPr="003801C5">
        <w:rPr>
          <w:szCs w:val="28"/>
          <w:lang w:val="vi-VN"/>
        </w:rPr>
        <w:t>” tính cho số lượng khoanh kiểm kê chuyên đề</w:t>
      </w:r>
      <w:r w:rsidR="00D1677D" w:rsidRPr="003801C5">
        <w:rPr>
          <w:szCs w:val="28"/>
          <w:lang w:val="vi-VN"/>
        </w:rPr>
        <w:t xml:space="preserve"> cấp </w:t>
      </w:r>
      <w:r w:rsidR="00DA5329" w:rsidRPr="003801C5">
        <w:rPr>
          <w:szCs w:val="28"/>
          <w:lang w:val="vi-VN"/>
        </w:rPr>
        <w:t>thành</w:t>
      </w:r>
      <w:r w:rsidR="00DA5329" w:rsidRPr="003801C5">
        <w:rPr>
          <w:szCs w:val="28"/>
          <w:lang w:val="en-US"/>
        </w:rPr>
        <w:t xml:space="preserve"> phố</w:t>
      </w:r>
      <w:r w:rsidRPr="003801C5">
        <w:rPr>
          <w:szCs w:val="28"/>
          <w:lang w:val="vi-VN"/>
        </w:rPr>
        <w:t>.</w:t>
      </w:r>
    </w:p>
    <w:p w14:paraId="02DED232" w14:textId="6EF6D96C" w:rsidR="005E5B75" w:rsidRPr="003801C5" w:rsidRDefault="005E5B75" w:rsidP="00E462F3">
      <w:pPr>
        <w:spacing w:before="120" w:after="120" w:line="240" w:lineRule="auto"/>
        <w:ind w:firstLine="567"/>
        <w:jc w:val="both"/>
        <w:rPr>
          <w:szCs w:val="28"/>
          <w:lang w:val="vi-VN"/>
        </w:rPr>
      </w:pPr>
      <w:r w:rsidRPr="003801C5">
        <w:rPr>
          <w:szCs w:val="28"/>
          <w:lang w:val="vi-VN"/>
        </w:rPr>
        <w:t>7. “Phiếu/</w:t>
      </w:r>
      <w:r w:rsidR="00DA5329" w:rsidRPr="003801C5">
        <w:rPr>
          <w:szCs w:val="28"/>
          <w:lang w:val="vi-VN"/>
        </w:rPr>
        <w:t>thành</w:t>
      </w:r>
      <w:r w:rsidR="00DA5329" w:rsidRPr="003801C5">
        <w:rPr>
          <w:szCs w:val="28"/>
          <w:lang w:val="en-US"/>
        </w:rPr>
        <w:t xml:space="preserve"> phố</w:t>
      </w:r>
      <w:r w:rsidRPr="003801C5">
        <w:rPr>
          <w:szCs w:val="28"/>
          <w:lang w:val="vi-VN"/>
        </w:rPr>
        <w:t>” tính cho số lượng phiếu điều tra chuyên đề</w:t>
      </w:r>
      <w:r w:rsidR="00D1677D" w:rsidRPr="003801C5">
        <w:rPr>
          <w:szCs w:val="28"/>
          <w:lang w:val="vi-VN"/>
        </w:rPr>
        <w:t xml:space="preserve"> cấp </w:t>
      </w:r>
      <w:r w:rsidR="00DA5329" w:rsidRPr="003801C5">
        <w:rPr>
          <w:szCs w:val="28"/>
          <w:lang w:val="vi-VN"/>
        </w:rPr>
        <w:t>thành</w:t>
      </w:r>
      <w:r w:rsidR="00DA5329" w:rsidRPr="003801C5">
        <w:rPr>
          <w:szCs w:val="28"/>
          <w:lang w:val="en-US"/>
        </w:rPr>
        <w:t xml:space="preserve"> phố</w:t>
      </w:r>
      <w:r w:rsidR="00D1677D" w:rsidRPr="003801C5">
        <w:rPr>
          <w:szCs w:val="28"/>
          <w:lang w:val="vi-VN"/>
        </w:rPr>
        <w:t>.</w:t>
      </w:r>
      <w:r w:rsidRPr="003801C5">
        <w:rPr>
          <w:szCs w:val="28"/>
          <w:lang w:val="vi-VN"/>
        </w:rPr>
        <w:t xml:space="preserve"> </w:t>
      </w:r>
    </w:p>
    <w:p w14:paraId="3932732C" w14:textId="77777777" w:rsidR="00CB19E7" w:rsidRPr="003801C5" w:rsidRDefault="005E5B75" w:rsidP="00E462F3">
      <w:pPr>
        <w:spacing w:before="120" w:after="120" w:line="240" w:lineRule="auto"/>
        <w:ind w:firstLine="567"/>
        <w:jc w:val="both"/>
        <w:rPr>
          <w:rFonts w:eastAsia="Times New Roman"/>
          <w:szCs w:val="28"/>
          <w:lang w:val="vi-VN"/>
        </w:rPr>
      </w:pPr>
      <w:r w:rsidRPr="003801C5">
        <w:rPr>
          <w:rFonts w:eastAsia="Times New Roman"/>
          <w:szCs w:val="28"/>
          <w:lang w:val="vi-VN"/>
        </w:rPr>
        <w:t>8</w:t>
      </w:r>
      <w:r w:rsidR="00B37E01" w:rsidRPr="003801C5">
        <w:rPr>
          <w:rFonts w:eastAsia="Times New Roman"/>
          <w:szCs w:val="28"/>
          <w:lang w:val="vi-VN"/>
        </w:rPr>
        <w:t xml:space="preserve">. Khoanh đất </w:t>
      </w:r>
      <w:r w:rsidR="00D03DA6" w:rsidRPr="003801C5">
        <w:rPr>
          <w:rFonts w:eastAsia="Times New Roman"/>
          <w:szCs w:val="28"/>
          <w:lang w:val="vi-VN"/>
        </w:rPr>
        <w:t>quy định tại Quyết định này được thực hiện th</w:t>
      </w:r>
      <w:r w:rsidR="00B37E01" w:rsidRPr="003801C5">
        <w:rPr>
          <w:rFonts w:eastAsia="Times New Roman"/>
          <w:szCs w:val="28"/>
          <w:lang w:val="vi-VN"/>
        </w:rPr>
        <w:t xml:space="preserve">eo quy định tại khoản 1 Điều </w:t>
      </w:r>
      <w:r w:rsidR="00420534" w:rsidRPr="003801C5">
        <w:rPr>
          <w:rFonts w:eastAsia="Times New Roman"/>
          <w:szCs w:val="28"/>
          <w:lang w:val="vi-VN"/>
        </w:rPr>
        <w:t>20</w:t>
      </w:r>
      <w:r w:rsidR="00B37E01" w:rsidRPr="003801C5">
        <w:rPr>
          <w:rFonts w:eastAsia="Times New Roman"/>
          <w:szCs w:val="28"/>
          <w:lang w:val="vi-VN"/>
        </w:rPr>
        <w:t xml:space="preserve"> của Thông tư số </w:t>
      </w:r>
      <w:r w:rsidR="00097EB8" w:rsidRPr="003801C5">
        <w:rPr>
          <w:rFonts w:eastAsia="Times New Roman"/>
          <w:szCs w:val="28"/>
          <w:lang w:val="vi-VN"/>
        </w:rPr>
        <w:t>08</w:t>
      </w:r>
      <w:r w:rsidR="00B37E01" w:rsidRPr="003801C5">
        <w:rPr>
          <w:rFonts w:eastAsia="Times New Roman"/>
          <w:szCs w:val="28"/>
          <w:lang w:val="vi-VN"/>
        </w:rPr>
        <w:t>/20</w:t>
      </w:r>
      <w:r w:rsidR="00097EB8" w:rsidRPr="003801C5">
        <w:rPr>
          <w:rFonts w:eastAsia="Times New Roman"/>
          <w:szCs w:val="28"/>
          <w:lang w:val="vi-VN"/>
        </w:rPr>
        <w:t>24</w:t>
      </w:r>
      <w:r w:rsidR="00B37E01" w:rsidRPr="003801C5">
        <w:rPr>
          <w:rFonts w:eastAsia="Times New Roman"/>
          <w:szCs w:val="28"/>
          <w:lang w:val="vi-VN"/>
        </w:rPr>
        <w:t>/TT-BTNMT</w:t>
      </w:r>
      <w:r w:rsidR="00365C0B" w:rsidRPr="003801C5">
        <w:rPr>
          <w:rFonts w:eastAsia="Times New Roman"/>
          <w:szCs w:val="28"/>
          <w:lang w:val="vi-VN"/>
        </w:rPr>
        <w:t xml:space="preserve"> ngày 31 tháng </w:t>
      </w:r>
      <w:r w:rsidR="00115FF7" w:rsidRPr="003801C5">
        <w:rPr>
          <w:rFonts w:eastAsia="Times New Roman"/>
          <w:szCs w:val="28"/>
          <w:lang w:val="vi-VN"/>
        </w:rPr>
        <w:t>0</w:t>
      </w:r>
      <w:r w:rsidR="00365C0B" w:rsidRPr="003801C5">
        <w:rPr>
          <w:rFonts w:eastAsia="Times New Roman"/>
          <w:szCs w:val="28"/>
          <w:lang w:val="vi-VN"/>
        </w:rPr>
        <w:t xml:space="preserve">7 năm 2024 của </w:t>
      </w:r>
      <w:r w:rsidR="005C4931" w:rsidRPr="003801C5">
        <w:rPr>
          <w:rFonts w:eastAsia="Times New Roman"/>
          <w:szCs w:val="28"/>
          <w:lang w:val="vi-VN"/>
        </w:rPr>
        <w:t xml:space="preserve">Bộ trưởng </w:t>
      </w:r>
      <w:r w:rsidR="00365C0B" w:rsidRPr="003801C5">
        <w:rPr>
          <w:rFonts w:eastAsia="Times New Roman"/>
          <w:szCs w:val="28"/>
          <w:lang w:val="vi-VN"/>
        </w:rPr>
        <w:t>Bộ Tài nguyên và Môi trường</w:t>
      </w:r>
      <w:r w:rsidR="00F731F0" w:rsidRPr="003801C5">
        <w:rPr>
          <w:rFonts w:eastAsia="Times New Roman"/>
          <w:szCs w:val="28"/>
          <w:lang w:val="vi-VN"/>
        </w:rPr>
        <w:t>.</w:t>
      </w:r>
    </w:p>
    <w:p w14:paraId="5F7942DD" w14:textId="6D963C19" w:rsidR="00CB19E7" w:rsidRPr="003801C5" w:rsidRDefault="000248AD" w:rsidP="00482F7B">
      <w:pPr>
        <w:pStyle w:val="Heading2"/>
        <w:ind w:firstLine="567"/>
        <w:rPr>
          <w:rFonts w:ascii="Times New Roman" w:hAnsi="Times New Roman"/>
          <w:bCs w:val="0"/>
          <w:sz w:val="28"/>
          <w:szCs w:val="28"/>
          <w:lang w:val="vi-VN"/>
        </w:rPr>
      </w:pPr>
      <w:r w:rsidRPr="003801C5">
        <w:rPr>
          <w:rFonts w:ascii="Times New Roman" w:hAnsi="Times New Roman"/>
          <w:bCs w:val="0"/>
          <w:sz w:val="28"/>
          <w:szCs w:val="28"/>
          <w:lang w:val="vi-VN"/>
        </w:rPr>
        <w:t>Điều 6</w:t>
      </w:r>
      <w:r w:rsidR="00735A6A" w:rsidRPr="003801C5">
        <w:rPr>
          <w:rFonts w:ascii="Times New Roman" w:hAnsi="Times New Roman"/>
          <w:bCs w:val="0"/>
          <w:sz w:val="28"/>
          <w:szCs w:val="28"/>
        </w:rPr>
        <w:t>.</w:t>
      </w:r>
      <w:r w:rsidRPr="003801C5">
        <w:rPr>
          <w:rFonts w:ascii="Times New Roman" w:hAnsi="Times New Roman"/>
          <w:bCs w:val="0"/>
          <w:sz w:val="28"/>
          <w:szCs w:val="28"/>
          <w:lang w:val="vi-VN"/>
        </w:rPr>
        <w:t xml:space="preserve"> Từ ngữ viết tắt</w:t>
      </w:r>
    </w:p>
    <w:tbl>
      <w:tblPr>
        <w:tblStyle w:val="TableGrid"/>
        <w:tblW w:w="0" w:type="auto"/>
        <w:tblLook w:val="04A0" w:firstRow="1" w:lastRow="0" w:firstColumn="1" w:lastColumn="0" w:noHBand="0" w:noVBand="1"/>
      </w:tblPr>
      <w:tblGrid>
        <w:gridCol w:w="4454"/>
        <w:gridCol w:w="4465"/>
      </w:tblGrid>
      <w:tr w:rsidR="003801C5" w:rsidRPr="003801C5" w14:paraId="1A3C2754" w14:textId="77777777" w:rsidTr="000248AD">
        <w:tc>
          <w:tcPr>
            <w:tcW w:w="4530" w:type="dxa"/>
          </w:tcPr>
          <w:p w14:paraId="4A070DFF" w14:textId="77777777" w:rsidR="000248AD" w:rsidRPr="003801C5" w:rsidRDefault="000248AD" w:rsidP="006E49AC">
            <w:pPr>
              <w:spacing w:before="80" w:after="80" w:line="240" w:lineRule="auto"/>
              <w:jc w:val="center"/>
              <w:rPr>
                <w:rFonts w:eastAsia="Times New Roman"/>
                <w:b/>
                <w:szCs w:val="28"/>
                <w:lang w:val="en-US"/>
              </w:rPr>
            </w:pPr>
            <w:r w:rsidRPr="003801C5">
              <w:rPr>
                <w:rFonts w:eastAsia="Times New Roman"/>
                <w:b/>
                <w:szCs w:val="28"/>
                <w:lang w:val="en-US"/>
              </w:rPr>
              <w:t>Nội dung viết tắt</w:t>
            </w:r>
          </w:p>
        </w:tc>
        <w:tc>
          <w:tcPr>
            <w:tcW w:w="4531" w:type="dxa"/>
          </w:tcPr>
          <w:p w14:paraId="0BB0D731" w14:textId="77777777" w:rsidR="000248AD" w:rsidRPr="003801C5" w:rsidRDefault="000248AD" w:rsidP="006E49AC">
            <w:pPr>
              <w:spacing w:before="80" w:after="80" w:line="240" w:lineRule="auto"/>
              <w:jc w:val="center"/>
              <w:rPr>
                <w:rFonts w:eastAsia="Times New Roman"/>
                <w:b/>
                <w:szCs w:val="28"/>
                <w:lang w:val="en-US"/>
              </w:rPr>
            </w:pPr>
            <w:r w:rsidRPr="003801C5">
              <w:rPr>
                <w:rFonts w:eastAsia="Times New Roman"/>
                <w:b/>
                <w:szCs w:val="28"/>
                <w:lang w:val="en-US"/>
              </w:rPr>
              <w:t>Viết tắt</w:t>
            </w:r>
          </w:p>
        </w:tc>
      </w:tr>
      <w:tr w:rsidR="003801C5" w:rsidRPr="003801C5" w14:paraId="65F2D5D3" w14:textId="77777777" w:rsidTr="000248AD">
        <w:tc>
          <w:tcPr>
            <w:tcW w:w="4530" w:type="dxa"/>
          </w:tcPr>
          <w:p w14:paraId="10BD81A8"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Cơ sở dữ liệu</w:t>
            </w:r>
          </w:p>
        </w:tc>
        <w:tc>
          <w:tcPr>
            <w:tcW w:w="4531" w:type="dxa"/>
          </w:tcPr>
          <w:p w14:paraId="5123D017"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CSDL</w:t>
            </w:r>
          </w:p>
        </w:tc>
      </w:tr>
      <w:tr w:rsidR="003801C5" w:rsidRPr="003801C5" w14:paraId="4CD1F757" w14:textId="77777777" w:rsidTr="000248AD">
        <w:tc>
          <w:tcPr>
            <w:tcW w:w="4530" w:type="dxa"/>
          </w:tcPr>
          <w:p w14:paraId="3001E6D4"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Định mức kinh tế - kỹ thuật</w:t>
            </w:r>
          </w:p>
        </w:tc>
        <w:tc>
          <w:tcPr>
            <w:tcW w:w="4531" w:type="dxa"/>
          </w:tcPr>
          <w:p w14:paraId="5401316D"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Định mức KTKT</w:t>
            </w:r>
          </w:p>
        </w:tc>
      </w:tr>
      <w:tr w:rsidR="003801C5" w:rsidRPr="003801C5" w14:paraId="53895C00" w14:textId="77777777" w:rsidTr="000248AD">
        <w:tc>
          <w:tcPr>
            <w:tcW w:w="4530" w:type="dxa"/>
          </w:tcPr>
          <w:p w14:paraId="2E0AAF28"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Đơn vị tính sản phẩm</w:t>
            </w:r>
          </w:p>
        </w:tc>
        <w:tc>
          <w:tcPr>
            <w:tcW w:w="4531" w:type="dxa"/>
          </w:tcPr>
          <w:p w14:paraId="6AEE503E"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ĐVT</w:t>
            </w:r>
          </w:p>
        </w:tc>
      </w:tr>
      <w:tr w:rsidR="003801C5" w:rsidRPr="003801C5" w14:paraId="7E1CA4AD" w14:textId="77777777" w:rsidTr="000248AD">
        <w:tc>
          <w:tcPr>
            <w:tcW w:w="4530" w:type="dxa"/>
          </w:tcPr>
          <w:p w14:paraId="579B410B"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Bản đồ địa chính</w:t>
            </w:r>
          </w:p>
        </w:tc>
        <w:tc>
          <w:tcPr>
            <w:tcW w:w="4531" w:type="dxa"/>
          </w:tcPr>
          <w:p w14:paraId="7A1B230D"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BĐĐC</w:t>
            </w:r>
          </w:p>
        </w:tc>
      </w:tr>
      <w:tr w:rsidR="003801C5" w:rsidRPr="003801C5" w14:paraId="634010CB" w14:textId="77777777" w:rsidTr="000248AD">
        <w:tc>
          <w:tcPr>
            <w:tcW w:w="4530" w:type="dxa"/>
          </w:tcPr>
          <w:p w14:paraId="2BE683E6"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Hiện trạng sử dụng đất</w:t>
            </w:r>
          </w:p>
        </w:tc>
        <w:tc>
          <w:tcPr>
            <w:tcW w:w="4531" w:type="dxa"/>
          </w:tcPr>
          <w:p w14:paraId="455EDC8E"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HTSDĐ</w:t>
            </w:r>
          </w:p>
        </w:tc>
      </w:tr>
      <w:tr w:rsidR="003801C5" w:rsidRPr="003801C5" w14:paraId="122BBFDB" w14:textId="77777777" w:rsidTr="000248AD">
        <w:tc>
          <w:tcPr>
            <w:tcW w:w="4530" w:type="dxa"/>
          </w:tcPr>
          <w:p w14:paraId="2BD13A74"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Biến động đất đai</w:t>
            </w:r>
          </w:p>
        </w:tc>
        <w:tc>
          <w:tcPr>
            <w:tcW w:w="4531" w:type="dxa"/>
          </w:tcPr>
          <w:p w14:paraId="14BC2D8A"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BĐĐĐ</w:t>
            </w:r>
          </w:p>
        </w:tc>
      </w:tr>
      <w:tr w:rsidR="003801C5" w:rsidRPr="003801C5" w14:paraId="6043AED7" w14:textId="77777777" w:rsidTr="000248AD">
        <w:tc>
          <w:tcPr>
            <w:tcW w:w="4530" w:type="dxa"/>
          </w:tcPr>
          <w:p w14:paraId="336BFB4B"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Thống kê đất đai</w:t>
            </w:r>
          </w:p>
        </w:tc>
        <w:tc>
          <w:tcPr>
            <w:tcW w:w="4531" w:type="dxa"/>
          </w:tcPr>
          <w:p w14:paraId="509431B4"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TKĐĐ</w:t>
            </w:r>
          </w:p>
        </w:tc>
      </w:tr>
      <w:tr w:rsidR="003801C5" w:rsidRPr="003801C5" w14:paraId="646F8C4A" w14:textId="77777777" w:rsidTr="000248AD">
        <w:tc>
          <w:tcPr>
            <w:tcW w:w="4530" w:type="dxa"/>
          </w:tcPr>
          <w:p w14:paraId="1F974FE4"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Kiểm kê đất đai</w:t>
            </w:r>
          </w:p>
        </w:tc>
        <w:tc>
          <w:tcPr>
            <w:tcW w:w="4531" w:type="dxa"/>
          </w:tcPr>
          <w:p w14:paraId="0AE092E2"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KKĐĐ</w:t>
            </w:r>
          </w:p>
        </w:tc>
      </w:tr>
      <w:tr w:rsidR="003801C5" w:rsidRPr="003801C5" w14:paraId="0812FC21" w14:textId="77777777" w:rsidTr="000248AD">
        <w:tc>
          <w:tcPr>
            <w:tcW w:w="4530" w:type="dxa"/>
          </w:tcPr>
          <w:p w14:paraId="2665E8D2"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Kỹ sư</w:t>
            </w:r>
          </w:p>
        </w:tc>
        <w:tc>
          <w:tcPr>
            <w:tcW w:w="4531" w:type="dxa"/>
          </w:tcPr>
          <w:p w14:paraId="2EA19662"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KS</w:t>
            </w:r>
          </w:p>
        </w:tc>
      </w:tr>
      <w:tr w:rsidR="003801C5" w:rsidRPr="003801C5" w14:paraId="587C5A30" w14:textId="77777777" w:rsidTr="000248AD">
        <w:tc>
          <w:tcPr>
            <w:tcW w:w="4530" w:type="dxa"/>
          </w:tcPr>
          <w:p w14:paraId="5B5F3F40"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Kỹ thuật viên</w:t>
            </w:r>
          </w:p>
        </w:tc>
        <w:tc>
          <w:tcPr>
            <w:tcW w:w="4531" w:type="dxa"/>
          </w:tcPr>
          <w:p w14:paraId="700A5C1B"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KTV</w:t>
            </w:r>
          </w:p>
        </w:tc>
      </w:tr>
      <w:tr w:rsidR="003801C5" w:rsidRPr="003801C5" w14:paraId="2A78A4DA" w14:textId="77777777" w:rsidTr="000248AD">
        <w:tc>
          <w:tcPr>
            <w:tcW w:w="4530" w:type="dxa"/>
          </w:tcPr>
          <w:p w14:paraId="359CD04F"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Ủy ban nhân dân</w:t>
            </w:r>
          </w:p>
        </w:tc>
        <w:tc>
          <w:tcPr>
            <w:tcW w:w="4531" w:type="dxa"/>
          </w:tcPr>
          <w:p w14:paraId="5BF03D9D"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UBND</w:t>
            </w:r>
          </w:p>
        </w:tc>
      </w:tr>
      <w:tr w:rsidR="00E462F3" w:rsidRPr="003801C5" w14:paraId="1D2FB60C" w14:textId="77777777" w:rsidTr="000248AD">
        <w:tc>
          <w:tcPr>
            <w:tcW w:w="4530" w:type="dxa"/>
          </w:tcPr>
          <w:p w14:paraId="7158F97D" w14:textId="77777777" w:rsidR="000248AD" w:rsidRPr="003801C5" w:rsidRDefault="000248AD" w:rsidP="006E49AC">
            <w:pPr>
              <w:spacing w:before="80" w:after="80" w:line="240" w:lineRule="auto"/>
              <w:rPr>
                <w:rFonts w:eastAsia="Times New Roman"/>
                <w:szCs w:val="28"/>
                <w:lang w:val="en-US"/>
              </w:rPr>
            </w:pPr>
            <w:r w:rsidRPr="003801C5">
              <w:rPr>
                <w:rFonts w:eastAsia="Times New Roman"/>
                <w:szCs w:val="28"/>
                <w:lang w:val="en-US"/>
              </w:rPr>
              <w:t>Văn phòng Đăng ký đất đai</w:t>
            </w:r>
          </w:p>
        </w:tc>
        <w:tc>
          <w:tcPr>
            <w:tcW w:w="4531" w:type="dxa"/>
          </w:tcPr>
          <w:p w14:paraId="7D681662" w14:textId="77777777" w:rsidR="000248AD" w:rsidRPr="003801C5" w:rsidRDefault="000248AD" w:rsidP="006E49AC">
            <w:pPr>
              <w:spacing w:before="80" w:after="80" w:line="240" w:lineRule="auto"/>
              <w:jc w:val="center"/>
              <w:rPr>
                <w:rFonts w:eastAsia="Times New Roman"/>
                <w:szCs w:val="28"/>
                <w:lang w:val="en-US"/>
              </w:rPr>
            </w:pPr>
            <w:r w:rsidRPr="003801C5">
              <w:rPr>
                <w:rFonts w:eastAsia="Times New Roman"/>
                <w:szCs w:val="28"/>
                <w:lang w:val="en-US"/>
              </w:rPr>
              <w:t>VPĐKĐĐ</w:t>
            </w:r>
          </w:p>
        </w:tc>
      </w:tr>
    </w:tbl>
    <w:p w14:paraId="4A67BB5B" w14:textId="77777777" w:rsidR="000248AD" w:rsidRPr="003801C5" w:rsidRDefault="000248AD" w:rsidP="00AC1FA8">
      <w:pPr>
        <w:spacing w:before="120" w:after="120" w:line="240" w:lineRule="auto"/>
        <w:ind w:firstLine="720"/>
        <w:jc w:val="both"/>
        <w:rPr>
          <w:rFonts w:eastAsia="Times New Roman"/>
          <w:sz w:val="20"/>
          <w:szCs w:val="20"/>
          <w:lang w:val="en-US"/>
        </w:rPr>
      </w:pPr>
    </w:p>
    <w:p w14:paraId="088B7977" w14:textId="77777777" w:rsidR="00356A5D" w:rsidRPr="003801C5" w:rsidRDefault="00BB7D78" w:rsidP="007B3A96">
      <w:pPr>
        <w:pStyle w:val="Heading1"/>
        <w:spacing w:before="120" w:after="120" w:line="340" w:lineRule="exact"/>
        <w:jc w:val="center"/>
        <w:rPr>
          <w:rFonts w:ascii="Times New Roman" w:hAnsi="Times New Roman"/>
          <w:bCs w:val="0"/>
          <w:sz w:val="28"/>
          <w:szCs w:val="28"/>
          <w:lang w:val="vi-VN"/>
        </w:rPr>
      </w:pPr>
      <w:r w:rsidRPr="003801C5">
        <w:rPr>
          <w:rFonts w:ascii="Times New Roman" w:hAnsi="Times New Roman"/>
          <w:bCs w:val="0"/>
          <w:sz w:val="28"/>
          <w:szCs w:val="28"/>
          <w:lang w:val="vi-VN"/>
        </w:rPr>
        <w:br w:type="page"/>
      </w:r>
      <w:r w:rsidR="00FF5DEE" w:rsidRPr="003801C5">
        <w:rPr>
          <w:rFonts w:ascii="Times New Roman" w:hAnsi="Times New Roman"/>
          <w:bCs w:val="0"/>
          <w:sz w:val="28"/>
          <w:szCs w:val="28"/>
          <w:lang w:val="vi-VN"/>
        </w:rPr>
        <w:lastRenderedPageBreak/>
        <w:t>Chương</w:t>
      </w:r>
      <w:r w:rsidR="00B37E01" w:rsidRPr="003801C5">
        <w:rPr>
          <w:rFonts w:ascii="Times New Roman" w:hAnsi="Times New Roman"/>
          <w:bCs w:val="0"/>
          <w:sz w:val="28"/>
          <w:szCs w:val="28"/>
          <w:lang w:val="vi-VN"/>
        </w:rPr>
        <w:t xml:space="preserve"> II</w:t>
      </w:r>
    </w:p>
    <w:p w14:paraId="69BF70D1" w14:textId="77777777" w:rsidR="00E21D1E" w:rsidRPr="003801C5" w:rsidRDefault="00E21D1E" w:rsidP="007B3A96">
      <w:pPr>
        <w:pStyle w:val="Heading1"/>
        <w:spacing w:before="120" w:after="120" w:line="340" w:lineRule="exact"/>
        <w:jc w:val="center"/>
        <w:rPr>
          <w:rFonts w:ascii="Times New Roman" w:hAnsi="Times New Roman"/>
          <w:bCs w:val="0"/>
          <w:sz w:val="28"/>
          <w:szCs w:val="28"/>
          <w:lang w:val="vi-VN"/>
        </w:rPr>
      </w:pPr>
      <w:r w:rsidRPr="003801C5">
        <w:rPr>
          <w:rFonts w:ascii="Times New Roman" w:hAnsi="Times New Roman"/>
          <w:bCs w:val="0"/>
          <w:sz w:val="28"/>
          <w:szCs w:val="28"/>
          <w:lang w:val="vi-VN"/>
        </w:rPr>
        <w:t xml:space="preserve">ĐỊNH MỨC </w:t>
      </w:r>
      <w:r w:rsidR="00FF5DEE" w:rsidRPr="003801C5">
        <w:rPr>
          <w:rFonts w:ascii="Times New Roman" w:hAnsi="Times New Roman"/>
          <w:bCs w:val="0"/>
          <w:sz w:val="28"/>
          <w:szCs w:val="28"/>
          <w:lang w:val="vi-VN"/>
        </w:rPr>
        <w:t>LAO ĐỘNG</w:t>
      </w:r>
    </w:p>
    <w:p w14:paraId="7057F0AB" w14:textId="77777777" w:rsidR="00E21D1E" w:rsidRPr="003801C5" w:rsidRDefault="00FF5DEE" w:rsidP="007B3A96">
      <w:pPr>
        <w:pStyle w:val="Heading1"/>
        <w:spacing w:before="120" w:after="120" w:line="340" w:lineRule="exact"/>
        <w:jc w:val="center"/>
        <w:rPr>
          <w:rFonts w:ascii="Times New Roman" w:hAnsi="Times New Roman"/>
          <w:sz w:val="28"/>
          <w:szCs w:val="28"/>
          <w:lang w:val="vi-VN"/>
        </w:rPr>
      </w:pPr>
      <w:r w:rsidRPr="003801C5">
        <w:rPr>
          <w:rFonts w:ascii="Times New Roman" w:hAnsi="Times New Roman"/>
          <w:bCs w:val="0"/>
          <w:sz w:val="28"/>
          <w:szCs w:val="28"/>
          <w:lang w:val="vi-VN"/>
        </w:rPr>
        <w:t>Mục</w:t>
      </w:r>
      <w:r w:rsidR="00355AE7" w:rsidRPr="003801C5">
        <w:rPr>
          <w:rFonts w:ascii="Times New Roman" w:hAnsi="Times New Roman"/>
          <w:bCs w:val="0"/>
          <w:sz w:val="28"/>
          <w:szCs w:val="28"/>
          <w:lang w:val="vi-VN"/>
        </w:rPr>
        <w:t xml:space="preserve"> 1</w:t>
      </w:r>
      <w:r w:rsidR="00E21D1E" w:rsidRPr="003801C5">
        <w:rPr>
          <w:rFonts w:ascii="Times New Roman" w:hAnsi="Times New Roman"/>
          <w:bCs w:val="0"/>
          <w:sz w:val="28"/>
          <w:szCs w:val="28"/>
          <w:lang w:val="vi-VN"/>
        </w:rPr>
        <w:br/>
        <w:t>THỐNG KÊ ĐẤT ĐAI</w:t>
      </w:r>
    </w:p>
    <w:p w14:paraId="78B8BBCA" w14:textId="77777777" w:rsidR="00512A0C" w:rsidRPr="003801C5" w:rsidRDefault="00512A0C" w:rsidP="00AC1FA8">
      <w:pPr>
        <w:spacing w:before="120" w:after="120" w:line="240" w:lineRule="auto"/>
        <w:ind w:firstLine="720"/>
        <w:rPr>
          <w:rFonts w:eastAsia="Times New Roman"/>
          <w:b/>
          <w:bCs/>
          <w:sz w:val="20"/>
          <w:szCs w:val="20"/>
          <w:lang w:val="vi-VN"/>
        </w:rPr>
      </w:pPr>
    </w:p>
    <w:p w14:paraId="62093555" w14:textId="77777777" w:rsidR="00B37E01" w:rsidRPr="003801C5" w:rsidRDefault="005C269D" w:rsidP="00482F7B">
      <w:pPr>
        <w:pStyle w:val="Heading2"/>
        <w:ind w:firstLine="567"/>
        <w:rPr>
          <w:rFonts w:ascii="Times New Roman" w:hAnsi="Times New Roman"/>
          <w:sz w:val="28"/>
          <w:szCs w:val="28"/>
          <w:lang w:val="vi-VN"/>
        </w:rPr>
      </w:pPr>
      <w:r w:rsidRPr="003801C5">
        <w:rPr>
          <w:rFonts w:ascii="Times New Roman" w:hAnsi="Times New Roman"/>
          <w:bCs w:val="0"/>
          <w:sz w:val="28"/>
          <w:szCs w:val="28"/>
          <w:lang w:val="vi-VN"/>
        </w:rPr>
        <w:t xml:space="preserve">Điều </w:t>
      </w:r>
      <w:r w:rsidR="00C21A75" w:rsidRPr="003801C5">
        <w:rPr>
          <w:rFonts w:ascii="Times New Roman" w:hAnsi="Times New Roman"/>
          <w:bCs w:val="0"/>
          <w:sz w:val="28"/>
          <w:szCs w:val="28"/>
          <w:lang w:val="vi-VN"/>
        </w:rPr>
        <w:t>7</w:t>
      </w:r>
      <w:r w:rsidR="00B37E01" w:rsidRPr="003801C5">
        <w:rPr>
          <w:rFonts w:ascii="Times New Roman" w:hAnsi="Times New Roman"/>
          <w:bCs w:val="0"/>
          <w:sz w:val="28"/>
          <w:szCs w:val="28"/>
          <w:lang w:val="vi-VN"/>
        </w:rPr>
        <w:t xml:space="preserve">. </w:t>
      </w:r>
      <w:r w:rsidRPr="003801C5">
        <w:rPr>
          <w:rFonts w:ascii="Times New Roman" w:hAnsi="Times New Roman"/>
          <w:bCs w:val="0"/>
          <w:sz w:val="28"/>
          <w:szCs w:val="28"/>
          <w:lang w:val="vi-VN"/>
        </w:rPr>
        <w:t>Thống kê đất đai cấp xã</w:t>
      </w:r>
    </w:p>
    <w:p w14:paraId="164FEEF3" w14:textId="77777777" w:rsidR="000771D1" w:rsidRPr="003801C5" w:rsidRDefault="003E5D4E" w:rsidP="00482F7B">
      <w:pPr>
        <w:spacing w:before="60" w:after="60" w:line="240" w:lineRule="auto"/>
        <w:ind w:firstLine="567"/>
        <w:jc w:val="both"/>
        <w:rPr>
          <w:rFonts w:eastAsia="Times New Roman"/>
          <w:szCs w:val="28"/>
          <w:lang w:val="vi-VN"/>
        </w:rPr>
      </w:pPr>
      <w:r w:rsidRPr="003801C5">
        <w:rPr>
          <w:rFonts w:eastAsia="Times New Roman"/>
          <w:szCs w:val="28"/>
          <w:lang w:val="vi-VN"/>
        </w:rPr>
        <w:t xml:space="preserve">1. </w:t>
      </w:r>
      <w:r w:rsidR="002C4C8C" w:rsidRPr="003801C5">
        <w:rPr>
          <w:rFonts w:eastAsia="Times New Roman"/>
          <w:szCs w:val="28"/>
          <w:lang w:val="vi-VN"/>
        </w:rPr>
        <w:t>Công tác chuẩn bị</w:t>
      </w:r>
    </w:p>
    <w:p w14:paraId="138E976D" w14:textId="77777777" w:rsidR="000771D1" w:rsidRPr="003801C5" w:rsidRDefault="000771D1" w:rsidP="00482F7B">
      <w:pPr>
        <w:spacing w:before="60" w:after="60" w:line="240" w:lineRule="auto"/>
        <w:ind w:firstLine="567"/>
        <w:jc w:val="both"/>
        <w:rPr>
          <w:rFonts w:eastAsia="Times New Roman"/>
          <w:szCs w:val="28"/>
          <w:lang w:val="vi-VN"/>
        </w:rPr>
      </w:pPr>
      <w:r w:rsidRPr="003801C5">
        <w:rPr>
          <w:rFonts w:eastAsia="Times New Roman"/>
          <w:szCs w:val="28"/>
          <w:lang w:val="vi-VN"/>
        </w:rP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Văn phòng đăng ký đất đai chuyển đến;</w:t>
      </w:r>
    </w:p>
    <w:p w14:paraId="6053FE72" w14:textId="77777777" w:rsidR="000771D1" w:rsidRPr="003801C5" w:rsidRDefault="000771D1" w:rsidP="00482F7B">
      <w:pPr>
        <w:spacing w:before="60" w:after="60" w:line="240" w:lineRule="auto"/>
        <w:ind w:firstLine="567"/>
        <w:jc w:val="both"/>
        <w:rPr>
          <w:rFonts w:eastAsia="Times New Roman"/>
          <w:szCs w:val="28"/>
          <w:lang w:val="vi-VN"/>
        </w:rPr>
      </w:pPr>
      <w:r w:rsidRPr="003801C5">
        <w:rPr>
          <w:rFonts w:eastAsia="Times New Roman"/>
          <w:szCs w:val="28"/>
          <w:lang w:val="vi-VN"/>
        </w:rPr>
        <w:t>b) Xác định phạm vi thống kê đất đai ở cấp xã theo quy định;</w:t>
      </w:r>
    </w:p>
    <w:p w14:paraId="1155510E" w14:textId="77777777" w:rsidR="000771D1" w:rsidRPr="003801C5" w:rsidRDefault="000771D1" w:rsidP="00482F7B">
      <w:pPr>
        <w:spacing w:before="60" w:after="60" w:line="240" w:lineRule="auto"/>
        <w:ind w:firstLine="567"/>
        <w:jc w:val="both"/>
        <w:rPr>
          <w:rFonts w:eastAsia="Times New Roman"/>
          <w:spacing w:val="-6"/>
          <w:szCs w:val="28"/>
          <w:lang w:val="vi-VN"/>
        </w:rPr>
      </w:pPr>
      <w:r w:rsidRPr="003801C5">
        <w:rPr>
          <w:rFonts w:eastAsia="Times New Roman"/>
          <w:spacing w:val="-6"/>
          <w:szCs w:val="28"/>
          <w:lang w:val="vi-VN"/>
        </w:rPr>
        <w:t>c) Phân loại, đánh giá và lựa chọn các hồ sơ, tài liệu, bản đồ, số liệu thu thập.</w:t>
      </w:r>
    </w:p>
    <w:p w14:paraId="1113404F" w14:textId="77777777" w:rsidR="000771D1" w:rsidRPr="003801C5" w:rsidRDefault="003E5D4E" w:rsidP="00482F7B">
      <w:pPr>
        <w:spacing w:before="60" w:after="60" w:line="240" w:lineRule="auto"/>
        <w:ind w:firstLine="567"/>
        <w:jc w:val="both"/>
        <w:rPr>
          <w:rFonts w:eastAsia="Times New Roman"/>
          <w:spacing w:val="-6"/>
          <w:szCs w:val="28"/>
          <w:lang w:val="vi-VN"/>
        </w:rPr>
      </w:pPr>
      <w:r w:rsidRPr="003801C5">
        <w:rPr>
          <w:rFonts w:eastAsia="Times New Roman"/>
          <w:spacing w:val="-6"/>
          <w:szCs w:val="28"/>
          <w:lang w:val="vi-VN"/>
        </w:rPr>
        <w:t xml:space="preserve">2. </w:t>
      </w:r>
      <w:r w:rsidR="000771D1" w:rsidRPr="003801C5">
        <w:rPr>
          <w:rFonts w:eastAsia="Times New Roman"/>
          <w:spacing w:val="-6"/>
          <w:szCs w:val="28"/>
          <w:lang w:val="vi-VN"/>
        </w:rPr>
        <w:t xml:space="preserve">Rà soát, cập nhật, chỉnh lý các biến </w:t>
      </w:r>
      <w:r w:rsidR="002C4C8C" w:rsidRPr="003801C5">
        <w:rPr>
          <w:rFonts w:eastAsia="Times New Roman"/>
          <w:spacing w:val="-6"/>
          <w:szCs w:val="28"/>
          <w:lang w:val="vi-VN"/>
        </w:rPr>
        <w:t>động đất đai trong năm thống kê</w:t>
      </w:r>
    </w:p>
    <w:p w14:paraId="2A96CF59" w14:textId="77777777" w:rsidR="000771D1" w:rsidRPr="003801C5" w:rsidRDefault="000771D1" w:rsidP="00482F7B">
      <w:pPr>
        <w:spacing w:before="60" w:after="60" w:line="240" w:lineRule="auto"/>
        <w:ind w:firstLine="567"/>
        <w:jc w:val="both"/>
        <w:rPr>
          <w:rFonts w:eastAsia="Times New Roman"/>
          <w:szCs w:val="28"/>
          <w:lang w:val="vi-VN"/>
        </w:rPr>
      </w:pPr>
      <w:r w:rsidRPr="003801C5">
        <w:rPr>
          <w:rFonts w:eastAsia="Times New Roman"/>
          <w:szCs w:val="28"/>
          <w:lang w:val="vi-VN"/>
        </w:rPr>
        <w:t>a)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w:t>
      </w:r>
      <w:r w:rsidR="00196595" w:rsidRPr="003801C5">
        <w:rPr>
          <w:rFonts w:eastAsia="Times New Roman"/>
          <w:szCs w:val="28"/>
          <w:lang w:val="vi-VN"/>
        </w:rPr>
        <w:t xml:space="preserve"> theo quy định</w:t>
      </w:r>
      <w:r w:rsidRPr="003801C5">
        <w:rPr>
          <w:rFonts w:eastAsia="Times New Roman"/>
          <w:szCs w:val="28"/>
          <w:lang w:val="vi-VN"/>
        </w:rPr>
        <w:t>;</w:t>
      </w:r>
    </w:p>
    <w:p w14:paraId="769D4918" w14:textId="77777777" w:rsidR="000771D1" w:rsidRPr="003801C5" w:rsidRDefault="000771D1" w:rsidP="00482F7B">
      <w:pPr>
        <w:spacing w:before="60" w:after="60" w:line="240" w:lineRule="auto"/>
        <w:ind w:firstLine="567"/>
        <w:jc w:val="both"/>
        <w:rPr>
          <w:rFonts w:eastAsia="Times New Roman"/>
          <w:szCs w:val="28"/>
          <w:lang w:val="vi-VN"/>
        </w:rPr>
      </w:pPr>
      <w:r w:rsidRPr="003801C5">
        <w:rPr>
          <w:rFonts w:eastAsia="Times New Roman"/>
          <w:szCs w:val="28"/>
          <w:lang w:val="vi-VN"/>
        </w:rPr>
        <w:t>b) Khoanh vẽ nội nghiệp vào bản đồ kiểm kê đất đai và biên tập tổng hợp các thửa đất thành các khoanh đất theo quy định;</w:t>
      </w:r>
    </w:p>
    <w:p w14:paraId="0B0A0DAA" w14:textId="77777777" w:rsidR="000771D1" w:rsidRPr="003801C5" w:rsidRDefault="000771D1" w:rsidP="00482F7B">
      <w:pPr>
        <w:spacing w:before="60" w:after="60" w:line="240" w:lineRule="auto"/>
        <w:ind w:firstLine="567"/>
        <w:jc w:val="both"/>
        <w:rPr>
          <w:rFonts w:eastAsia="Times New Roman"/>
          <w:szCs w:val="28"/>
          <w:lang w:val="vi-VN"/>
        </w:rPr>
      </w:pPr>
      <w:r w:rsidRPr="003801C5">
        <w:rPr>
          <w:rFonts w:eastAsia="Times New Roman"/>
          <w:szCs w:val="28"/>
          <w:lang w:val="vi-VN"/>
        </w:rPr>
        <w:t>c) Tính toán diện tích trong năm thống kê đất đai theo từng khoanh đất, cập nhật các khoanh đất có thay đổi lên bản đồ kiểm kê đất đai.</w:t>
      </w:r>
    </w:p>
    <w:p w14:paraId="1BBAF49F" w14:textId="77777777" w:rsidR="000771D1" w:rsidRPr="003801C5" w:rsidRDefault="003E5D4E" w:rsidP="00482F7B">
      <w:pPr>
        <w:spacing w:before="60" w:after="60" w:line="240" w:lineRule="auto"/>
        <w:ind w:firstLine="567"/>
        <w:jc w:val="both"/>
        <w:rPr>
          <w:rFonts w:eastAsia="Times New Roman"/>
          <w:szCs w:val="28"/>
          <w:lang w:val="vi-VN"/>
        </w:rPr>
      </w:pPr>
      <w:r w:rsidRPr="003801C5">
        <w:rPr>
          <w:rFonts w:eastAsia="Times New Roman"/>
          <w:szCs w:val="28"/>
          <w:lang w:val="vi-VN"/>
        </w:rPr>
        <w:t xml:space="preserve">3. </w:t>
      </w:r>
      <w:r w:rsidR="000771D1" w:rsidRPr="003801C5">
        <w:rPr>
          <w:rFonts w:eastAsia="Times New Roman"/>
          <w:szCs w:val="28"/>
          <w:lang w:val="vi-VN"/>
        </w:rPr>
        <w:t>Xử lý, tổng hợp số liệu thống kê đất đai của cấp xã và lập các biểu theo quy định và lập Danh sách các khoanh đất thống kê, kiểm kê đất đai.</w:t>
      </w:r>
    </w:p>
    <w:p w14:paraId="6E4744A3" w14:textId="77777777" w:rsidR="000771D1" w:rsidRPr="003801C5" w:rsidRDefault="003E5D4E" w:rsidP="00482F7B">
      <w:pPr>
        <w:spacing w:before="60" w:after="60" w:line="240" w:lineRule="auto"/>
        <w:ind w:firstLine="567"/>
        <w:jc w:val="both"/>
        <w:rPr>
          <w:rFonts w:eastAsia="Times New Roman"/>
          <w:szCs w:val="28"/>
          <w:lang w:val="vi-VN"/>
        </w:rPr>
      </w:pPr>
      <w:r w:rsidRPr="003801C5">
        <w:rPr>
          <w:rFonts w:eastAsia="Times New Roman"/>
          <w:szCs w:val="28"/>
          <w:lang w:val="vi-VN"/>
        </w:rPr>
        <w:t xml:space="preserve">4. </w:t>
      </w:r>
      <w:r w:rsidR="000771D1" w:rsidRPr="003801C5">
        <w:rPr>
          <w:rFonts w:eastAsia="Times New Roman"/>
          <w:szCs w:val="28"/>
          <w:lang w:val="vi-VN"/>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14:paraId="3F2108FE" w14:textId="77777777" w:rsidR="000771D1" w:rsidRPr="003801C5" w:rsidRDefault="003E5D4E" w:rsidP="00482F7B">
      <w:pPr>
        <w:spacing w:before="60" w:after="60" w:line="240" w:lineRule="auto"/>
        <w:ind w:firstLine="567"/>
        <w:jc w:val="both"/>
        <w:rPr>
          <w:rFonts w:eastAsia="Times New Roman"/>
          <w:spacing w:val="-6"/>
          <w:szCs w:val="28"/>
          <w:lang w:val="vi-VN"/>
        </w:rPr>
      </w:pPr>
      <w:r w:rsidRPr="003801C5">
        <w:rPr>
          <w:rFonts w:eastAsia="Times New Roman"/>
          <w:spacing w:val="-6"/>
          <w:szCs w:val="28"/>
          <w:lang w:val="vi-VN"/>
        </w:rPr>
        <w:t>5.</w:t>
      </w:r>
      <w:r w:rsidR="00E21D1E" w:rsidRPr="003801C5">
        <w:rPr>
          <w:rFonts w:eastAsia="Times New Roman"/>
          <w:spacing w:val="-6"/>
          <w:szCs w:val="28"/>
          <w:lang w:val="vi-VN"/>
        </w:rPr>
        <w:t xml:space="preserve"> </w:t>
      </w:r>
      <w:r w:rsidR="000771D1" w:rsidRPr="003801C5">
        <w:rPr>
          <w:rFonts w:eastAsia="Times New Roman"/>
          <w:spacing w:val="-6"/>
          <w:szCs w:val="28"/>
          <w:lang w:val="vi-VN"/>
        </w:rPr>
        <w:t>Xây dựng báo cáo kết quả thống kê đấ</w:t>
      </w:r>
      <w:r w:rsidR="002C4C8C" w:rsidRPr="003801C5">
        <w:rPr>
          <w:rFonts w:eastAsia="Times New Roman"/>
          <w:spacing w:val="-6"/>
          <w:szCs w:val="28"/>
          <w:lang w:val="vi-VN"/>
        </w:rPr>
        <w:t>t đai cấp xã với nội dung chính</w:t>
      </w:r>
    </w:p>
    <w:p w14:paraId="7162C1C7" w14:textId="77777777" w:rsidR="000771D1" w:rsidRPr="003801C5" w:rsidRDefault="000771D1" w:rsidP="00482F7B">
      <w:pPr>
        <w:spacing w:before="60" w:after="60" w:line="240" w:lineRule="auto"/>
        <w:ind w:firstLine="567"/>
        <w:jc w:val="both"/>
        <w:rPr>
          <w:rFonts w:eastAsia="Times New Roman"/>
          <w:szCs w:val="28"/>
          <w:lang w:val="vi-VN"/>
        </w:rPr>
      </w:pPr>
      <w:r w:rsidRPr="003801C5">
        <w:rPr>
          <w:rFonts w:eastAsia="Times New Roman"/>
          <w:szCs w:val="28"/>
          <w:lang w:val="vi-VN"/>
        </w:rP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14:paraId="74B0D066" w14:textId="77777777" w:rsidR="000771D1" w:rsidRPr="003801C5" w:rsidRDefault="000771D1" w:rsidP="00482F7B">
      <w:pPr>
        <w:spacing w:before="60" w:after="60" w:line="240" w:lineRule="auto"/>
        <w:ind w:firstLine="567"/>
        <w:jc w:val="both"/>
        <w:rPr>
          <w:rFonts w:eastAsia="Times New Roman"/>
          <w:szCs w:val="28"/>
          <w:lang w:val="vi-VN"/>
        </w:rPr>
      </w:pPr>
      <w:r w:rsidRPr="003801C5">
        <w:rPr>
          <w:rFonts w:eastAsia="Times New Roman"/>
          <w:szCs w:val="28"/>
          <w:lang w:val="vi-VN"/>
        </w:rPr>
        <w:t>b) Đánh giá hiện trạng sử dụng đất; phân tích biến động đất đai trong năm thống kê đất đai;</w:t>
      </w:r>
    </w:p>
    <w:p w14:paraId="3E37C27B" w14:textId="77777777" w:rsidR="000771D1" w:rsidRPr="003801C5" w:rsidRDefault="000771D1" w:rsidP="00482F7B">
      <w:pPr>
        <w:spacing w:before="60" w:after="60" w:line="240" w:lineRule="auto"/>
        <w:ind w:firstLine="567"/>
        <w:jc w:val="both"/>
        <w:rPr>
          <w:rFonts w:eastAsia="Times New Roman"/>
          <w:szCs w:val="28"/>
          <w:lang w:val="vi-VN"/>
        </w:rPr>
      </w:pPr>
      <w:r w:rsidRPr="003801C5">
        <w:rPr>
          <w:rFonts w:eastAsia="Times New Roman"/>
          <w:szCs w:val="28"/>
          <w:lang w:val="vi-VN"/>
        </w:rPr>
        <w:t>c) Đánh giá cụ thể đối với trường hợp thay đổi về địa giới đơn vị hành chính, việc chưa thống nhất về địa giới đơn vị hành chính (nếu có);</w:t>
      </w:r>
    </w:p>
    <w:p w14:paraId="7C2CB209" w14:textId="77777777" w:rsidR="000771D1" w:rsidRPr="003801C5" w:rsidRDefault="000771D1" w:rsidP="00482F7B">
      <w:pPr>
        <w:spacing w:before="120" w:after="120" w:line="240" w:lineRule="auto"/>
        <w:ind w:firstLine="567"/>
        <w:jc w:val="both"/>
        <w:rPr>
          <w:rFonts w:eastAsia="Times New Roman"/>
          <w:szCs w:val="28"/>
          <w:lang w:val="vi-VN"/>
        </w:rPr>
      </w:pPr>
      <w:r w:rsidRPr="003801C5">
        <w:rPr>
          <w:rFonts w:eastAsia="Times New Roman"/>
          <w:szCs w:val="28"/>
          <w:lang w:val="vi-VN"/>
        </w:rPr>
        <w:t>d) Đề xuất, kiến nghị.</w:t>
      </w:r>
    </w:p>
    <w:p w14:paraId="59B6FCCD" w14:textId="77777777" w:rsidR="000771D1" w:rsidRPr="003801C5" w:rsidRDefault="003E5D4E" w:rsidP="00482F7B">
      <w:pPr>
        <w:spacing w:before="120" w:after="120" w:line="240" w:lineRule="auto"/>
        <w:ind w:firstLine="567"/>
        <w:jc w:val="both"/>
        <w:rPr>
          <w:rFonts w:eastAsia="Times New Roman"/>
          <w:szCs w:val="28"/>
          <w:lang w:val="vi-VN"/>
        </w:rPr>
      </w:pPr>
      <w:r w:rsidRPr="003801C5">
        <w:rPr>
          <w:rFonts w:eastAsia="Times New Roman"/>
          <w:szCs w:val="28"/>
          <w:lang w:val="vi-VN"/>
        </w:rPr>
        <w:t>6.</w:t>
      </w:r>
      <w:r w:rsidR="000771D1" w:rsidRPr="003801C5">
        <w:rPr>
          <w:rFonts w:eastAsia="Times New Roman"/>
          <w:szCs w:val="28"/>
          <w:lang w:val="vi-VN"/>
        </w:rPr>
        <w:t xml:space="preserve"> Hoàn thiện, phê duyệt kết quả thống kê đất đai cấp xã.</w:t>
      </w:r>
    </w:p>
    <w:p w14:paraId="5C0D364A" w14:textId="77777777" w:rsidR="00CB19E7" w:rsidRPr="003801C5" w:rsidRDefault="003E5D4E" w:rsidP="00482F7B">
      <w:pPr>
        <w:spacing w:before="120" w:after="120" w:line="240" w:lineRule="auto"/>
        <w:ind w:firstLine="567"/>
        <w:jc w:val="both"/>
        <w:rPr>
          <w:rFonts w:eastAsia="Times New Roman"/>
          <w:szCs w:val="28"/>
          <w:lang w:val="vi-VN"/>
        </w:rPr>
      </w:pPr>
      <w:r w:rsidRPr="003801C5">
        <w:rPr>
          <w:rFonts w:eastAsia="Times New Roman"/>
          <w:szCs w:val="28"/>
          <w:lang w:val="vi-VN"/>
        </w:rPr>
        <w:lastRenderedPageBreak/>
        <w:t>7.</w:t>
      </w:r>
      <w:r w:rsidR="00E21D1E" w:rsidRPr="003801C5">
        <w:rPr>
          <w:rFonts w:eastAsia="Times New Roman"/>
          <w:szCs w:val="28"/>
          <w:lang w:val="vi-VN"/>
        </w:rPr>
        <w:t xml:space="preserve"> </w:t>
      </w:r>
      <w:r w:rsidR="000771D1" w:rsidRPr="003801C5">
        <w:rPr>
          <w:rFonts w:eastAsia="Times New Roman"/>
          <w:szCs w:val="28"/>
          <w:lang w:val="vi-VN"/>
        </w:rPr>
        <w:t xml:space="preserve">In sao và giao nộp kết quả </w:t>
      </w:r>
      <w:r w:rsidR="00A029AB" w:rsidRPr="003801C5">
        <w:rPr>
          <w:rFonts w:eastAsia="Times New Roman"/>
          <w:szCs w:val="28"/>
          <w:lang w:val="vi-VN"/>
        </w:rPr>
        <w:t>thống kê đất đai theo quy định.</w:t>
      </w:r>
    </w:p>
    <w:p w14:paraId="01E88B5B" w14:textId="77777777" w:rsidR="00B37E01" w:rsidRPr="003801C5" w:rsidRDefault="00B37E01" w:rsidP="00B37E01">
      <w:pPr>
        <w:spacing w:after="150" w:line="240" w:lineRule="auto"/>
        <w:jc w:val="right"/>
        <w:rPr>
          <w:rFonts w:eastAsia="Times New Roman"/>
          <w:szCs w:val="28"/>
          <w:lang w:val="en-US"/>
        </w:rPr>
      </w:pPr>
      <w:r w:rsidRPr="003801C5">
        <w:rPr>
          <w:rFonts w:eastAsia="Times New Roman"/>
          <w:szCs w:val="28"/>
          <w:lang w:val="en-US"/>
        </w:rPr>
        <w:t xml:space="preserve">Bảng </w:t>
      </w:r>
      <w:r w:rsidR="00356A5D" w:rsidRPr="003801C5">
        <w:rPr>
          <w:rFonts w:eastAsia="Times New Roman"/>
          <w:szCs w:val="28"/>
          <w:lang w:val="en-US"/>
        </w:rPr>
        <w:t>0</w:t>
      </w:r>
      <w:r w:rsidRPr="003801C5">
        <w:rPr>
          <w:rFonts w:eastAsia="Times New Roman"/>
          <w:szCs w:val="28"/>
          <w:lang w:val="en-US"/>
        </w:rPr>
        <w:t>1</w:t>
      </w:r>
    </w:p>
    <w:tbl>
      <w:tblPr>
        <w:tblW w:w="5398" w:type="pc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4443"/>
        <w:gridCol w:w="1466"/>
        <w:gridCol w:w="1462"/>
        <w:gridCol w:w="1584"/>
      </w:tblGrid>
      <w:tr w:rsidR="003801C5" w:rsidRPr="003801C5" w14:paraId="337AAF9D" w14:textId="77777777" w:rsidTr="00494471">
        <w:trPr>
          <w:tblHeader/>
        </w:trPr>
        <w:tc>
          <w:tcPr>
            <w:tcW w:w="672" w:type="dxa"/>
            <w:vAlign w:val="center"/>
            <w:hideMark/>
          </w:tcPr>
          <w:p w14:paraId="5136C6B3" w14:textId="77777777" w:rsidR="000D553F" w:rsidRPr="003801C5" w:rsidRDefault="000D553F" w:rsidP="00AC1FA8">
            <w:pPr>
              <w:spacing w:after="0" w:line="240" w:lineRule="auto"/>
              <w:jc w:val="center"/>
              <w:rPr>
                <w:rFonts w:eastAsia="Times New Roman"/>
                <w:szCs w:val="28"/>
                <w:lang w:val="en-US"/>
              </w:rPr>
            </w:pPr>
            <w:r w:rsidRPr="003801C5">
              <w:rPr>
                <w:rFonts w:eastAsia="Times New Roman"/>
                <w:b/>
                <w:bCs/>
                <w:szCs w:val="28"/>
                <w:lang w:val="en-US"/>
              </w:rPr>
              <w:t>STT</w:t>
            </w:r>
          </w:p>
        </w:tc>
        <w:tc>
          <w:tcPr>
            <w:tcW w:w="4439" w:type="dxa"/>
            <w:vAlign w:val="center"/>
            <w:hideMark/>
          </w:tcPr>
          <w:p w14:paraId="3D71940D" w14:textId="77777777" w:rsidR="000D553F" w:rsidRPr="003801C5" w:rsidRDefault="000D553F" w:rsidP="002535E5">
            <w:pPr>
              <w:spacing w:after="0" w:line="240" w:lineRule="auto"/>
              <w:ind w:left="45"/>
              <w:jc w:val="center"/>
              <w:rPr>
                <w:rFonts w:eastAsia="Times New Roman"/>
                <w:szCs w:val="28"/>
                <w:lang w:val="en-US"/>
              </w:rPr>
            </w:pPr>
            <w:r w:rsidRPr="003801C5">
              <w:rPr>
                <w:rFonts w:eastAsia="Times New Roman"/>
                <w:b/>
                <w:bCs/>
                <w:szCs w:val="28"/>
                <w:lang w:val="en-US"/>
              </w:rPr>
              <w:t>Nội dung công việc</w:t>
            </w:r>
          </w:p>
        </w:tc>
        <w:tc>
          <w:tcPr>
            <w:tcW w:w="1465" w:type="dxa"/>
            <w:vAlign w:val="center"/>
            <w:hideMark/>
          </w:tcPr>
          <w:p w14:paraId="49498B17" w14:textId="77777777" w:rsidR="000D553F" w:rsidRPr="003801C5" w:rsidRDefault="000D553F" w:rsidP="00AC1FA8">
            <w:pPr>
              <w:spacing w:after="0" w:line="240" w:lineRule="auto"/>
              <w:jc w:val="center"/>
              <w:rPr>
                <w:rFonts w:eastAsia="Times New Roman"/>
                <w:szCs w:val="28"/>
                <w:lang w:val="vi-VN"/>
              </w:rPr>
            </w:pPr>
            <w:r w:rsidRPr="003801C5">
              <w:rPr>
                <w:rFonts w:eastAsia="Times New Roman"/>
                <w:b/>
                <w:bCs/>
                <w:szCs w:val="28"/>
                <w:lang w:val="en-US"/>
              </w:rPr>
              <w:t>Đ</w:t>
            </w:r>
            <w:r w:rsidR="008C7E43" w:rsidRPr="003801C5">
              <w:rPr>
                <w:rFonts w:eastAsia="Times New Roman"/>
                <w:b/>
                <w:bCs/>
                <w:szCs w:val="28"/>
                <w:lang w:val="vi-VN"/>
              </w:rPr>
              <w:t>ơn vị tính</w:t>
            </w:r>
          </w:p>
        </w:tc>
        <w:tc>
          <w:tcPr>
            <w:tcW w:w="1461" w:type="dxa"/>
            <w:vAlign w:val="center"/>
            <w:hideMark/>
          </w:tcPr>
          <w:p w14:paraId="2569DF6D" w14:textId="77777777" w:rsidR="000D553F" w:rsidRPr="003801C5" w:rsidRDefault="000D553F" w:rsidP="00AC1FA8">
            <w:pPr>
              <w:spacing w:after="0" w:line="240" w:lineRule="auto"/>
              <w:jc w:val="center"/>
              <w:rPr>
                <w:rFonts w:eastAsia="Times New Roman"/>
                <w:szCs w:val="28"/>
                <w:lang w:val="en-US"/>
              </w:rPr>
            </w:pPr>
            <w:r w:rsidRPr="003801C5">
              <w:rPr>
                <w:rFonts w:eastAsia="Times New Roman"/>
                <w:b/>
                <w:bCs/>
                <w:szCs w:val="28"/>
                <w:lang w:val="en-US"/>
              </w:rPr>
              <w:t>Định biên</w:t>
            </w:r>
          </w:p>
        </w:tc>
        <w:tc>
          <w:tcPr>
            <w:tcW w:w="1583" w:type="dxa"/>
            <w:vAlign w:val="center"/>
            <w:hideMark/>
          </w:tcPr>
          <w:p w14:paraId="69AD2BEA" w14:textId="77777777" w:rsidR="000D553F" w:rsidRPr="003801C5" w:rsidRDefault="000D553F" w:rsidP="00AC1FA8">
            <w:pPr>
              <w:spacing w:after="0"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en-US"/>
              </w:rPr>
              <w:br/>
            </w:r>
            <w:r w:rsidRPr="003801C5">
              <w:rPr>
                <w:rFonts w:eastAsia="Times New Roman"/>
                <w:i/>
                <w:iCs/>
                <w:szCs w:val="28"/>
                <w:lang w:val="en-US"/>
              </w:rPr>
              <w:t>Công/ĐVT</w:t>
            </w:r>
          </w:p>
        </w:tc>
      </w:tr>
      <w:tr w:rsidR="003801C5" w:rsidRPr="003801C5" w14:paraId="1D621C49" w14:textId="77777777" w:rsidTr="00494471">
        <w:trPr>
          <w:trHeight w:val="340"/>
        </w:trPr>
        <w:tc>
          <w:tcPr>
            <w:tcW w:w="672" w:type="dxa"/>
            <w:vAlign w:val="center"/>
            <w:hideMark/>
          </w:tcPr>
          <w:p w14:paraId="04AFDA54"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1</w:t>
            </w:r>
          </w:p>
        </w:tc>
        <w:tc>
          <w:tcPr>
            <w:tcW w:w="4439" w:type="dxa"/>
            <w:vAlign w:val="center"/>
            <w:hideMark/>
          </w:tcPr>
          <w:p w14:paraId="69577625" w14:textId="77777777" w:rsidR="008748EB" w:rsidRPr="003801C5" w:rsidRDefault="008748EB" w:rsidP="002535E5">
            <w:pPr>
              <w:spacing w:after="0" w:line="240" w:lineRule="auto"/>
              <w:ind w:left="45"/>
              <w:jc w:val="both"/>
              <w:rPr>
                <w:szCs w:val="28"/>
                <w:lang w:val="en-US"/>
              </w:rPr>
            </w:pPr>
            <w:r w:rsidRPr="003801C5">
              <w:rPr>
                <w:szCs w:val="28"/>
              </w:rPr>
              <w:t>Công tác chuẩn bị</w:t>
            </w:r>
          </w:p>
        </w:tc>
        <w:tc>
          <w:tcPr>
            <w:tcW w:w="1465" w:type="dxa"/>
            <w:vAlign w:val="center"/>
            <w:hideMark/>
          </w:tcPr>
          <w:p w14:paraId="5B5C5B08"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 </w:t>
            </w:r>
          </w:p>
        </w:tc>
        <w:tc>
          <w:tcPr>
            <w:tcW w:w="1461" w:type="dxa"/>
            <w:vAlign w:val="center"/>
            <w:hideMark/>
          </w:tcPr>
          <w:p w14:paraId="011D29D6"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 </w:t>
            </w:r>
          </w:p>
        </w:tc>
        <w:tc>
          <w:tcPr>
            <w:tcW w:w="1583" w:type="dxa"/>
            <w:vAlign w:val="center"/>
            <w:hideMark/>
          </w:tcPr>
          <w:p w14:paraId="56DAA7BF"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 </w:t>
            </w:r>
          </w:p>
        </w:tc>
      </w:tr>
      <w:tr w:rsidR="003801C5" w:rsidRPr="003801C5" w14:paraId="20801E3A" w14:textId="77777777" w:rsidTr="00494471">
        <w:trPr>
          <w:trHeight w:val="3579"/>
        </w:trPr>
        <w:tc>
          <w:tcPr>
            <w:tcW w:w="672" w:type="dxa"/>
            <w:vAlign w:val="center"/>
            <w:hideMark/>
          </w:tcPr>
          <w:p w14:paraId="57E3EFEA"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1.1</w:t>
            </w:r>
          </w:p>
        </w:tc>
        <w:tc>
          <w:tcPr>
            <w:tcW w:w="4439" w:type="dxa"/>
            <w:vAlign w:val="center"/>
            <w:hideMark/>
          </w:tcPr>
          <w:p w14:paraId="5E77C437" w14:textId="77777777" w:rsidR="008748EB" w:rsidRPr="003801C5" w:rsidRDefault="00EF13CB" w:rsidP="002535E5">
            <w:pPr>
              <w:spacing w:after="0" w:line="240" w:lineRule="auto"/>
              <w:ind w:left="45" w:right="140"/>
              <w:jc w:val="both"/>
              <w:rPr>
                <w:szCs w:val="28"/>
              </w:rPr>
            </w:pPr>
            <w:r w:rsidRPr="003801C5">
              <w:rPr>
                <w:szCs w:val="28"/>
              </w:rP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VPĐKĐĐ chuyển đến</w:t>
            </w:r>
          </w:p>
        </w:tc>
        <w:tc>
          <w:tcPr>
            <w:tcW w:w="1465" w:type="dxa"/>
            <w:vAlign w:val="center"/>
            <w:hideMark/>
          </w:tcPr>
          <w:p w14:paraId="33AF5483" w14:textId="3B77F404" w:rsidR="008748EB" w:rsidRPr="003801C5" w:rsidRDefault="00E274FA" w:rsidP="00AC1FA8">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61" w:type="dxa"/>
            <w:vAlign w:val="center"/>
            <w:hideMark/>
          </w:tcPr>
          <w:p w14:paraId="6849F9F5"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1</w:t>
            </w:r>
            <w:r w:rsidR="00871794" w:rsidRPr="003801C5">
              <w:rPr>
                <w:rFonts w:eastAsia="Times New Roman"/>
                <w:szCs w:val="28"/>
                <w:lang w:val="en-US"/>
              </w:rPr>
              <w:t>KTV</w:t>
            </w:r>
            <w:r w:rsidR="00FA3328" w:rsidRPr="003801C5">
              <w:rPr>
                <w:rFonts w:eastAsia="Times New Roman"/>
                <w:szCs w:val="28"/>
                <w:lang w:val="en-US"/>
              </w:rPr>
              <w:t>4</w:t>
            </w:r>
          </w:p>
        </w:tc>
        <w:tc>
          <w:tcPr>
            <w:tcW w:w="1583" w:type="dxa"/>
            <w:vAlign w:val="center"/>
            <w:hideMark/>
          </w:tcPr>
          <w:p w14:paraId="79071A12" w14:textId="77777777" w:rsidR="008748EB" w:rsidRPr="003801C5" w:rsidRDefault="008748EB" w:rsidP="00AC1FA8">
            <w:pPr>
              <w:spacing w:after="0" w:line="240" w:lineRule="auto"/>
              <w:jc w:val="center"/>
              <w:rPr>
                <w:szCs w:val="28"/>
                <w:lang w:val="en-US"/>
              </w:rPr>
            </w:pPr>
            <w:r w:rsidRPr="003801C5">
              <w:rPr>
                <w:szCs w:val="28"/>
              </w:rPr>
              <w:t>1,00</w:t>
            </w:r>
          </w:p>
        </w:tc>
      </w:tr>
      <w:tr w:rsidR="003801C5" w:rsidRPr="003801C5" w14:paraId="277251C5" w14:textId="77777777" w:rsidTr="00494471">
        <w:trPr>
          <w:trHeight w:val="340"/>
        </w:trPr>
        <w:tc>
          <w:tcPr>
            <w:tcW w:w="672" w:type="dxa"/>
            <w:vAlign w:val="center"/>
          </w:tcPr>
          <w:p w14:paraId="6E1449F2"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1.2</w:t>
            </w:r>
          </w:p>
        </w:tc>
        <w:tc>
          <w:tcPr>
            <w:tcW w:w="4439" w:type="dxa"/>
            <w:vAlign w:val="center"/>
          </w:tcPr>
          <w:p w14:paraId="1B65AF92" w14:textId="77777777" w:rsidR="008748EB" w:rsidRPr="003801C5" w:rsidRDefault="00EF13CB" w:rsidP="002535E5">
            <w:pPr>
              <w:spacing w:after="0" w:line="240" w:lineRule="auto"/>
              <w:ind w:left="45" w:right="140"/>
              <w:jc w:val="both"/>
              <w:rPr>
                <w:szCs w:val="28"/>
              </w:rPr>
            </w:pPr>
            <w:r w:rsidRPr="003801C5">
              <w:rPr>
                <w:szCs w:val="28"/>
              </w:rPr>
              <w:t>Xác định phạm vi thống kê đất đai ở cấp xã</w:t>
            </w:r>
          </w:p>
        </w:tc>
        <w:tc>
          <w:tcPr>
            <w:tcW w:w="1465" w:type="dxa"/>
            <w:vAlign w:val="center"/>
          </w:tcPr>
          <w:p w14:paraId="270D21D2" w14:textId="33A77D20" w:rsidR="008748EB" w:rsidRPr="003801C5" w:rsidRDefault="00E274FA" w:rsidP="00AC1FA8">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61" w:type="dxa"/>
            <w:vAlign w:val="center"/>
          </w:tcPr>
          <w:p w14:paraId="3DD74E74" w14:textId="77777777" w:rsidR="008748EB" w:rsidRPr="003801C5" w:rsidRDefault="00871794" w:rsidP="00AC1FA8">
            <w:pPr>
              <w:spacing w:after="0" w:line="240" w:lineRule="auto"/>
              <w:jc w:val="center"/>
              <w:rPr>
                <w:rFonts w:eastAsia="Times New Roman"/>
                <w:szCs w:val="28"/>
                <w:lang w:val="en-US"/>
              </w:rPr>
            </w:pPr>
            <w:r w:rsidRPr="003801C5">
              <w:rPr>
                <w:rFonts w:eastAsia="Times New Roman"/>
                <w:szCs w:val="28"/>
                <w:lang w:val="en-US"/>
              </w:rPr>
              <w:t>1KTV4</w:t>
            </w:r>
          </w:p>
        </w:tc>
        <w:tc>
          <w:tcPr>
            <w:tcW w:w="1583" w:type="dxa"/>
            <w:vAlign w:val="center"/>
          </w:tcPr>
          <w:p w14:paraId="07E997D4" w14:textId="77777777" w:rsidR="008748EB" w:rsidRPr="003801C5" w:rsidRDefault="008748EB" w:rsidP="00AC1FA8">
            <w:pPr>
              <w:spacing w:after="0" w:line="240" w:lineRule="auto"/>
              <w:jc w:val="center"/>
              <w:rPr>
                <w:szCs w:val="28"/>
              </w:rPr>
            </w:pPr>
            <w:r w:rsidRPr="003801C5">
              <w:rPr>
                <w:szCs w:val="28"/>
              </w:rPr>
              <w:t>1,00</w:t>
            </w:r>
          </w:p>
        </w:tc>
      </w:tr>
      <w:tr w:rsidR="003801C5" w:rsidRPr="003801C5" w14:paraId="236C4C00" w14:textId="77777777" w:rsidTr="00494471">
        <w:trPr>
          <w:trHeight w:val="340"/>
        </w:trPr>
        <w:tc>
          <w:tcPr>
            <w:tcW w:w="672" w:type="dxa"/>
            <w:vAlign w:val="center"/>
            <w:hideMark/>
          </w:tcPr>
          <w:p w14:paraId="67B7BD6B"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1.3</w:t>
            </w:r>
          </w:p>
        </w:tc>
        <w:tc>
          <w:tcPr>
            <w:tcW w:w="4439" w:type="dxa"/>
            <w:vAlign w:val="center"/>
            <w:hideMark/>
          </w:tcPr>
          <w:p w14:paraId="0EEA9D52" w14:textId="77777777" w:rsidR="008748EB" w:rsidRPr="003801C5" w:rsidRDefault="00EF13CB" w:rsidP="002535E5">
            <w:pPr>
              <w:spacing w:after="0" w:line="240" w:lineRule="auto"/>
              <w:ind w:left="45" w:right="140"/>
              <w:jc w:val="both"/>
              <w:rPr>
                <w:szCs w:val="28"/>
              </w:rPr>
            </w:pPr>
            <w:r w:rsidRPr="003801C5">
              <w:rPr>
                <w:szCs w:val="28"/>
              </w:rPr>
              <w:t>Phân loại, đánh giá và lựa chọn các hồ sơ, tài liệu, bản đồ, số liệu thu thập</w:t>
            </w:r>
          </w:p>
        </w:tc>
        <w:tc>
          <w:tcPr>
            <w:tcW w:w="1465" w:type="dxa"/>
            <w:vAlign w:val="center"/>
            <w:hideMark/>
          </w:tcPr>
          <w:p w14:paraId="59A21865" w14:textId="22F8BC9C" w:rsidR="008748EB" w:rsidRPr="003801C5" w:rsidRDefault="00E274FA" w:rsidP="00AC1FA8">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61" w:type="dxa"/>
            <w:vAlign w:val="center"/>
            <w:hideMark/>
          </w:tcPr>
          <w:p w14:paraId="3A8ED114" w14:textId="77777777" w:rsidR="008748EB" w:rsidRPr="003801C5" w:rsidRDefault="00871794" w:rsidP="00AC1FA8">
            <w:pPr>
              <w:spacing w:after="0" w:line="240" w:lineRule="auto"/>
              <w:jc w:val="center"/>
              <w:rPr>
                <w:rFonts w:eastAsia="Times New Roman"/>
                <w:szCs w:val="28"/>
                <w:lang w:val="en-US"/>
              </w:rPr>
            </w:pPr>
            <w:r w:rsidRPr="003801C5">
              <w:rPr>
                <w:rFonts w:eastAsia="Times New Roman"/>
                <w:szCs w:val="28"/>
                <w:lang w:val="en-US"/>
              </w:rPr>
              <w:t>1KTV4</w:t>
            </w:r>
          </w:p>
        </w:tc>
        <w:tc>
          <w:tcPr>
            <w:tcW w:w="1583" w:type="dxa"/>
            <w:vAlign w:val="center"/>
            <w:hideMark/>
          </w:tcPr>
          <w:p w14:paraId="13F7C5CF" w14:textId="77777777" w:rsidR="008748EB" w:rsidRPr="003801C5" w:rsidRDefault="008748EB" w:rsidP="00AC1FA8">
            <w:pPr>
              <w:spacing w:after="0" w:line="240" w:lineRule="auto"/>
              <w:jc w:val="center"/>
              <w:rPr>
                <w:szCs w:val="28"/>
              </w:rPr>
            </w:pPr>
            <w:r w:rsidRPr="003801C5">
              <w:rPr>
                <w:szCs w:val="28"/>
              </w:rPr>
              <w:t>1,00</w:t>
            </w:r>
          </w:p>
        </w:tc>
      </w:tr>
      <w:tr w:rsidR="003801C5" w:rsidRPr="003801C5" w14:paraId="27A70EEE" w14:textId="77777777" w:rsidTr="00494471">
        <w:trPr>
          <w:trHeight w:val="191"/>
        </w:trPr>
        <w:tc>
          <w:tcPr>
            <w:tcW w:w="672" w:type="dxa"/>
            <w:vAlign w:val="center"/>
          </w:tcPr>
          <w:p w14:paraId="0CAC5F84" w14:textId="77777777" w:rsidR="00965A9C" w:rsidRPr="003801C5" w:rsidRDefault="00965A9C" w:rsidP="00965A9C">
            <w:pPr>
              <w:spacing w:after="0" w:line="240" w:lineRule="auto"/>
              <w:jc w:val="center"/>
              <w:rPr>
                <w:rFonts w:eastAsia="Times New Roman"/>
                <w:szCs w:val="28"/>
                <w:lang w:val="en-US"/>
              </w:rPr>
            </w:pPr>
            <w:r w:rsidRPr="003801C5">
              <w:rPr>
                <w:rFonts w:eastAsia="Times New Roman"/>
                <w:szCs w:val="28"/>
                <w:lang w:val="en-US"/>
              </w:rPr>
              <w:t>1.4</w:t>
            </w:r>
          </w:p>
        </w:tc>
        <w:tc>
          <w:tcPr>
            <w:tcW w:w="4439" w:type="dxa"/>
            <w:vAlign w:val="center"/>
          </w:tcPr>
          <w:p w14:paraId="4BD8F151" w14:textId="77777777" w:rsidR="00965A9C" w:rsidRPr="003801C5" w:rsidRDefault="00965A9C" w:rsidP="00400A1A">
            <w:pPr>
              <w:spacing w:after="0" w:line="240" w:lineRule="auto"/>
              <w:rPr>
                <w:rFonts w:eastAsia="Times New Roman"/>
                <w:szCs w:val="28"/>
                <w:lang w:val="en-US"/>
              </w:rPr>
            </w:pPr>
            <w:r w:rsidRPr="003801C5">
              <w:rPr>
                <w:rFonts w:eastAsia="Times New Roman"/>
                <w:szCs w:val="28"/>
                <w:lang w:val="en-US"/>
              </w:rPr>
              <w:t>Chuẩn bị biểu mẫu phục vụ TKĐĐ</w:t>
            </w:r>
          </w:p>
        </w:tc>
        <w:tc>
          <w:tcPr>
            <w:tcW w:w="1465" w:type="dxa"/>
            <w:vAlign w:val="bottom"/>
          </w:tcPr>
          <w:p w14:paraId="5CAE8A43" w14:textId="3B686B16" w:rsidR="00965A9C" w:rsidRPr="003801C5" w:rsidRDefault="00E274FA" w:rsidP="001B191F">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61" w:type="dxa"/>
            <w:vAlign w:val="bottom"/>
          </w:tcPr>
          <w:p w14:paraId="2EFB2460" w14:textId="77777777" w:rsidR="00965A9C" w:rsidRPr="003801C5" w:rsidRDefault="00965A9C" w:rsidP="001B191F">
            <w:pPr>
              <w:spacing w:after="0" w:line="240" w:lineRule="auto"/>
              <w:jc w:val="center"/>
              <w:rPr>
                <w:rFonts w:eastAsia="Times New Roman"/>
                <w:szCs w:val="28"/>
                <w:lang w:val="en-US"/>
              </w:rPr>
            </w:pPr>
            <w:r w:rsidRPr="003801C5">
              <w:rPr>
                <w:rFonts w:eastAsia="Times New Roman"/>
                <w:szCs w:val="28"/>
                <w:lang w:val="en-US"/>
              </w:rPr>
              <w:t>1KTV4</w:t>
            </w:r>
          </w:p>
        </w:tc>
        <w:tc>
          <w:tcPr>
            <w:tcW w:w="1583" w:type="dxa"/>
            <w:vAlign w:val="bottom"/>
          </w:tcPr>
          <w:p w14:paraId="73AF5043" w14:textId="4CAC3446" w:rsidR="00965A9C" w:rsidRPr="003801C5" w:rsidRDefault="00D1677D" w:rsidP="001B191F">
            <w:pPr>
              <w:spacing w:after="0" w:line="240" w:lineRule="auto"/>
              <w:jc w:val="center"/>
              <w:rPr>
                <w:rFonts w:eastAsia="Times New Roman"/>
                <w:szCs w:val="28"/>
                <w:lang w:val="en-US"/>
              </w:rPr>
            </w:pPr>
            <w:r w:rsidRPr="003801C5">
              <w:rPr>
                <w:rFonts w:eastAsia="Times New Roman"/>
                <w:szCs w:val="28"/>
                <w:lang w:val="en-US"/>
              </w:rPr>
              <w:t>1,0</w:t>
            </w:r>
            <w:r w:rsidR="00A85580" w:rsidRPr="003801C5">
              <w:rPr>
                <w:rFonts w:eastAsia="Times New Roman"/>
                <w:szCs w:val="28"/>
                <w:lang w:val="en-US"/>
              </w:rPr>
              <w:t>0</w:t>
            </w:r>
          </w:p>
        </w:tc>
      </w:tr>
      <w:tr w:rsidR="003801C5" w:rsidRPr="003801C5" w14:paraId="595C37E1" w14:textId="77777777" w:rsidTr="00494471">
        <w:trPr>
          <w:trHeight w:val="340"/>
        </w:trPr>
        <w:tc>
          <w:tcPr>
            <w:tcW w:w="672" w:type="dxa"/>
            <w:vAlign w:val="center"/>
            <w:hideMark/>
          </w:tcPr>
          <w:p w14:paraId="4EF48C36"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2</w:t>
            </w:r>
          </w:p>
        </w:tc>
        <w:tc>
          <w:tcPr>
            <w:tcW w:w="4439" w:type="dxa"/>
            <w:vAlign w:val="center"/>
            <w:hideMark/>
          </w:tcPr>
          <w:p w14:paraId="16B3E5F6" w14:textId="77777777" w:rsidR="008748EB" w:rsidRPr="003801C5" w:rsidRDefault="008748EB" w:rsidP="002535E5">
            <w:pPr>
              <w:spacing w:after="0" w:line="240" w:lineRule="auto"/>
              <w:ind w:left="45" w:right="140"/>
              <w:jc w:val="both"/>
              <w:rPr>
                <w:szCs w:val="28"/>
              </w:rPr>
            </w:pPr>
            <w:r w:rsidRPr="003801C5">
              <w:rPr>
                <w:spacing w:val="-2"/>
                <w:szCs w:val="28"/>
              </w:rPr>
              <w:t>Rà soát, cập nhật, chỉnh lý các biến động đất đai trong năm thố</w:t>
            </w:r>
            <w:r w:rsidR="00D320E3" w:rsidRPr="003801C5">
              <w:rPr>
                <w:spacing w:val="-2"/>
                <w:szCs w:val="28"/>
              </w:rPr>
              <w:t>ng kê</w:t>
            </w:r>
          </w:p>
        </w:tc>
        <w:tc>
          <w:tcPr>
            <w:tcW w:w="1465" w:type="dxa"/>
            <w:vAlign w:val="center"/>
            <w:hideMark/>
          </w:tcPr>
          <w:p w14:paraId="0E89C8E4"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 </w:t>
            </w:r>
          </w:p>
        </w:tc>
        <w:tc>
          <w:tcPr>
            <w:tcW w:w="1461" w:type="dxa"/>
            <w:vAlign w:val="center"/>
            <w:hideMark/>
          </w:tcPr>
          <w:p w14:paraId="56EC80FC" w14:textId="77777777" w:rsidR="008748EB" w:rsidRPr="003801C5" w:rsidRDefault="008748EB" w:rsidP="00AC1FA8">
            <w:pPr>
              <w:spacing w:after="0" w:line="240" w:lineRule="auto"/>
              <w:jc w:val="center"/>
              <w:rPr>
                <w:rFonts w:eastAsia="Times New Roman"/>
                <w:szCs w:val="28"/>
                <w:lang w:val="en-US"/>
              </w:rPr>
            </w:pPr>
            <w:r w:rsidRPr="003801C5">
              <w:rPr>
                <w:rFonts w:eastAsia="Times New Roman"/>
                <w:szCs w:val="28"/>
                <w:lang w:val="en-US"/>
              </w:rPr>
              <w:t> </w:t>
            </w:r>
          </w:p>
        </w:tc>
        <w:tc>
          <w:tcPr>
            <w:tcW w:w="1583" w:type="dxa"/>
            <w:vAlign w:val="center"/>
            <w:hideMark/>
          </w:tcPr>
          <w:p w14:paraId="4A1D1931" w14:textId="77777777" w:rsidR="008748EB" w:rsidRPr="003801C5" w:rsidRDefault="008748EB" w:rsidP="00AC1FA8">
            <w:pPr>
              <w:spacing w:after="0" w:line="240" w:lineRule="auto"/>
              <w:jc w:val="center"/>
              <w:rPr>
                <w:szCs w:val="28"/>
              </w:rPr>
            </w:pPr>
            <w:r w:rsidRPr="003801C5">
              <w:rPr>
                <w:szCs w:val="28"/>
              </w:rPr>
              <w:t> </w:t>
            </w:r>
          </w:p>
        </w:tc>
      </w:tr>
      <w:tr w:rsidR="003801C5" w:rsidRPr="003801C5" w14:paraId="0B774FD6" w14:textId="77777777" w:rsidTr="00494471">
        <w:trPr>
          <w:trHeight w:val="340"/>
        </w:trPr>
        <w:tc>
          <w:tcPr>
            <w:tcW w:w="672" w:type="dxa"/>
            <w:vAlign w:val="center"/>
          </w:tcPr>
          <w:p w14:paraId="41D88CBA" w14:textId="77777777" w:rsidR="007522C6" w:rsidRPr="003801C5" w:rsidRDefault="007522C6" w:rsidP="00AC1FA8">
            <w:pPr>
              <w:spacing w:after="0" w:line="240" w:lineRule="auto"/>
              <w:jc w:val="center"/>
              <w:rPr>
                <w:rFonts w:eastAsia="Times New Roman"/>
                <w:szCs w:val="28"/>
                <w:lang w:val="en-US"/>
              </w:rPr>
            </w:pPr>
            <w:r w:rsidRPr="003801C5">
              <w:rPr>
                <w:rFonts w:eastAsia="Times New Roman"/>
                <w:szCs w:val="28"/>
                <w:lang w:val="en-US"/>
              </w:rPr>
              <w:t>2.1</w:t>
            </w:r>
          </w:p>
        </w:tc>
        <w:tc>
          <w:tcPr>
            <w:tcW w:w="4439" w:type="dxa"/>
            <w:vAlign w:val="center"/>
          </w:tcPr>
          <w:p w14:paraId="2B9B9B2E" w14:textId="77777777" w:rsidR="007522C6" w:rsidRPr="003801C5" w:rsidRDefault="007522C6" w:rsidP="002535E5">
            <w:pPr>
              <w:spacing w:after="0" w:line="240" w:lineRule="auto"/>
              <w:ind w:left="45" w:right="140"/>
              <w:jc w:val="both"/>
              <w:rPr>
                <w:spacing w:val="-2"/>
                <w:szCs w:val="28"/>
              </w:rPr>
            </w:pPr>
            <w:r w:rsidRPr="003801C5">
              <w:rPr>
                <w:spacing w:val="-2"/>
                <w:szCs w:val="28"/>
              </w:rPr>
              <w:t>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w:t>
            </w:r>
            <w:r w:rsidR="002C4C8C" w:rsidRPr="003801C5">
              <w:rPr>
                <w:spacing w:val="-2"/>
                <w:szCs w:val="28"/>
              </w:rPr>
              <w:t>n</w:t>
            </w:r>
          </w:p>
        </w:tc>
        <w:tc>
          <w:tcPr>
            <w:tcW w:w="1465" w:type="dxa"/>
            <w:vAlign w:val="center"/>
          </w:tcPr>
          <w:p w14:paraId="0B9D04DD" w14:textId="77777777" w:rsidR="007522C6" w:rsidRPr="003801C5" w:rsidRDefault="007522C6" w:rsidP="00AC1FA8">
            <w:pPr>
              <w:spacing w:after="0" w:line="240" w:lineRule="auto"/>
              <w:jc w:val="center"/>
              <w:rPr>
                <w:rFonts w:eastAsia="Times New Roman"/>
                <w:spacing w:val="-4"/>
                <w:szCs w:val="28"/>
                <w:lang w:val="en-US"/>
              </w:rPr>
            </w:pPr>
          </w:p>
        </w:tc>
        <w:tc>
          <w:tcPr>
            <w:tcW w:w="1461" w:type="dxa"/>
            <w:vAlign w:val="center"/>
          </w:tcPr>
          <w:p w14:paraId="21D03AE6" w14:textId="77777777" w:rsidR="007522C6" w:rsidRPr="003801C5" w:rsidRDefault="007522C6" w:rsidP="00AC1FA8">
            <w:pPr>
              <w:spacing w:after="0" w:line="240" w:lineRule="auto"/>
              <w:jc w:val="center"/>
              <w:rPr>
                <w:rFonts w:eastAsia="Times New Roman"/>
                <w:spacing w:val="-4"/>
                <w:szCs w:val="28"/>
                <w:lang w:val="en-US"/>
              </w:rPr>
            </w:pPr>
          </w:p>
        </w:tc>
        <w:tc>
          <w:tcPr>
            <w:tcW w:w="1583" w:type="dxa"/>
            <w:vAlign w:val="center"/>
          </w:tcPr>
          <w:p w14:paraId="4C704E43" w14:textId="77777777" w:rsidR="007522C6" w:rsidRPr="003801C5" w:rsidRDefault="007522C6" w:rsidP="00AC1FA8">
            <w:pPr>
              <w:spacing w:after="0" w:line="240" w:lineRule="auto"/>
              <w:jc w:val="center"/>
              <w:rPr>
                <w:rFonts w:eastAsia="Times New Roman"/>
                <w:spacing w:val="-4"/>
                <w:szCs w:val="28"/>
                <w:lang w:val="en-US"/>
              </w:rPr>
            </w:pPr>
          </w:p>
        </w:tc>
      </w:tr>
      <w:tr w:rsidR="003801C5" w:rsidRPr="003801C5" w14:paraId="04A8A3C9" w14:textId="77777777" w:rsidTr="00494471">
        <w:trPr>
          <w:trHeight w:val="340"/>
        </w:trPr>
        <w:tc>
          <w:tcPr>
            <w:tcW w:w="672" w:type="dxa"/>
            <w:vAlign w:val="center"/>
          </w:tcPr>
          <w:p w14:paraId="7B3E8301" w14:textId="77777777" w:rsidR="009D5339" w:rsidRPr="003801C5" w:rsidRDefault="009D5339" w:rsidP="009D5339">
            <w:pPr>
              <w:spacing w:after="0" w:line="240" w:lineRule="auto"/>
              <w:jc w:val="center"/>
              <w:rPr>
                <w:sz w:val="24"/>
                <w:szCs w:val="24"/>
                <w:lang w:val="en-US"/>
              </w:rPr>
            </w:pPr>
            <w:r w:rsidRPr="003801C5">
              <w:t>2.1.1</w:t>
            </w:r>
          </w:p>
        </w:tc>
        <w:tc>
          <w:tcPr>
            <w:tcW w:w="4439" w:type="dxa"/>
            <w:vAlign w:val="center"/>
          </w:tcPr>
          <w:p w14:paraId="2834BB65" w14:textId="4ED3F000" w:rsidR="009D5339" w:rsidRPr="003801C5" w:rsidRDefault="009D5339" w:rsidP="001B191F">
            <w:pPr>
              <w:spacing w:after="0" w:line="240" w:lineRule="auto"/>
              <w:ind w:left="45" w:right="140"/>
              <w:jc w:val="both"/>
            </w:pPr>
            <w:r w:rsidRPr="003801C5">
              <w:rPr>
                <w:spacing w:val="-2"/>
                <w:szCs w:val="28"/>
              </w:rPr>
              <w:t>Đối với</w:t>
            </w:r>
            <w:r w:rsidR="004631B6" w:rsidRPr="003801C5">
              <w:rPr>
                <w:spacing w:val="-2"/>
                <w:szCs w:val="28"/>
              </w:rPr>
              <w:t xml:space="preserve"> cấp</w:t>
            </w:r>
            <w:r w:rsidRPr="003801C5">
              <w:rPr>
                <w:spacing w:val="-2"/>
                <w:szCs w:val="28"/>
              </w:rPr>
              <w:t xml:space="preserve"> xã có CSDL được khai thác sử dụng tại cấp xã thì rà soát cơ sở dữ liệu đất đai để xác định và tổng hợp các trường hợp biến động;</w:t>
            </w:r>
          </w:p>
        </w:tc>
        <w:tc>
          <w:tcPr>
            <w:tcW w:w="1465" w:type="dxa"/>
            <w:vAlign w:val="center"/>
          </w:tcPr>
          <w:p w14:paraId="0A05D940" w14:textId="13700F3B" w:rsidR="009D5339" w:rsidRPr="003801C5" w:rsidRDefault="00E274FA" w:rsidP="00CD582E">
            <w:pPr>
              <w:jc w:val="center"/>
            </w:pPr>
            <w:r w:rsidRPr="003801C5">
              <w:t>Bộ/xã, phường, đặc khu</w:t>
            </w:r>
          </w:p>
        </w:tc>
        <w:tc>
          <w:tcPr>
            <w:tcW w:w="1461" w:type="dxa"/>
            <w:vAlign w:val="center"/>
          </w:tcPr>
          <w:p w14:paraId="1D6C31A3" w14:textId="77777777" w:rsidR="009D5339" w:rsidRPr="003801C5" w:rsidRDefault="009D5339" w:rsidP="009D5339">
            <w:pPr>
              <w:jc w:val="center"/>
            </w:pPr>
            <w:r w:rsidRPr="003801C5">
              <w:t>1KTV4</w:t>
            </w:r>
          </w:p>
        </w:tc>
        <w:tc>
          <w:tcPr>
            <w:tcW w:w="1583" w:type="dxa"/>
            <w:vAlign w:val="center"/>
          </w:tcPr>
          <w:p w14:paraId="5AB8F555" w14:textId="055E5100" w:rsidR="009D5339" w:rsidRPr="003801C5" w:rsidRDefault="009D5339" w:rsidP="009D5339">
            <w:pPr>
              <w:jc w:val="center"/>
            </w:pPr>
            <w:r w:rsidRPr="003801C5">
              <w:t>1</w:t>
            </w:r>
            <w:r w:rsidR="00EF13CB" w:rsidRPr="003801C5">
              <w:t>,0</w:t>
            </w:r>
            <w:r w:rsidR="00A85580" w:rsidRPr="003801C5">
              <w:t>0</w:t>
            </w:r>
          </w:p>
        </w:tc>
      </w:tr>
      <w:tr w:rsidR="003801C5" w:rsidRPr="003801C5" w14:paraId="76343215" w14:textId="77777777" w:rsidTr="00494471">
        <w:trPr>
          <w:trHeight w:val="340"/>
        </w:trPr>
        <w:tc>
          <w:tcPr>
            <w:tcW w:w="672" w:type="dxa"/>
            <w:vAlign w:val="center"/>
          </w:tcPr>
          <w:p w14:paraId="54A00AB1" w14:textId="77777777" w:rsidR="009D5339" w:rsidRPr="003801C5" w:rsidRDefault="009D5339" w:rsidP="009D5339">
            <w:pPr>
              <w:jc w:val="center"/>
            </w:pPr>
            <w:r w:rsidRPr="003801C5">
              <w:t>2.1.2</w:t>
            </w:r>
          </w:p>
        </w:tc>
        <w:tc>
          <w:tcPr>
            <w:tcW w:w="4439" w:type="dxa"/>
            <w:vAlign w:val="center"/>
          </w:tcPr>
          <w:p w14:paraId="1AC71CBE" w14:textId="2D06A292" w:rsidR="009D5339" w:rsidRPr="003801C5" w:rsidRDefault="009D5339" w:rsidP="001B191F">
            <w:pPr>
              <w:spacing w:after="0" w:line="240" w:lineRule="auto"/>
              <w:ind w:left="45" w:right="140"/>
              <w:jc w:val="both"/>
            </w:pPr>
            <w:r w:rsidRPr="003801C5">
              <w:rPr>
                <w:spacing w:val="-2"/>
                <w:szCs w:val="28"/>
              </w:rPr>
              <w:t xml:space="preserve">Đối với </w:t>
            </w:r>
            <w:r w:rsidR="004631B6" w:rsidRPr="003801C5">
              <w:rPr>
                <w:spacing w:val="-2"/>
                <w:szCs w:val="28"/>
              </w:rPr>
              <w:t xml:space="preserve">cấp </w:t>
            </w:r>
            <w:r w:rsidRPr="003801C5">
              <w:rPr>
                <w:spacing w:val="-2"/>
                <w:szCs w:val="28"/>
              </w:rPr>
              <w:t xml:space="preserve">xã không có CSDL và </w:t>
            </w:r>
            <w:r w:rsidR="004631B6" w:rsidRPr="003801C5">
              <w:rPr>
                <w:spacing w:val="-2"/>
                <w:szCs w:val="28"/>
              </w:rPr>
              <w:t xml:space="preserve">cấp </w:t>
            </w:r>
            <w:r w:rsidRPr="003801C5">
              <w:rPr>
                <w:spacing w:val="-2"/>
                <w:szCs w:val="28"/>
              </w:rPr>
              <w:t xml:space="preserve">xã có CSDL nhưng chưa được khai thác sử dụng tại cấp xã thì tiếp nhận bản tổng hợp các trường hợp biến động trong kỳ thống kê do VPĐKĐĐ chuyển đến; đối chiếu với các thông báo chỉnh lý hồ sơ địa chính đã tiếp </w:t>
            </w:r>
            <w:r w:rsidRPr="003801C5">
              <w:rPr>
                <w:spacing w:val="-2"/>
                <w:szCs w:val="28"/>
              </w:rPr>
              <w:lastRenderedPageBreak/>
              <w:t>nhận trong năm để cập nhật bổ sung (nếu có);</w:t>
            </w:r>
          </w:p>
        </w:tc>
        <w:tc>
          <w:tcPr>
            <w:tcW w:w="1465" w:type="dxa"/>
            <w:vAlign w:val="center"/>
          </w:tcPr>
          <w:p w14:paraId="63A662D6" w14:textId="4D05155D" w:rsidR="009D5339" w:rsidRPr="003801C5" w:rsidRDefault="00E274FA" w:rsidP="009D5339">
            <w:pPr>
              <w:jc w:val="center"/>
            </w:pPr>
            <w:r w:rsidRPr="003801C5">
              <w:lastRenderedPageBreak/>
              <w:t>Bộ/xã, phường, đặc khu</w:t>
            </w:r>
          </w:p>
        </w:tc>
        <w:tc>
          <w:tcPr>
            <w:tcW w:w="1461" w:type="dxa"/>
            <w:vAlign w:val="center"/>
          </w:tcPr>
          <w:p w14:paraId="012AA654" w14:textId="77777777" w:rsidR="009D5339" w:rsidRPr="003801C5" w:rsidRDefault="009D5339" w:rsidP="009D5339">
            <w:pPr>
              <w:jc w:val="center"/>
            </w:pPr>
            <w:r w:rsidRPr="003801C5">
              <w:t>1KTV4</w:t>
            </w:r>
          </w:p>
        </w:tc>
        <w:tc>
          <w:tcPr>
            <w:tcW w:w="1583" w:type="dxa"/>
            <w:vAlign w:val="center"/>
          </w:tcPr>
          <w:p w14:paraId="5C3B9E49" w14:textId="0E56323D" w:rsidR="009D5339" w:rsidRPr="003801C5" w:rsidRDefault="009D5339" w:rsidP="009D5339">
            <w:pPr>
              <w:jc w:val="center"/>
            </w:pPr>
            <w:r w:rsidRPr="003801C5">
              <w:t>2</w:t>
            </w:r>
            <w:r w:rsidR="00EF13CB" w:rsidRPr="003801C5">
              <w:t>,0</w:t>
            </w:r>
            <w:r w:rsidR="00A85580" w:rsidRPr="003801C5">
              <w:t>0</w:t>
            </w:r>
          </w:p>
        </w:tc>
      </w:tr>
      <w:tr w:rsidR="003801C5" w:rsidRPr="003801C5" w14:paraId="76591008" w14:textId="77777777" w:rsidTr="00494471">
        <w:trPr>
          <w:trHeight w:val="340"/>
        </w:trPr>
        <w:tc>
          <w:tcPr>
            <w:tcW w:w="672" w:type="dxa"/>
            <w:vAlign w:val="center"/>
          </w:tcPr>
          <w:p w14:paraId="4B723395" w14:textId="77777777" w:rsidR="00EC21B6" w:rsidRPr="003801C5" w:rsidRDefault="00EC21B6" w:rsidP="00AC1FA8">
            <w:pPr>
              <w:spacing w:after="0" w:line="240" w:lineRule="auto"/>
              <w:jc w:val="center"/>
              <w:rPr>
                <w:rFonts w:eastAsia="Times New Roman"/>
                <w:szCs w:val="28"/>
                <w:lang w:val="en-US"/>
              </w:rPr>
            </w:pPr>
            <w:r w:rsidRPr="003801C5">
              <w:rPr>
                <w:rFonts w:eastAsia="Times New Roman"/>
                <w:szCs w:val="28"/>
                <w:lang w:val="en-US"/>
              </w:rPr>
              <w:t>2.2</w:t>
            </w:r>
          </w:p>
          <w:p w14:paraId="7731C0F4" w14:textId="77777777" w:rsidR="00EC21B6" w:rsidRPr="003801C5" w:rsidRDefault="00EC21B6" w:rsidP="00AC1FA8">
            <w:pPr>
              <w:spacing w:after="0" w:line="240" w:lineRule="auto"/>
              <w:jc w:val="center"/>
              <w:rPr>
                <w:rFonts w:eastAsia="Times New Roman"/>
                <w:szCs w:val="28"/>
                <w:lang w:val="en-US"/>
              </w:rPr>
            </w:pPr>
          </w:p>
        </w:tc>
        <w:tc>
          <w:tcPr>
            <w:tcW w:w="4439" w:type="dxa"/>
            <w:vAlign w:val="center"/>
          </w:tcPr>
          <w:p w14:paraId="4AC44B13" w14:textId="77777777" w:rsidR="00EC21B6" w:rsidRPr="003801C5" w:rsidRDefault="00EC21B6" w:rsidP="002535E5">
            <w:pPr>
              <w:spacing w:after="0" w:line="240" w:lineRule="auto"/>
              <w:ind w:left="45" w:right="140"/>
              <w:jc w:val="both"/>
              <w:rPr>
                <w:szCs w:val="28"/>
              </w:rPr>
            </w:pPr>
            <w:r w:rsidRPr="003801C5">
              <w:rPr>
                <w:szCs w:val="28"/>
              </w:rPr>
              <w:t>Cập nhật thông tin trước và sau biến động của khoanh đất vào Danh sách các trường hợp biến động trong năm thống kê đất đai và kỳ kiểm kê đấ</w:t>
            </w:r>
            <w:r w:rsidR="002C4C8C" w:rsidRPr="003801C5">
              <w:rPr>
                <w:szCs w:val="28"/>
              </w:rPr>
              <w:t>t đai</w:t>
            </w:r>
          </w:p>
        </w:tc>
        <w:tc>
          <w:tcPr>
            <w:tcW w:w="1465" w:type="dxa"/>
            <w:vAlign w:val="center"/>
          </w:tcPr>
          <w:p w14:paraId="6780EA3F" w14:textId="4C6A25D7" w:rsidR="00EC21B6" w:rsidRPr="003801C5" w:rsidRDefault="00EC21B6" w:rsidP="00AC1FA8">
            <w:pPr>
              <w:spacing w:after="0" w:line="240" w:lineRule="auto"/>
              <w:jc w:val="center"/>
              <w:rPr>
                <w:rFonts w:eastAsia="Times New Roman"/>
                <w:szCs w:val="28"/>
              </w:rPr>
            </w:pPr>
            <w:r w:rsidRPr="003801C5">
              <w:rPr>
                <w:rFonts w:eastAsia="Times New Roman"/>
                <w:szCs w:val="28"/>
              </w:rPr>
              <w:t>Khoanh/xã</w:t>
            </w:r>
            <w:r w:rsidR="0012133B" w:rsidRPr="003801C5">
              <w:rPr>
                <w:rFonts w:eastAsia="Times New Roman"/>
                <w:szCs w:val="28"/>
              </w:rPr>
              <w:t>, phường, đặc khu</w:t>
            </w:r>
          </w:p>
        </w:tc>
        <w:tc>
          <w:tcPr>
            <w:tcW w:w="1461" w:type="dxa"/>
            <w:vAlign w:val="center"/>
          </w:tcPr>
          <w:p w14:paraId="57A764A0" w14:textId="77777777" w:rsidR="00EC21B6" w:rsidRPr="003801C5" w:rsidRDefault="00871794" w:rsidP="00AC1FA8">
            <w:pPr>
              <w:spacing w:after="0" w:line="240" w:lineRule="auto"/>
              <w:jc w:val="center"/>
              <w:rPr>
                <w:rFonts w:eastAsia="Times New Roman"/>
                <w:szCs w:val="28"/>
              </w:rPr>
            </w:pPr>
            <w:r w:rsidRPr="003801C5">
              <w:rPr>
                <w:rFonts w:eastAsia="Times New Roman"/>
                <w:szCs w:val="28"/>
                <w:lang w:val="en-US"/>
              </w:rPr>
              <w:t>1KTV4</w:t>
            </w:r>
          </w:p>
        </w:tc>
        <w:tc>
          <w:tcPr>
            <w:tcW w:w="1583" w:type="dxa"/>
            <w:vAlign w:val="center"/>
          </w:tcPr>
          <w:p w14:paraId="4BCC43FD" w14:textId="77777777" w:rsidR="00EC21B6" w:rsidRPr="003801C5" w:rsidRDefault="008662D2" w:rsidP="00AC1FA8">
            <w:pPr>
              <w:spacing w:after="0" w:line="240" w:lineRule="auto"/>
              <w:jc w:val="center"/>
              <w:rPr>
                <w:szCs w:val="28"/>
              </w:rPr>
            </w:pPr>
            <w:r w:rsidRPr="003801C5">
              <w:rPr>
                <w:szCs w:val="28"/>
              </w:rPr>
              <w:t>8</w:t>
            </w:r>
            <w:r w:rsidR="00EC21B6" w:rsidRPr="003801C5">
              <w:rPr>
                <w:szCs w:val="28"/>
              </w:rPr>
              <w:t>,00</w:t>
            </w:r>
          </w:p>
        </w:tc>
      </w:tr>
      <w:tr w:rsidR="003801C5" w:rsidRPr="003801C5" w14:paraId="4C0F0626" w14:textId="77777777" w:rsidTr="00494471">
        <w:trPr>
          <w:trHeight w:val="340"/>
        </w:trPr>
        <w:tc>
          <w:tcPr>
            <w:tcW w:w="672" w:type="dxa"/>
            <w:vAlign w:val="center"/>
          </w:tcPr>
          <w:p w14:paraId="51C8FBEA" w14:textId="77777777" w:rsidR="00EC21B6" w:rsidRPr="003801C5" w:rsidRDefault="00EC21B6" w:rsidP="00AC1FA8">
            <w:pPr>
              <w:spacing w:after="0" w:line="240" w:lineRule="auto"/>
              <w:jc w:val="center"/>
              <w:rPr>
                <w:rFonts w:eastAsia="Times New Roman"/>
                <w:szCs w:val="28"/>
              </w:rPr>
            </w:pPr>
            <w:r w:rsidRPr="003801C5">
              <w:rPr>
                <w:rFonts w:eastAsia="Times New Roman"/>
                <w:szCs w:val="28"/>
              </w:rPr>
              <w:t>2.3</w:t>
            </w:r>
          </w:p>
        </w:tc>
        <w:tc>
          <w:tcPr>
            <w:tcW w:w="4439" w:type="dxa"/>
            <w:vAlign w:val="center"/>
          </w:tcPr>
          <w:p w14:paraId="26752756" w14:textId="77777777" w:rsidR="00EC21B6" w:rsidRPr="003801C5" w:rsidRDefault="00EC21B6" w:rsidP="002535E5">
            <w:pPr>
              <w:spacing w:after="0" w:line="240" w:lineRule="auto"/>
              <w:ind w:left="45" w:right="140"/>
              <w:jc w:val="both"/>
              <w:rPr>
                <w:szCs w:val="28"/>
              </w:rPr>
            </w:pPr>
            <w:r w:rsidRPr="003801C5">
              <w:rPr>
                <w:szCs w:val="28"/>
              </w:rPr>
              <w:t>Khoanh vẽ nội nghiệp vào bản đồ kiểm kê đất đai và biên tập tổng hợp các thửa đất thành các khoanh đất theo quy định; Tính toán diện tích trong năm thống kê đất đai theo từng khoanh đất, cập nhật các khoanh đất có thay đổi lên bản đồ kiểm kê đấ</w:t>
            </w:r>
            <w:r w:rsidR="00096850" w:rsidRPr="003801C5">
              <w:rPr>
                <w:szCs w:val="28"/>
              </w:rPr>
              <w:t>t đai</w:t>
            </w:r>
          </w:p>
        </w:tc>
        <w:tc>
          <w:tcPr>
            <w:tcW w:w="1465" w:type="dxa"/>
            <w:vAlign w:val="center"/>
          </w:tcPr>
          <w:p w14:paraId="7772D439" w14:textId="2D3B162D" w:rsidR="00EC21B6" w:rsidRPr="003801C5" w:rsidRDefault="00EC21B6" w:rsidP="00AC1FA8">
            <w:pPr>
              <w:spacing w:after="0" w:line="240" w:lineRule="auto"/>
              <w:jc w:val="center"/>
              <w:rPr>
                <w:rFonts w:eastAsia="Times New Roman"/>
                <w:szCs w:val="28"/>
              </w:rPr>
            </w:pPr>
            <w:r w:rsidRPr="003801C5">
              <w:rPr>
                <w:rFonts w:eastAsia="Times New Roman"/>
                <w:szCs w:val="28"/>
              </w:rPr>
              <w:t>Khoanh/xã</w:t>
            </w:r>
            <w:r w:rsidR="0012133B" w:rsidRPr="003801C5">
              <w:rPr>
                <w:rFonts w:eastAsia="Times New Roman"/>
                <w:szCs w:val="28"/>
              </w:rPr>
              <w:t>, phường, đặc khu</w:t>
            </w:r>
          </w:p>
        </w:tc>
        <w:tc>
          <w:tcPr>
            <w:tcW w:w="1461" w:type="dxa"/>
            <w:vAlign w:val="center"/>
          </w:tcPr>
          <w:p w14:paraId="0B448193" w14:textId="77777777" w:rsidR="00EC21B6" w:rsidRPr="003801C5" w:rsidRDefault="00871794" w:rsidP="00AC1FA8">
            <w:pPr>
              <w:spacing w:after="0" w:line="240" w:lineRule="auto"/>
              <w:jc w:val="center"/>
              <w:rPr>
                <w:rFonts w:eastAsia="Times New Roman"/>
                <w:szCs w:val="28"/>
              </w:rPr>
            </w:pPr>
            <w:r w:rsidRPr="003801C5">
              <w:rPr>
                <w:rFonts w:eastAsia="Times New Roman"/>
                <w:szCs w:val="28"/>
                <w:lang w:val="en-US"/>
              </w:rPr>
              <w:t>1KTV4</w:t>
            </w:r>
          </w:p>
        </w:tc>
        <w:tc>
          <w:tcPr>
            <w:tcW w:w="1583" w:type="dxa"/>
            <w:vAlign w:val="center"/>
          </w:tcPr>
          <w:p w14:paraId="5E2BA969" w14:textId="77777777" w:rsidR="00EC21B6" w:rsidRPr="003801C5" w:rsidRDefault="008662D2" w:rsidP="00AC1FA8">
            <w:pPr>
              <w:spacing w:after="0" w:line="240" w:lineRule="auto"/>
              <w:jc w:val="center"/>
              <w:rPr>
                <w:szCs w:val="28"/>
              </w:rPr>
            </w:pPr>
            <w:r w:rsidRPr="003801C5">
              <w:rPr>
                <w:szCs w:val="28"/>
              </w:rPr>
              <w:t>4</w:t>
            </w:r>
            <w:r w:rsidR="00EC21B6" w:rsidRPr="003801C5">
              <w:rPr>
                <w:szCs w:val="28"/>
              </w:rPr>
              <w:t>,</w:t>
            </w:r>
            <w:r w:rsidRPr="003801C5">
              <w:rPr>
                <w:szCs w:val="28"/>
              </w:rPr>
              <w:t>8</w:t>
            </w:r>
            <w:r w:rsidR="00EC21B6" w:rsidRPr="003801C5">
              <w:rPr>
                <w:szCs w:val="28"/>
              </w:rPr>
              <w:t>0</w:t>
            </w:r>
          </w:p>
        </w:tc>
      </w:tr>
      <w:tr w:rsidR="003801C5" w:rsidRPr="003801C5" w14:paraId="12152C2B" w14:textId="77777777" w:rsidTr="00494471">
        <w:trPr>
          <w:trHeight w:val="340"/>
        </w:trPr>
        <w:tc>
          <w:tcPr>
            <w:tcW w:w="672" w:type="dxa"/>
            <w:vAlign w:val="center"/>
            <w:hideMark/>
          </w:tcPr>
          <w:p w14:paraId="776BB3F2" w14:textId="77777777" w:rsidR="00EC21B6" w:rsidRPr="003801C5" w:rsidRDefault="00EC21B6" w:rsidP="00AC1FA8">
            <w:pPr>
              <w:spacing w:after="0" w:line="240" w:lineRule="auto"/>
              <w:jc w:val="center"/>
              <w:rPr>
                <w:rFonts w:eastAsia="Times New Roman"/>
                <w:szCs w:val="28"/>
                <w:lang w:val="en-US"/>
              </w:rPr>
            </w:pPr>
            <w:r w:rsidRPr="003801C5">
              <w:rPr>
                <w:rFonts w:eastAsia="Times New Roman"/>
                <w:szCs w:val="28"/>
                <w:lang w:val="en-US"/>
              </w:rPr>
              <w:t>3</w:t>
            </w:r>
          </w:p>
        </w:tc>
        <w:tc>
          <w:tcPr>
            <w:tcW w:w="4439" w:type="dxa"/>
            <w:vAlign w:val="center"/>
            <w:hideMark/>
          </w:tcPr>
          <w:p w14:paraId="79E34A70" w14:textId="77777777" w:rsidR="00EC21B6" w:rsidRPr="003801C5" w:rsidRDefault="00EC21B6" w:rsidP="002535E5">
            <w:pPr>
              <w:spacing w:after="0" w:line="240" w:lineRule="auto"/>
              <w:ind w:left="45" w:right="140"/>
              <w:jc w:val="both"/>
              <w:rPr>
                <w:szCs w:val="28"/>
              </w:rPr>
            </w:pPr>
            <w:r w:rsidRPr="003801C5">
              <w:rPr>
                <w:szCs w:val="28"/>
              </w:rPr>
              <w:t>Xử lý, tổng hợp số liệu thống kê đất đai của cấp xã và lập các biểu theo quy định và lập Danh sách các khoanh đất thống kê, kiểm kê đấ</w:t>
            </w:r>
            <w:r w:rsidR="00096850" w:rsidRPr="003801C5">
              <w:rPr>
                <w:szCs w:val="28"/>
              </w:rPr>
              <w:t>t đai</w:t>
            </w:r>
          </w:p>
        </w:tc>
        <w:tc>
          <w:tcPr>
            <w:tcW w:w="1465" w:type="dxa"/>
            <w:vAlign w:val="center"/>
            <w:hideMark/>
          </w:tcPr>
          <w:p w14:paraId="1FABB0E3" w14:textId="790F79C2" w:rsidR="00EC21B6" w:rsidRPr="003801C5" w:rsidRDefault="00E274FA" w:rsidP="00AC1FA8">
            <w:pPr>
              <w:spacing w:after="0" w:line="240" w:lineRule="auto"/>
              <w:jc w:val="center"/>
              <w:rPr>
                <w:rFonts w:eastAsia="Times New Roman"/>
                <w:szCs w:val="28"/>
                <w:lang w:val="en-US"/>
              </w:rPr>
            </w:pPr>
            <w:r w:rsidRPr="003801C5">
              <w:rPr>
                <w:rFonts w:eastAsia="Times New Roman"/>
                <w:szCs w:val="28"/>
                <w:lang w:val="en-US"/>
              </w:rPr>
              <w:t>Bộ/xã, phường, đặc khu</w:t>
            </w:r>
            <w:r w:rsidR="0012133B" w:rsidRPr="003801C5">
              <w:rPr>
                <w:rFonts w:eastAsia="Times New Roman"/>
                <w:szCs w:val="28"/>
                <w:lang w:val="en-US"/>
              </w:rPr>
              <w:t>, phường, đặc khu</w:t>
            </w:r>
          </w:p>
        </w:tc>
        <w:tc>
          <w:tcPr>
            <w:tcW w:w="1461" w:type="dxa"/>
            <w:vAlign w:val="center"/>
            <w:hideMark/>
          </w:tcPr>
          <w:p w14:paraId="18ADB43B" w14:textId="77777777" w:rsidR="00EC21B6" w:rsidRPr="003801C5" w:rsidRDefault="00871794" w:rsidP="00AC1FA8">
            <w:pPr>
              <w:spacing w:after="0" w:line="240" w:lineRule="auto"/>
              <w:jc w:val="center"/>
              <w:rPr>
                <w:rFonts w:eastAsia="Times New Roman"/>
                <w:szCs w:val="28"/>
                <w:lang w:val="en-US"/>
              </w:rPr>
            </w:pPr>
            <w:r w:rsidRPr="003801C5">
              <w:rPr>
                <w:rFonts w:eastAsia="Times New Roman"/>
                <w:szCs w:val="28"/>
                <w:lang w:val="en-US"/>
              </w:rPr>
              <w:t>1KTV4</w:t>
            </w:r>
          </w:p>
        </w:tc>
        <w:tc>
          <w:tcPr>
            <w:tcW w:w="1583" w:type="dxa"/>
            <w:vAlign w:val="center"/>
            <w:hideMark/>
          </w:tcPr>
          <w:p w14:paraId="5AE80503" w14:textId="77777777" w:rsidR="00EC21B6" w:rsidRPr="003801C5" w:rsidRDefault="00EC21B6" w:rsidP="00AC1FA8">
            <w:pPr>
              <w:spacing w:after="0" w:line="240" w:lineRule="auto"/>
              <w:jc w:val="center"/>
              <w:rPr>
                <w:szCs w:val="28"/>
              </w:rPr>
            </w:pPr>
            <w:r w:rsidRPr="003801C5">
              <w:rPr>
                <w:szCs w:val="28"/>
              </w:rPr>
              <w:t>3,00</w:t>
            </w:r>
          </w:p>
        </w:tc>
      </w:tr>
      <w:tr w:rsidR="003801C5" w:rsidRPr="003801C5" w14:paraId="02D0A57E" w14:textId="77777777" w:rsidTr="00494471">
        <w:trPr>
          <w:trHeight w:val="340"/>
        </w:trPr>
        <w:tc>
          <w:tcPr>
            <w:tcW w:w="672" w:type="dxa"/>
            <w:vAlign w:val="center"/>
            <w:hideMark/>
          </w:tcPr>
          <w:p w14:paraId="514C2C8F" w14:textId="77777777" w:rsidR="00EC21B6" w:rsidRPr="003801C5" w:rsidRDefault="00EC21B6" w:rsidP="00AC1FA8">
            <w:pPr>
              <w:spacing w:after="0" w:line="240" w:lineRule="auto"/>
              <w:jc w:val="center"/>
              <w:rPr>
                <w:rFonts w:eastAsia="Times New Roman"/>
                <w:szCs w:val="28"/>
                <w:lang w:val="en-US"/>
              </w:rPr>
            </w:pPr>
            <w:r w:rsidRPr="003801C5">
              <w:rPr>
                <w:rFonts w:eastAsia="Times New Roman"/>
                <w:szCs w:val="28"/>
                <w:lang w:val="en-US"/>
              </w:rPr>
              <w:t>4</w:t>
            </w:r>
          </w:p>
        </w:tc>
        <w:tc>
          <w:tcPr>
            <w:tcW w:w="4439" w:type="dxa"/>
            <w:vAlign w:val="center"/>
            <w:hideMark/>
          </w:tcPr>
          <w:p w14:paraId="725659F7" w14:textId="77777777" w:rsidR="00EC21B6" w:rsidRPr="003801C5" w:rsidRDefault="00EC21B6" w:rsidP="002535E5">
            <w:pPr>
              <w:spacing w:after="0" w:line="240" w:lineRule="auto"/>
              <w:ind w:left="45" w:right="140"/>
              <w:jc w:val="both"/>
              <w:rPr>
                <w:szCs w:val="28"/>
              </w:rPr>
            </w:pPr>
            <w:r w:rsidRPr="003801C5">
              <w:rPr>
                <w:szCs w:val="28"/>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w:t>
            </w:r>
            <w:r w:rsidR="00096850" w:rsidRPr="003801C5">
              <w:rPr>
                <w:szCs w:val="28"/>
              </w:rPr>
              <w:t>p xã</w:t>
            </w:r>
          </w:p>
        </w:tc>
        <w:tc>
          <w:tcPr>
            <w:tcW w:w="1465" w:type="dxa"/>
            <w:vAlign w:val="center"/>
            <w:hideMark/>
          </w:tcPr>
          <w:p w14:paraId="75C647C5" w14:textId="77183828" w:rsidR="00EC21B6" w:rsidRPr="003801C5" w:rsidRDefault="00E274FA" w:rsidP="00AC1FA8">
            <w:pPr>
              <w:spacing w:after="0" w:line="240" w:lineRule="auto"/>
              <w:jc w:val="center"/>
              <w:rPr>
                <w:rFonts w:eastAsia="Times New Roman"/>
                <w:szCs w:val="28"/>
                <w:lang w:val="en-US"/>
              </w:rPr>
            </w:pPr>
            <w:r w:rsidRPr="003801C5">
              <w:rPr>
                <w:rFonts w:eastAsia="Times New Roman"/>
                <w:szCs w:val="28"/>
                <w:lang w:val="en-US"/>
              </w:rPr>
              <w:t>Bộ/xã, phường, đặc khu</w:t>
            </w:r>
            <w:r w:rsidR="0012133B" w:rsidRPr="003801C5">
              <w:rPr>
                <w:rFonts w:eastAsia="Times New Roman"/>
                <w:szCs w:val="28"/>
                <w:lang w:val="en-US"/>
              </w:rPr>
              <w:t>, phường, đặc khu</w:t>
            </w:r>
          </w:p>
        </w:tc>
        <w:tc>
          <w:tcPr>
            <w:tcW w:w="1461" w:type="dxa"/>
            <w:vAlign w:val="center"/>
            <w:hideMark/>
          </w:tcPr>
          <w:p w14:paraId="52BC5843" w14:textId="77777777" w:rsidR="00EC21B6" w:rsidRPr="003801C5" w:rsidRDefault="00871794" w:rsidP="00AC1FA8">
            <w:pPr>
              <w:spacing w:after="0" w:line="240" w:lineRule="auto"/>
              <w:jc w:val="center"/>
              <w:rPr>
                <w:rFonts w:eastAsia="Times New Roman"/>
                <w:szCs w:val="28"/>
                <w:lang w:val="en-US"/>
              </w:rPr>
            </w:pPr>
            <w:r w:rsidRPr="003801C5">
              <w:rPr>
                <w:rFonts w:eastAsia="Times New Roman"/>
                <w:szCs w:val="28"/>
                <w:lang w:val="en-US"/>
              </w:rPr>
              <w:t>1KTV4</w:t>
            </w:r>
          </w:p>
        </w:tc>
        <w:tc>
          <w:tcPr>
            <w:tcW w:w="1583" w:type="dxa"/>
            <w:vAlign w:val="center"/>
            <w:hideMark/>
          </w:tcPr>
          <w:p w14:paraId="1E92DA62" w14:textId="77777777" w:rsidR="00EC21B6" w:rsidRPr="003801C5" w:rsidRDefault="00E37FB9" w:rsidP="00AC1FA8">
            <w:pPr>
              <w:spacing w:after="0" w:line="240" w:lineRule="auto"/>
              <w:jc w:val="center"/>
              <w:rPr>
                <w:szCs w:val="28"/>
              </w:rPr>
            </w:pPr>
            <w:r w:rsidRPr="003801C5">
              <w:rPr>
                <w:szCs w:val="28"/>
              </w:rPr>
              <w:t>3</w:t>
            </w:r>
            <w:r w:rsidR="00EC21B6" w:rsidRPr="003801C5">
              <w:rPr>
                <w:szCs w:val="28"/>
              </w:rPr>
              <w:t>,00</w:t>
            </w:r>
          </w:p>
        </w:tc>
      </w:tr>
      <w:tr w:rsidR="003801C5" w:rsidRPr="003801C5" w14:paraId="6A8A1AEC" w14:textId="77777777" w:rsidTr="00494471">
        <w:trPr>
          <w:trHeight w:val="340"/>
        </w:trPr>
        <w:tc>
          <w:tcPr>
            <w:tcW w:w="672" w:type="dxa"/>
            <w:vAlign w:val="center"/>
            <w:hideMark/>
          </w:tcPr>
          <w:p w14:paraId="1969759E" w14:textId="77777777" w:rsidR="00EC21B6" w:rsidRPr="003801C5" w:rsidRDefault="00EC21B6" w:rsidP="00AC1FA8">
            <w:pPr>
              <w:spacing w:after="0" w:line="240" w:lineRule="auto"/>
              <w:jc w:val="center"/>
              <w:rPr>
                <w:rFonts w:eastAsia="Times New Roman"/>
                <w:szCs w:val="28"/>
                <w:lang w:val="en-US"/>
              </w:rPr>
            </w:pPr>
            <w:r w:rsidRPr="003801C5">
              <w:rPr>
                <w:rFonts w:eastAsia="Times New Roman"/>
                <w:szCs w:val="28"/>
                <w:lang w:val="en-US"/>
              </w:rPr>
              <w:t>5</w:t>
            </w:r>
          </w:p>
        </w:tc>
        <w:tc>
          <w:tcPr>
            <w:tcW w:w="4439" w:type="dxa"/>
            <w:vAlign w:val="center"/>
            <w:hideMark/>
          </w:tcPr>
          <w:p w14:paraId="7DD1F3A2" w14:textId="77777777" w:rsidR="00EC21B6" w:rsidRPr="003801C5" w:rsidRDefault="00EC21B6" w:rsidP="002535E5">
            <w:pPr>
              <w:spacing w:after="0" w:line="240" w:lineRule="auto"/>
              <w:ind w:left="45" w:right="140"/>
              <w:jc w:val="both"/>
              <w:rPr>
                <w:szCs w:val="28"/>
              </w:rPr>
            </w:pPr>
            <w:r w:rsidRPr="003801C5">
              <w:rPr>
                <w:szCs w:val="28"/>
              </w:rPr>
              <w:t>Xây dựng báo cáo kết quả thống kê đất đai cấp xã</w:t>
            </w:r>
          </w:p>
        </w:tc>
        <w:tc>
          <w:tcPr>
            <w:tcW w:w="1465" w:type="dxa"/>
            <w:vAlign w:val="center"/>
            <w:hideMark/>
          </w:tcPr>
          <w:p w14:paraId="7A7C7865" w14:textId="6F640D5A" w:rsidR="00EC21B6" w:rsidRPr="003801C5" w:rsidRDefault="00E274FA" w:rsidP="00AC1FA8">
            <w:pPr>
              <w:spacing w:after="0" w:line="240" w:lineRule="auto"/>
              <w:jc w:val="center"/>
              <w:rPr>
                <w:rFonts w:eastAsia="Times New Roman"/>
                <w:szCs w:val="28"/>
                <w:lang w:val="en-US"/>
              </w:rPr>
            </w:pPr>
            <w:r w:rsidRPr="003801C5">
              <w:rPr>
                <w:rFonts w:eastAsia="Times New Roman"/>
                <w:szCs w:val="28"/>
                <w:lang w:val="en-US"/>
              </w:rPr>
              <w:t>Bộ/xã, phường, đặc khu</w:t>
            </w:r>
            <w:r w:rsidR="0012133B" w:rsidRPr="003801C5">
              <w:rPr>
                <w:rFonts w:eastAsia="Times New Roman"/>
                <w:szCs w:val="28"/>
                <w:lang w:val="en-US"/>
              </w:rPr>
              <w:t>, phường, đặc khu</w:t>
            </w:r>
          </w:p>
        </w:tc>
        <w:tc>
          <w:tcPr>
            <w:tcW w:w="1461" w:type="dxa"/>
            <w:vAlign w:val="center"/>
            <w:hideMark/>
          </w:tcPr>
          <w:p w14:paraId="1423C649" w14:textId="77777777" w:rsidR="00EC21B6" w:rsidRPr="003801C5" w:rsidRDefault="00871794" w:rsidP="00AC1FA8">
            <w:pPr>
              <w:spacing w:after="0" w:line="240" w:lineRule="auto"/>
              <w:jc w:val="center"/>
              <w:rPr>
                <w:rFonts w:eastAsia="Times New Roman"/>
                <w:szCs w:val="28"/>
                <w:lang w:val="en-US"/>
              </w:rPr>
            </w:pPr>
            <w:r w:rsidRPr="003801C5">
              <w:rPr>
                <w:rFonts w:eastAsia="Times New Roman"/>
                <w:szCs w:val="28"/>
                <w:lang w:val="en-US"/>
              </w:rPr>
              <w:t>1KTV4</w:t>
            </w:r>
          </w:p>
        </w:tc>
        <w:tc>
          <w:tcPr>
            <w:tcW w:w="1583" w:type="dxa"/>
            <w:vAlign w:val="center"/>
            <w:hideMark/>
          </w:tcPr>
          <w:p w14:paraId="3B7AA148" w14:textId="77777777" w:rsidR="00EC21B6" w:rsidRPr="003801C5" w:rsidRDefault="00EC21B6" w:rsidP="00AC1FA8">
            <w:pPr>
              <w:spacing w:after="0" w:line="240" w:lineRule="auto"/>
              <w:jc w:val="center"/>
              <w:rPr>
                <w:szCs w:val="28"/>
              </w:rPr>
            </w:pPr>
            <w:r w:rsidRPr="003801C5">
              <w:rPr>
                <w:szCs w:val="28"/>
              </w:rPr>
              <w:t>4,00</w:t>
            </w:r>
          </w:p>
        </w:tc>
      </w:tr>
      <w:tr w:rsidR="003801C5" w:rsidRPr="003801C5" w14:paraId="350F6461" w14:textId="77777777" w:rsidTr="00494471">
        <w:trPr>
          <w:trHeight w:val="340"/>
        </w:trPr>
        <w:tc>
          <w:tcPr>
            <w:tcW w:w="672" w:type="dxa"/>
            <w:vAlign w:val="center"/>
            <w:hideMark/>
          </w:tcPr>
          <w:p w14:paraId="4F37D2C9" w14:textId="77777777" w:rsidR="00EC21B6" w:rsidRPr="003801C5" w:rsidRDefault="00EC21B6" w:rsidP="00AC1FA8">
            <w:pPr>
              <w:spacing w:after="0" w:line="240" w:lineRule="auto"/>
              <w:jc w:val="center"/>
              <w:rPr>
                <w:rFonts w:eastAsia="Times New Roman"/>
                <w:szCs w:val="28"/>
                <w:lang w:val="en-US"/>
              </w:rPr>
            </w:pPr>
            <w:r w:rsidRPr="003801C5">
              <w:rPr>
                <w:rFonts w:eastAsia="Times New Roman"/>
                <w:szCs w:val="28"/>
                <w:lang w:val="en-US"/>
              </w:rPr>
              <w:t>6</w:t>
            </w:r>
          </w:p>
        </w:tc>
        <w:tc>
          <w:tcPr>
            <w:tcW w:w="4439" w:type="dxa"/>
            <w:vAlign w:val="center"/>
            <w:hideMark/>
          </w:tcPr>
          <w:p w14:paraId="2B9E36F2" w14:textId="77777777" w:rsidR="00EC21B6" w:rsidRPr="003801C5" w:rsidRDefault="00EC21B6" w:rsidP="002535E5">
            <w:pPr>
              <w:spacing w:after="0" w:line="240" w:lineRule="auto"/>
              <w:ind w:left="45" w:right="140"/>
              <w:jc w:val="both"/>
              <w:rPr>
                <w:szCs w:val="28"/>
              </w:rPr>
            </w:pPr>
            <w:r w:rsidRPr="003801C5">
              <w:rPr>
                <w:szCs w:val="28"/>
              </w:rPr>
              <w:t>Hoàn thiện, phê duyệt kết quả thống kê đất đai cấ</w:t>
            </w:r>
            <w:r w:rsidR="00096850" w:rsidRPr="003801C5">
              <w:rPr>
                <w:szCs w:val="28"/>
              </w:rPr>
              <w:t>p xã</w:t>
            </w:r>
          </w:p>
        </w:tc>
        <w:tc>
          <w:tcPr>
            <w:tcW w:w="1465" w:type="dxa"/>
            <w:vAlign w:val="center"/>
            <w:hideMark/>
          </w:tcPr>
          <w:p w14:paraId="6FAEB827" w14:textId="67831421" w:rsidR="00EC21B6" w:rsidRPr="003801C5" w:rsidRDefault="00E274FA" w:rsidP="00AC1FA8">
            <w:pPr>
              <w:spacing w:after="0" w:line="240" w:lineRule="auto"/>
              <w:jc w:val="center"/>
              <w:rPr>
                <w:rFonts w:eastAsia="Times New Roman"/>
                <w:szCs w:val="28"/>
                <w:lang w:val="en-US"/>
              </w:rPr>
            </w:pPr>
            <w:r w:rsidRPr="003801C5">
              <w:rPr>
                <w:rFonts w:eastAsia="Times New Roman"/>
                <w:szCs w:val="28"/>
                <w:lang w:val="en-US"/>
              </w:rPr>
              <w:t>Bộ/xã, phường, đặc khu</w:t>
            </w:r>
            <w:r w:rsidR="0012133B" w:rsidRPr="003801C5">
              <w:rPr>
                <w:rFonts w:eastAsia="Times New Roman"/>
                <w:szCs w:val="28"/>
                <w:lang w:val="en-US"/>
              </w:rPr>
              <w:t>, phường, đặc khu</w:t>
            </w:r>
          </w:p>
        </w:tc>
        <w:tc>
          <w:tcPr>
            <w:tcW w:w="1461" w:type="dxa"/>
            <w:vAlign w:val="center"/>
            <w:hideMark/>
          </w:tcPr>
          <w:p w14:paraId="1CDBB2FF" w14:textId="77777777" w:rsidR="00EC21B6" w:rsidRPr="003801C5" w:rsidRDefault="00871794" w:rsidP="00AC1FA8">
            <w:pPr>
              <w:spacing w:after="0" w:line="240" w:lineRule="auto"/>
              <w:jc w:val="center"/>
              <w:rPr>
                <w:rFonts w:eastAsia="Times New Roman"/>
                <w:szCs w:val="28"/>
                <w:lang w:val="en-US"/>
              </w:rPr>
            </w:pPr>
            <w:r w:rsidRPr="003801C5">
              <w:rPr>
                <w:rFonts w:eastAsia="Times New Roman"/>
                <w:szCs w:val="28"/>
                <w:lang w:val="en-US"/>
              </w:rPr>
              <w:t>1KTV4</w:t>
            </w:r>
          </w:p>
        </w:tc>
        <w:tc>
          <w:tcPr>
            <w:tcW w:w="1583" w:type="dxa"/>
            <w:vAlign w:val="center"/>
            <w:hideMark/>
          </w:tcPr>
          <w:p w14:paraId="336E99CF" w14:textId="77777777" w:rsidR="00EC21B6" w:rsidRPr="003801C5" w:rsidRDefault="00EC21B6" w:rsidP="00AC1FA8">
            <w:pPr>
              <w:spacing w:after="0" w:line="240" w:lineRule="auto"/>
              <w:jc w:val="center"/>
              <w:rPr>
                <w:szCs w:val="28"/>
              </w:rPr>
            </w:pPr>
            <w:r w:rsidRPr="003801C5">
              <w:rPr>
                <w:szCs w:val="28"/>
              </w:rPr>
              <w:t>0,50</w:t>
            </w:r>
          </w:p>
        </w:tc>
      </w:tr>
      <w:tr w:rsidR="003801C5" w:rsidRPr="003801C5" w14:paraId="2DDE9CF1" w14:textId="77777777" w:rsidTr="00494471">
        <w:trPr>
          <w:trHeight w:val="340"/>
        </w:trPr>
        <w:tc>
          <w:tcPr>
            <w:tcW w:w="672" w:type="dxa"/>
            <w:vAlign w:val="center"/>
          </w:tcPr>
          <w:p w14:paraId="2A8AB056" w14:textId="77777777" w:rsidR="00EC21B6" w:rsidRPr="003801C5" w:rsidRDefault="00EC21B6" w:rsidP="00AC1FA8">
            <w:pPr>
              <w:spacing w:after="0" w:line="240" w:lineRule="auto"/>
              <w:jc w:val="center"/>
              <w:rPr>
                <w:rFonts w:eastAsia="Times New Roman"/>
                <w:szCs w:val="28"/>
                <w:lang w:val="en-US"/>
              </w:rPr>
            </w:pPr>
            <w:r w:rsidRPr="003801C5">
              <w:rPr>
                <w:rFonts w:eastAsia="Times New Roman"/>
                <w:szCs w:val="28"/>
                <w:lang w:val="en-US"/>
              </w:rPr>
              <w:t>7</w:t>
            </w:r>
          </w:p>
        </w:tc>
        <w:tc>
          <w:tcPr>
            <w:tcW w:w="4439" w:type="dxa"/>
            <w:vAlign w:val="center"/>
          </w:tcPr>
          <w:p w14:paraId="259B9794" w14:textId="77777777" w:rsidR="00EC21B6" w:rsidRPr="003801C5" w:rsidRDefault="00EC21B6" w:rsidP="002535E5">
            <w:pPr>
              <w:spacing w:after="0" w:line="240" w:lineRule="auto"/>
              <w:ind w:left="45" w:right="140"/>
              <w:jc w:val="both"/>
              <w:rPr>
                <w:szCs w:val="28"/>
              </w:rPr>
            </w:pPr>
            <w:r w:rsidRPr="003801C5">
              <w:rPr>
                <w:szCs w:val="28"/>
              </w:rPr>
              <w:t>In sao và giao nộp kết quả thống kê đất đai theo quy đị</w:t>
            </w:r>
            <w:r w:rsidR="00096850" w:rsidRPr="003801C5">
              <w:rPr>
                <w:szCs w:val="28"/>
              </w:rPr>
              <w:t>nh</w:t>
            </w:r>
          </w:p>
        </w:tc>
        <w:tc>
          <w:tcPr>
            <w:tcW w:w="1465" w:type="dxa"/>
            <w:vAlign w:val="center"/>
          </w:tcPr>
          <w:p w14:paraId="5D12D56A" w14:textId="0E627372" w:rsidR="00EC21B6" w:rsidRPr="003801C5" w:rsidRDefault="00E274FA" w:rsidP="00AC1FA8">
            <w:pPr>
              <w:spacing w:after="0" w:line="240" w:lineRule="auto"/>
              <w:jc w:val="center"/>
              <w:rPr>
                <w:rFonts w:eastAsia="Times New Roman"/>
                <w:szCs w:val="28"/>
                <w:lang w:val="en-US"/>
              </w:rPr>
            </w:pPr>
            <w:r w:rsidRPr="003801C5">
              <w:rPr>
                <w:rFonts w:eastAsia="Times New Roman"/>
                <w:szCs w:val="28"/>
                <w:lang w:val="en-US"/>
              </w:rPr>
              <w:t>Bộ/xã, phường, đặc khu</w:t>
            </w:r>
            <w:r w:rsidR="0012133B" w:rsidRPr="003801C5">
              <w:rPr>
                <w:rFonts w:eastAsia="Times New Roman"/>
                <w:szCs w:val="28"/>
                <w:lang w:val="en-US"/>
              </w:rPr>
              <w:t>, phường, đặc khu</w:t>
            </w:r>
          </w:p>
        </w:tc>
        <w:tc>
          <w:tcPr>
            <w:tcW w:w="1461" w:type="dxa"/>
            <w:vAlign w:val="center"/>
          </w:tcPr>
          <w:p w14:paraId="36923CBE" w14:textId="77777777" w:rsidR="00EC21B6" w:rsidRPr="003801C5" w:rsidRDefault="00871794" w:rsidP="00AC1FA8">
            <w:pPr>
              <w:spacing w:after="0" w:line="240" w:lineRule="auto"/>
              <w:jc w:val="center"/>
              <w:rPr>
                <w:rFonts w:eastAsia="Times New Roman"/>
                <w:szCs w:val="28"/>
                <w:lang w:val="en-US"/>
              </w:rPr>
            </w:pPr>
            <w:r w:rsidRPr="003801C5">
              <w:rPr>
                <w:rFonts w:eastAsia="Times New Roman"/>
                <w:szCs w:val="28"/>
                <w:lang w:val="en-US"/>
              </w:rPr>
              <w:t>1KTV4</w:t>
            </w:r>
          </w:p>
        </w:tc>
        <w:tc>
          <w:tcPr>
            <w:tcW w:w="1583" w:type="dxa"/>
            <w:vAlign w:val="center"/>
          </w:tcPr>
          <w:p w14:paraId="23311AD2" w14:textId="77777777" w:rsidR="00EC21B6" w:rsidRPr="003801C5" w:rsidRDefault="00EC21B6" w:rsidP="00AC1FA8">
            <w:pPr>
              <w:spacing w:after="0" w:line="240" w:lineRule="auto"/>
              <w:jc w:val="center"/>
              <w:rPr>
                <w:szCs w:val="28"/>
              </w:rPr>
            </w:pPr>
            <w:r w:rsidRPr="003801C5">
              <w:rPr>
                <w:szCs w:val="28"/>
              </w:rPr>
              <w:t>0,50</w:t>
            </w:r>
          </w:p>
        </w:tc>
      </w:tr>
    </w:tbl>
    <w:p w14:paraId="50379B4C" w14:textId="77777777" w:rsidR="00B37E01" w:rsidRPr="003801C5" w:rsidRDefault="00B37E01" w:rsidP="00D66408">
      <w:pPr>
        <w:spacing w:before="120" w:after="120" w:line="240" w:lineRule="auto"/>
        <w:ind w:firstLine="567"/>
        <w:jc w:val="both"/>
        <w:rPr>
          <w:rFonts w:eastAsia="Times New Roman"/>
          <w:szCs w:val="28"/>
          <w:lang w:val="en-US"/>
        </w:rPr>
      </w:pPr>
      <w:r w:rsidRPr="003801C5">
        <w:rPr>
          <w:rFonts w:eastAsia="Times New Roman"/>
          <w:b/>
          <w:bCs/>
          <w:szCs w:val="28"/>
          <w:lang w:val="en-US"/>
        </w:rPr>
        <w:t>Ghi chú:</w:t>
      </w:r>
    </w:p>
    <w:p w14:paraId="004D92F9" w14:textId="227FDD91" w:rsidR="00B37E01" w:rsidRPr="003801C5" w:rsidRDefault="00B37E01" w:rsidP="00D66408">
      <w:pPr>
        <w:spacing w:before="120" w:after="120" w:line="240" w:lineRule="auto"/>
        <w:ind w:firstLine="567"/>
        <w:jc w:val="both"/>
        <w:rPr>
          <w:rFonts w:eastAsia="Times New Roman"/>
          <w:spacing w:val="-4"/>
          <w:szCs w:val="28"/>
          <w:lang w:val="en-US"/>
        </w:rPr>
      </w:pPr>
      <w:r w:rsidRPr="003801C5">
        <w:rPr>
          <w:rFonts w:eastAsia="Times New Roman"/>
          <w:spacing w:val="-4"/>
          <w:szCs w:val="28"/>
          <w:lang w:val="en-US"/>
        </w:rPr>
        <w:t xml:space="preserve">(1) Định mức tại Bảng </w:t>
      </w:r>
      <w:r w:rsidR="00356A5D" w:rsidRPr="003801C5">
        <w:rPr>
          <w:rFonts w:eastAsia="Times New Roman"/>
          <w:spacing w:val="-4"/>
          <w:szCs w:val="28"/>
          <w:lang w:val="en-US"/>
        </w:rPr>
        <w:t>0</w:t>
      </w:r>
      <w:r w:rsidRPr="003801C5">
        <w:rPr>
          <w:rFonts w:eastAsia="Times New Roman"/>
          <w:spacing w:val="-4"/>
          <w:szCs w:val="28"/>
          <w:lang w:val="en-US"/>
        </w:rPr>
        <w:t xml:space="preserve">1 nêu trên (không bao gồm công việc tại điểm </w:t>
      </w:r>
      <w:r w:rsidR="008E45A1" w:rsidRPr="003801C5">
        <w:rPr>
          <w:rFonts w:eastAsia="Times New Roman"/>
          <w:spacing w:val="-4"/>
          <w:szCs w:val="28"/>
          <w:lang w:val="en-US"/>
        </w:rPr>
        <w:t>2.2</w:t>
      </w:r>
      <w:r w:rsidR="00AD0A6D" w:rsidRPr="003801C5">
        <w:rPr>
          <w:rFonts w:eastAsia="Times New Roman"/>
          <w:spacing w:val="-4"/>
          <w:szCs w:val="28"/>
          <w:lang w:val="en-US"/>
        </w:rPr>
        <w:t xml:space="preserve"> và 2.3</w:t>
      </w:r>
      <w:r w:rsidRPr="003801C5">
        <w:rPr>
          <w:rFonts w:eastAsia="Times New Roman"/>
          <w:spacing w:val="-4"/>
          <w:szCs w:val="28"/>
          <w:lang w:val="en-US"/>
        </w:rPr>
        <w:t xml:space="preserve">) tính cho xã trung bình (xã </w:t>
      </w:r>
      <w:r w:rsidR="00B84CC4" w:rsidRPr="003801C5">
        <w:rPr>
          <w:rFonts w:eastAsia="Times New Roman"/>
          <w:spacing w:val="-4"/>
          <w:szCs w:val="28"/>
          <w:lang w:val="en-US"/>
        </w:rPr>
        <w:t xml:space="preserve">đồng bằng </w:t>
      </w:r>
      <w:r w:rsidRPr="003801C5">
        <w:rPr>
          <w:rFonts w:eastAsia="Times New Roman"/>
          <w:spacing w:val="-4"/>
          <w:szCs w:val="28"/>
          <w:lang w:val="en-US"/>
        </w:rPr>
        <w:t xml:space="preserve">có diện tích bằng 1.000 ha). Khi tính định </w:t>
      </w:r>
      <w:r w:rsidRPr="003801C5">
        <w:rPr>
          <w:rFonts w:eastAsia="Times New Roman"/>
          <w:spacing w:val="-4"/>
          <w:szCs w:val="28"/>
          <w:lang w:val="en-US"/>
        </w:rPr>
        <w:lastRenderedPageBreak/>
        <w:t>mức cho từng xã</w:t>
      </w:r>
      <w:r w:rsidR="004006DD" w:rsidRPr="003801C5">
        <w:rPr>
          <w:rFonts w:eastAsia="Times New Roman"/>
          <w:spacing w:val="-4"/>
          <w:szCs w:val="28"/>
          <w:lang w:val="en-US"/>
        </w:rPr>
        <w:t>, phường, đặc khu</w:t>
      </w:r>
      <w:r w:rsidRPr="003801C5">
        <w:rPr>
          <w:rFonts w:eastAsia="Times New Roman"/>
          <w:spacing w:val="-4"/>
          <w:szCs w:val="28"/>
          <w:lang w:val="en-US"/>
        </w:rPr>
        <w:t xml:space="preserve"> cụ thể thì căn cứ vào diện tích tự nhiên và mức độ khó khăn thực tế của xã</w:t>
      </w:r>
      <w:r w:rsidR="004006DD" w:rsidRPr="003801C5">
        <w:rPr>
          <w:rFonts w:eastAsia="Times New Roman"/>
          <w:spacing w:val="-4"/>
          <w:szCs w:val="28"/>
          <w:lang w:val="en-US"/>
        </w:rPr>
        <w:t>, phường, đặc khu</w:t>
      </w:r>
      <w:r w:rsidRPr="003801C5">
        <w:rPr>
          <w:rFonts w:eastAsia="Times New Roman"/>
          <w:spacing w:val="-4"/>
          <w:szCs w:val="28"/>
          <w:lang w:val="en-US"/>
        </w:rPr>
        <w:t xml:space="preserve"> đó để tính theo công thức sau:</w:t>
      </w:r>
    </w:p>
    <w:p w14:paraId="3B0BFE33" w14:textId="77777777" w:rsidR="00B37E01" w:rsidRPr="003801C5" w:rsidRDefault="00B37E01" w:rsidP="00D66408">
      <w:pPr>
        <w:spacing w:before="120" w:after="120" w:line="240" w:lineRule="auto"/>
        <w:ind w:firstLine="567"/>
        <w:jc w:val="both"/>
        <w:rPr>
          <w:rFonts w:eastAsia="Times New Roman"/>
          <w:szCs w:val="28"/>
          <w:lang w:val="sv-SE"/>
        </w:rPr>
      </w:pPr>
      <w:r w:rsidRPr="003801C5">
        <w:rPr>
          <w:rFonts w:eastAsia="Times New Roman"/>
          <w:szCs w:val="28"/>
          <w:lang w:val="sv-SE"/>
        </w:rPr>
        <w:t>M</w:t>
      </w:r>
      <w:r w:rsidRPr="003801C5">
        <w:rPr>
          <w:rFonts w:eastAsia="Times New Roman"/>
          <w:szCs w:val="28"/>
          <w:vertAlign w:val="subscript"/>
          <w:lang w:val="sv-SE"/>
        </w:rPr>
        <w:t>X</w:t>
      </w:r>
      <w:r w:rsidRPr="003801C5">
        <w:rPr>
          <w:rFonts w:eastAsia="Times New Roman"/>
          <w:szCs w:val="28"/>
          <w:lang w:val="sv-SE"/>
        </w:rPr>
        <w:t> = M</w:t>
      </w:r>
      <w:r w:rsidRPr="003801C5">
        <w:rPr>
          <w:rFonts w:eastAsia="Times New Roman"/>
          <w:szCs w:val="28"/>
          <w:vertAlign w:val="subscript"/>
          <w:lang w:val="sv-SE"/>
        </w:rPr>
        <w:t>tbx</w:t>
      </w:r>
      <w:r w:rsidRPr="003801C5">
        <w:rPr>
          <w:rFonts w:eastAsia="Times New Roman"/>
          <w:szCs w:val="28"/>
          <w:lang w:val="sv-SE"/>
        </w:rPr>
        <w:t> x K</w:t>
      </w:r>
      <w:r w:rsidRPr="003801C5">
        <w:rPr>
          <w:rFonts w:eastAsia="Times New Roman"/>
          <w:szCs w:val="28"/>
          <w:vertAlign w:val="subscript"/>
          <w:lang w:val="sv-SE"/>
        </w:rPr>
        <w:t>dtx</w:t>
      </w:r>
      <w:r w:rsidRPr="003801C5">
        <w:rPr>
          <w:rFonts w:eastAsia="Times New Roman"/>
          <w:szCs w:val="28"/>
          <w:lang w:val="sv-SE"/>
        </w:rPr>
        <w:t> x K</w:t>
      </w:r>
      <w:r w:rsidRPr="003801C5">
        <w:rPr>
          <w:rFonts w:eastAsia="Times New Roman"/>
          <w:szCs w:val="28"/>
          <w:vertAlign w:val="subscript"/>
          <w:lang w:val="sv-SE"/>
        </w:rPr>
        <w:t>kv</w:t>
      </w:r>
    </w:p>
    <w:p w14:paraId="5623B6A8" w14:textId="77777777" w:rsidR="00B37E01" w:rsidRPr="003801C5" w:rsidRDefault="00B37E01" w:rsidP="00D66408">
      <w:pPr>
        <w:spacing w:before="120" w:after="120" w:line="240" w:lineRule="auto"/>
        <w:ind w:firstLine="567"/>
        <w:jc w:val="both"/>
        <w:rPr>
          <w:rFonts w:eastAsia="Times New Roman"/>
          <w:szCs w:val="28"/>
          <w:lang w:val="sv-SE"/>
        </w:rPr>
      </w:pPr>
      <w:r w:rsidRPr="003801C5">
        <w:rPr>
          <w:rFonts w:eastAsia="Times New Roman"/>
          <w:szCs w:val="28"/>
          <w:lang w:val="sv-SE"/>
        </w:rPr>
        <w:t>Trong đó:</w:t>
      </w:r>
    </w:p>
    <w:p w14:paraId="332321E0" w14:textId="0C84BDE1" w:rsidR="00B37E01" w:rsidRPr="003801C5" w:rsidRDefault="00B37E01" w:rsidP="00D66408">
      <w:pPr>
        <w:spacing w:before="120" w:after="120" w:line="240" w:lineRule="auto"/>
        <w:ind w:firstLine="567"/>
        <w:jc w:val="both"/>
        <w:rPr>
          <w:rFonts w:eastAsia="Times New Roman"/>
          <w:szCs w:val="28"/>
          <w:lang w:val="sv-SE"/>
        </w:rPr>
      </w:pPr>
      <w:r w:rsidRPr="003801C5">
        <w:rPr>
          <w:rFonts w:eastAsia="Times New Roman"/>
          <w:szCs w:val="28"/>
          <w:lang w:val="sv-SE"/>
        </w:rPr>
        <w:t>- M</w:t>
      </w:r>
      <w:r w:rsidRPr="003801C5">
        <w:rPr>
          <w:rFonts w:eastAsia="Times New Roman"/>
          <w:szCs w:val="28"/>
          <w:vertAlign w:val="subscript"/>
          <w:lang w:val="sv-SE"/>
        </w:rPr>
        <w:t>X </w:t>
      </w:r>
      <w:r w:rsidRPr="003801C5">
        <w:rPr>
          <w:rFonts w:eastAsia="Times New Roman"/>
          <w:szCs w:val="28"/>
          <w:lang w:val="sv-SE"/>
        </w:rPr>
        <w:t>là mức lao động của xã</w:t>
      </w:r>
      <w:r w:rsidR="004006DD" w:rsidRPr="003801C5">
        <w:rPr>
          <w:rFonts w:eastAsia="Times New Roman"/>
          <w:szCs w:val="28"/>
          <w:lang w:val="sv-SE"/>
        </w:rPr>
        <w:t>, phường, đặc khu</w:t>
      </w:r>
      <w:r w:rsidRPr="003801C5">
        <w:rPr>
          <w:rFonts w:eastAsia="Times New Roman"/>
          <w:szCs w:val="28"/>
          <w:lang w:val="sv-SE"/>
        </w:rPr>
        <w:t xml:space="preserve"> cần tính;</w:t>
      </w:r>
    </w:p>
    <w:p w14:paraId="65D755DB" w14:textId="77777777" w:rsidR="00B37E01" w:rsidRPr="003801C5" w:rsidRDefault="00B37E01" w:rsidP="00D66408">
      <w:pPr>
        <w:spacing w:before="120" w:after="120" w:line="240" w:lineRule="auto"/>
        <w:ind w:firstLine="567"/>
        <w:jc w:val="both"/>
        <w:rPr>
          <w:rFonts w:eastAsia="Times New Roman"/>
          <w:szCs w:val="28"/>
          <w:lang w:val="sv-SE"/>
        </w:rPr>
      </w:pPr>
      <w:r w:rsidRPr="003801C5">
        <w:rPr>
          <w:rFonts w:eastAsia="Times New Roman"/>
          <w:szCs w:val="28"/>
          <w:lang w:val="sv-SE"/>
        </w:rPr>
        <w:t>- M</w:t>
      </w:r>
      <w:r w:rsidRPr="003801C5">
        <w:rPr>
          <w:rFonts w:eastAsia="Times New Roman"/>
          <w:szCs w:val="28"/>
          <w:vertAlign w:val="subscript"/>
          <w:lang w:val="sv-SE"/>
        </w:rPr>
        <w:t>tbx </w:t>
      </w:r>
      <w:r w:rsidRPr="003801C5">
        <w:rPr>
          <w:rFonts w:eastAsia="Times New Roman"/>
          <w:szCs w:val="28"/>
          <w:lang w:val="sv-SE"/>
        </w:rPr>
        <w:t>là mức lao động của xã trung bình;</w:t>
      </w:r>
    </w:p>
    <w:p w14:paraId="11059757" w14:textId="77777777" w:rsidR="00B37E01" w:rsidRPr="003801C5" w:rsidRDefault="00B37E01" w:rsidP="00D66408">
      <w:pPr>
        <w:spacing w:before="120" w:after="120" w:line="240" w:lineRule="auto"/>
        <w:ind w:firstLine="567"/>
        <w:jc w:val="both"/>
        <w:rPr>
          <w:rFonts w:eastAsia="Times New Roman"/>
          <w:szCs w:val="28"/>
          <w:lang w:val="sv-SE"/>
        </w:rPr>
      </w:pPr>
      <w:r w:rsidRPr="003801C5">
        <w:rPr>
          <w:rFonts w:eastAsia="Times New Roman"/>
          <w:szCs w:val="28"/>
          <w:lang w:val="sv-SE"/>
        </w:rPr>
        <w:t>- K</w:t>
      </w:r>
      <w:r w:rsidRPr="003801C5">
        <w:rPr>
          <w:rFonts w:eastAsia="Times New Roman"/>
          <w:szCs w:val="28"/>
          <w:vertAlign w:val="subscript"/>
          <w:lang w:val="sv-SE"/>
        </w:rPr>
        <w:t>dtx </w:t>
      </w:r>
      <w:r w:rsidRPr="003801C5">
        <w:rPr>
          <w:rFonts w:eastAsia="Times New Roman"/>
          <w:szCs w:val="28"/>
          <w:lang w:val="sv-SE"/>
        </w:rPr>
        <w:t>hệ số quy mô diện tích cấp xã (được xác định theo điểm a Phụ lục số I của định mức);</w:t>
      </w:r>
    </w:p>
    <w:p w14:paraId="1E8BA3D9" w14:textId="77777777" w:rsidR="00B37E01" w:rsidRPr="003801C5" w:rsidRDefault="00B37E01" w:rsidP="00D66408">
      <w:pPr>
        <w:spacing w:before="120" w:after="120" w:line="240" w:lineRule="auto"/>
        <w:ind w:firstLine="567"/>
        <w:jc w:val="both"/>
        <w:rPr>
          <w:rFonts w:eastAsia="Times New Roman"/>
          <w:szCs w:val="28"/>
          <w:lang w:val="sv-SE"/>
        </w:rPr>
      </w:pPr>
      <w:r w:rsidRPr="003801C5">
        <w:rPr>
          <w:rFonts w:eastAsia="Times New Roman"/>
          <w:szCs w:val="28"/>
          <w:lang w:val="sv-SE"/>
        </w:rPr>
        <w:t>- K</w:t>
      </w:r>
      <w:r w:rsidRPr="003801C5">
        <w:rPr>
          <w:rFonts w:eastAsia="Times New Roman"/>
          <w:szCs w:val="28"/>
          <w:vertAlign w:val="subscript"/>
          <w:lang w:val="sv-SE"/>
        </w:rPr>
        <w:t>kv </w:t>
      </w:r>
      <w:r w:rsidRPr="003801C5">
        <w:rPr>
          <w:rFonts w:eastAsia="Times New Roman"/>
          <w:szCs w:val="28"/>
          <w:lang w:val="sv-SE"/>
        </w:rPr>
        <w:t>là hệ số điều chỉnh khu vực (được xác định theo điểm b Phụ lục số I của định mức);</w:t>
      </w:r>
    </w:p>
    <w:p w14:paraId="6E197AFE" w14:textId="76506157" w:rsidR="00C277DA" w:rsidRPr="003801C5" w:rsidRDefault="008E45A1" w:rsidP="00D66408">
      <w:pPr>
        <w:spacing w:before="120" w:after="120" w:line="240" w:lineRule="auto"/>
        <w:ind w:firstLine="567"/>
        <w:jc w:val="both"/>
        <w:rPr>
          <w:rFonts w:eastAsia="Times New Roman"/>
          <w:szCs w:val="28"/>
          <w:lang w:val="sv-SE"/>
        </w:rPr>
      </w:pPr>
      <w:r w:rsidRPr="003801C5">
        <w:rPr>
          <w:rFonts w:eastAsia="Times New Roman"/>
          <w:szCs w:val="28"/>
          <w:lang w:val="sv-SE"/>
        </w:rPr>
        <w:t>(</w:t>
      </w:r>
      <w:r w:rsidR="00460393" w:rsidRPr="003801C5">
        <w:rPr>
          <w:rFonts w:eastAsia="Times New Roman"/>
          <w:szCs w:val="28"/>
          <w:lang w:val="sv-SE"/>
        </w:rPr>
        <w:t>2</w:t>
      </w:r>
      <w:r w:rsidRPr="003801C5">
        <w:rPr>
          <w:rFonts w:eastAsia="Times New Roman"/>
          <w:szCs w:val="28"/>
          <w:lang w:val="sv-SE"/>
        </w:rPr>
        <w:t xml:space="preserve">) Định mức tại điểm </w:t>
      </w:r>
      <w:r w:rsidR="00AD0A6D" w:rsidRPr="003801C5">
        <w:rPr>
          <w:rFonts w:eastAsia="Times New Roman"/>
          <w:szCs w:val="28"/>
          <w:lang w:val="sv-SE"/>
        </w:rPr>
        <w:t xml:space="preserve">2.2 và 2.3 </w:t>
      </w:r>
      <w:r w:rsidR="00B37E01" w:rsidRPr="003801C5">
        <w:rPr>
          <w:rFonts w:eastAsia="Times New Roman"/>
          <w:szCs w:val="28"/>
          <w:lang w:val="sv-SE"/>
        </w:rPr>
        <w:t xml:space="preserve">Bảng </w:t>
      </w:r>
      <w:r w:rsidR="00EE2A1D" w:rsidRPr="003801C5">
        <w:rPr>
          <w:rFonts w:eastAsia="Times New Roman"/>
          <w:szCs w:val="28"/>
          <w:lang w:val="vi-VN"/>
        </w:rPr>
        <w:t>0</w:t>
      </w:r>
      <w:r w:rsidR="00B37E01" w:rsidRPr="003801C5">
        <w:rPr>
          <w:rFonts w:eastAsia="Times New Roman"/>
          <w:szCs w:val="28"/>
          <w:lang w:val="sv-SE"/>
        </w:rPr>
        <w:t>1 tính cho xã</w:t>
      </w:r>
      <w:r w:rsidR="004006DD" w:rsidRPr="003801C5">
        <w:rPr>
          <w:rFonts w:eastAsia="Times New Roman"/>
          <w:szCs w:val="28"/>
          <w:lang w:val="sv-SE"/>
        </w:rPr>
        <w:t>, phường, đặc khu</w:t>
      </w:r>
      <w:r w:rsidR="00B37E01" w:rsidRPr="003801C5">
        <w:rPr>
          <w:rFonts w:eastAsia="Times New Roman"/>
          <w:szCs w:val="28"/>
          <w:lang w:val="sv-SE"/>
        </w:rPr>
        <w:t xml:space="preserve"> có </w:t>
      </w:r>
      <w:r w:rsidR="00871794" w:rsidRPr="003801C5">
        <w:rPr>
          <w:rFonts w:eastAsia="Times New Roman"/>
          <w:szCs w:val="28"/>
          <w:lang w:val="sv-SE"/>
        </w:rPr>
        <w:t>30</w:t>
      </w:r>
      <w:r w:rsidR="00B37E01" w:rsidRPr="003801C5">
        <w:rPr>
          <w:rFonts w:eastAsia="Times New Roman"/>
          <w:szCs w:val="28"/>
          <w:lang w:val="sv-SE"/>
        </w:rPr>
        <w:t xml:space="preserve"> khoanh biến động về hình thể, loại đất, loại đối tượng sử dụng đất và đối tượng quản lý đất cần thống kê (khi tính cho một khoa</w:t>
      </w:r>
      <w:r w:rsidRPr="003801C5">
        <w:rPr>
          <w:rFonts w:eastAsia="Times New Roman"/>
          <w:szCs w:val="28"/>
          <w:lang w:val="sv-SE"/>
        </w:rPr>
        <w:t>nh đất thì mức công tại điểm</w:t>
      </w:r>
      <w:r w:rsidR="00AD0A6D" w:rsidRPr="003801C5">
        <w:rPr>
          <w:rFonts w:eastAsia="Times New Roman"/>
          <w:szCs w:val="28"/>
          <w:lang w:val="sv-SE"/>
        </w:rPr>
        <w:t xml:space="preserve"> 2.2 và 2.3 </w:t>
      </w:r>
      <w:r w:rsidR="00B37E01" w:rsidRPr="003801C5">
        <w:rPr>
          <w:rFonts w:eastAsia="Times New Roman"/>
          <w:szCs w:val="28"/>
          <w:lang w:val="sv-SE"/>
        </w:rPr>
        <w:t xml:space="preserve">chia cho </w:t>
      </w:r>
      <w:r w:rsidR="00C0479D" w:rsidRPr="003801C5">
        <w:rPr>
          <w:rFonts w:eastAsia="Times New Roman"/>
          <w:szCs w:val="28"/>
          <w:lang w:val="sv-SE"/>
        </w:rPr>
        <w:t>30</w:t>
      </w:r>
      <w:r w:rsidR="00B37E01" w:rsidRPr="003801C5">
        <w:rPr>
          <w:rFonts w:eastAsia="Times New Roman"/>
          <w:szCs w:val="28"/>
          <w:lang w:val="sv-SE"/>
        </w:rPr>
        <w:t xml:space="preserve"> khoanh). Trường hợp xã</w:t>
      </w:r>
      <w:r w:rsidR="004006DD" w:rsidRPr="003801C5">
        <w:rPr>
          <w:rFonts w:eastAsia="Times New Roman"/>
          <w:szCs w:val="28"/>
          <w:lang w:val="sv-SE"/>
        </w:rPr>
        <w:t>, phường, đặc khu</w:t>
      </w:r>
      <w:r w:rsidR="00B37E01" w:rsidRPr="003801C5">
        <w:rPr>
          <w:rFonts w:eastAsia="Times New Roman"/>
          <w:szCs w:val="28"/>
          <w:lang w:val="sv-SE"/>
        </w:rPr>
        <w:t xml:space="preserve"> có mức độ biến động lớn hơn hoặc nhỏ hơn </w:t>
      </w:r>
      <w:r w:rsidR="005C4171" w:rsidRPr="003801C5">
        <w:rPr>
          <w:rFonts w:eastAsia="Times New Roman"/>
          <w:szCs w:val="28"/>
          <w:lang w:val="sv-SE"/>
        </w:rPr>
        <w:t>30</w:t>
      </w:r>
      <w:r w:rsidR="00B37E01" w:rsidRPr="003801C5">
        <w:rPr>
          <w:rFonts w:eastAsia="Times New Roman"/>
          <w:szCs w:val="28"/>
          <w:lang w:val="sv-SE"/>
        </w:rPr>
        <w:t xml:space="preserve"> khoanh thì lấy mức tính cho một khoanh đất x số lượng khoanh thực tế.</w:t>
      </w:r>
    </w:p>
    <w:p w14:paraId="62906732" w14:textId="00B11BCC" w:rsidR="00B443DD" w:rsidRPr="003801C5" w:rsidRDefault="00453C26" w:rsidP="00D66408">
      <w:pPr>
        <w:pStyle w:val="Heading2"/>
        <w:ind w:firstLine="567"/>
        <w:rPr>
          <w:rFonts w:ascii="Times New Roman" w:hAnsi="Times New Roman"/>
          <w:sz w:val="28"/>
          <w:szCs w:val="28"/>
          <w:lang w:val="vi-VN"/>
        </w:rPr>
      </w:pPr>
      <w:r w:rsidRPr="003801C5">
        <w:rPr>
          <w:rFonts w:ascii="Times New Roman" w:hAnsi="Times New Roman"/>
          <w:bCs w:val="0"/>
          <w:sz w:val="28"/>
          <w:szCs w:val="28"/>
          <w:lang w:val="sv-SE"/>
        </w:rPr>
        <w:t xml:space="preserve">Điều </w:t>
      </w:r>
      <w:r w:rsidR="00C21A75" w:rsidRPr="003801C5">
        <w:rPr>
          <w:rFonts w:ascii="Times New Roman" w:hAnsi="Times New Roman"/>
          <w:bCs w:val="0"/>
          <w:sz w:val="28"/>
          <w:szCs w:val="28"/>
          <w:lang w:val="sv-SE"/>
        </w:rPr>
        <w:t>8</w:t>
      </w:r>
      <w:r w:rsidR="00B37E01" w:rsidRPr="003801C5">
        <w:rPr>
          <w:rFonts w:ascii="Times New Roman" w:hAnsi="Times New Roman"/>
          <w:bCs w:val="0"/>
          <w:sz w:val="28"/>
          <w:szCs w:val="28"/>
          <w:lang w:val="sv-SE"/>
        </w:rPr>
        <w:t xml:space="preserve">. </w:t>
      </w:r>
      <w:r w:rsidRPr="003801C5">
        <w:rPr>
          <w:rFonts w:ascii="Times New Roman" w:hAnsi="Times New Roman"/>
          <w:bCs w:val="0"/>
          <w:sz w:val="28"/>
          <w:szCs w:val="28"/>
          <w:lang w:val="sv-SE"/>
        </w:rPr>
        <w:t xml:space="preserve">Thống kê đất đai </w:t>
      </w:r>
      <w:r w:rsidR="00DA5329" w:rsidRPr="003801C5">
        <w:rPr>
          <w:rFonts w:ascii="Times New Roman" w:hAnsi="Times New Roman"/>
          <w:bCs w:val="0"/>
          <w:sz w:val="28"/>
          <w:szCs w:val="28"/>
          <w:lang w:val="sv-SE"/>
        </w:rPr>
        <w:t>thành phố</w:t>
      </w:r>
    </w:p>
    <w:p w14:paraId="58D3CBFE" w14:textId="77777777" w:rsidR="003D1D64" w:rsidRPr="003801C5" w:rsidRDefault="00FA347B" w:rsidP="00D66408">
      <w:pPr>
        <w:shd w:val="clear" w:color="auto" w:fill="FFFFFF"/>
        <w:spacing w:before="120" w:after="120" w:line="240" w:lineRule="auto"/>
        <w:ind w:firstLine="567"/>
        <w:jc w:val="both"/>
        <w:rPr>
          <w:rFonts w:eastAsia="Times New Roman"/>
          <w:i/>
          <w:szCs w:val="28"/>
          <w:lang w:val="vi-VN"/>
        </w:rPr>
      </w:pPr>
      <w:r w:rsidRPr="003801C5">
        <w:rPr>
          <w:rFonts w:eastAsia="Times New Roman"/>
          <w:szCs w:val="28"/>
          <w:lang w:val="vi-VN"/>
        </w:rPr>
        <w:t>1. Công tác chuẩn bị</w:t>
      </w:r>
    </w:p>
    <w:p w14:paraId="5045BF84" w14:textId="3E190C13" w:rsidR="003D1D64" w:rsidRPr="003801C5" w:rsidRDefault="003B7434"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a</w:t>
      </w:r>
      <w:r w:rsidR="003D1D64" w:rsidRPr="003801C5">
        <w:rPr>
          <w:rFonts w:eastAsia="Times New Roman"/>
          <w:szCs w:val="28"/>
          <w:lang w:val="vi-VN"/>
        </w:rPr>
        <w:t xml:space="preserve">) Thu thập các hồ sơ, tài liệu, số liệu liên quan đến biến động đất đai trong năm thống kê trên địa bàn cấp </w:t>
      </w:r>
      <w:r w:rsidR="00DA5329" w:rsidRPr="003801C5">
        <w:rPr>
          <w:rFonts w:eastAsia="Times New Roman"/>
          <w:szCs w:val="28"/>
          <w:lang w:val="vi-VN"/>
        </w:rPr>
        <w:t>thành</w:t>
      </w:r>
      <w:r w:rsidR="00DA5329" w:rsidRPr="003801C5">
        <w:rPr>
          <w:rFonts w:eastAsia="Times New Roman"/>
          <w:szCs w:val="28"/>
          <w:lang w:val="en-US"/>
        </w:rPr>
        <w:t xml:space="preserve"> phố</w:t>
      </w:r>
      <w:r w:rsidR="003D1D64" w:rsidRPr="003801C5">
        <w:rPr>
          <w:rFonts w:eastAsia="Times New Roman"/>
          <w:szCs w:val="28"/>
          <w:lang w:val="vi-VN"/>
        </w:rPr>
        <w:t xml:space="preserve">, hồ sơ quy hoạch, kế hoạch sử dụng đất của cấp </w:t>
      </w:r>
      <w:r w:rsidR="00DA5329" w:rsidRPr="003801C5">
        <w:rPr>
          <w:rFonts w:eastAsia="Times New Roman"/>
          <w:szCs w:val="28"/>
          <w:lang w:val="vi-VN"/>
        </w:rPr>
        <w:t>thành</w:t>
      </w:r>
      <w:r w:rsidR="000B61DF" w:rsidRPr="003801C5">
        <w:rPr>
          <w:rFonts w:eastAsia="Times New Roman"/>
          <w:szCs w:val="28"/>
          <w:lang w:val="en-US"/>
        </w:rPr>
        <w:t xml:space="preserve"> phố</w:t>
      </w:r>
      <w:r w:rsidR="003D1D64" w:rsidRPr="003801C5">
        <w:rPr>
          <w:rFonts w:eastAsia="Times New Roman"/>
          <w:szCs w:val="28"/>
          <w:lang w:val="vi-VN"/>
        </w:rPr>
        <w:t xml:space="preserve">, hồ sơ địa giới đơn vị hành chính cấp </w:t>
      </w:r>
      <w:r w:rsidR="00DA5329" w:rsidRPr="003801C5">
        <w:rPr>
          <w:rFonts w:eastAsia="Times New Roman"/>
          <w:szCs w:val="28"/>
          <w:lang w:val="vi-VN"/>
        </w:rPr>
        <w:t>thành</w:t>
      </w:r>
      <w:r w:rsidR="00DA5329" w:rsidRPr="003801C5">
        <w:rPr>
          <w:rFonts w:eastAsia="Times New Roman"/>
          <w:szCs w:val="28"/>
          <w:lang w:val="en-US"/>
        </w:rPr>
        <w:t xml:space="preserve"> phố</w:t>
      </w:r>
      <w:r w:rsidR="003D1D64" w:rsidRPr="003801C5">
        <w:rPr>
          <w:rFonts w:eastAsia="Times New Roman"/>
          <w:szCs w:val="28"/>
          <w:lang w:val="vi-VN"/>
        </w:rPr>
        <w:t xml:space="preserve">; số liệu kiểm kê đất đai của kỳ trước hoặc số liệu thống kê đất đai được thực hiện trong năm trước của cấp </w:t>
      </w:r>
      <w:r w:rsidR="00DA5329" w:rsidRPr="003801C5">
        <w:rPr>
          <w:rFonts w:eastAsia="Times New Roman"/>
          <w:szCs w:val="28"/>
          <w:lang w:val="vi-VN"/>
        </w:rPr>
        <w:t>thành</w:t>
      </w:r>
      <w:r w:rsidR="00DA5329" w:rsidRPr="003801C5">
        <w:rPr>
          <w:rFonts w:eastAsia="Times New Roman"/>
          <w:szCs w:val="28"/>
          <w:lang w:val="en-US"/>
        </w:rPr>
        <w:t xml:space="preserve"> phố</w:t>
      </w:r>
      <w:r w:rsidR="003D1D64" w:rsidRPr="003801C5">
        <w:rPr>
          <w:rFonts w:eastAsia="Times New Roman"/>
          <w:szCs w:val="28"/>
          <w:lang w:val="vi-VN"/>
        </w:rPr>
        <w:t xml:space="preserve"> và các tài liệu khác có liên quan;</w:t>
      </w:r>
    </w:p>
    <w:p w14:paraId="1ED1088A" w14:textId="656FB004" w:rsidR="003D1D64" w:rsidRPr="003801C5" w:rsidRDefault="003B7434"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b</w:t>
      </w:r>
      <w:r w:rsidR="003D1D64" w:rsidRPr="003801C5">
        <w:rPr>
          <w:rFonts w:eastAsia="Times New Roman"/>
          <w:szCs w:val="28"/>
          <w:lang w:val="vi-VN"/>
        </w:rPr>
        <w:t xml:space="preserve">) Xác định phạm vi thống kê đất đai ở cấp </w:t>
      </w:r>
      <w:r w:rsidR="00DA5329" w:rsidRPr="003801C5">
        <w:rPr>
          <w:rFonts w:eastAsia="Times New Roman"/>
          <w:szCs w:val="28"/>
          <w:lang w:val="vi-VN"/>
        </w:rPr>
        <w:t>thành</w:t>
      </w:r>
      <w:r w:rsidR="00DA5329" w:rsidRPr="003801C5">
        <w:rPr>
          <w:rFonts w:eastAsia="Times New Roman"/>
          <w:szCs w:val="28"/>
          <w:lang w:val="en-US"/>
        </w:rPr>
        <w:t xml:space="preserve"> phố</w:t>
      </w:r>
      <w:r w:rsidR="003D1D64" w:rsidRPr="003801C5">
        <w:rPr>
          <w:rFonts w:eastAsia="Times New Roman"/>
          <w:szCs w:val="28"/>
          <w:lang w:val="vi-VN"/>
        </w:rPr>
        <w:t>;</w:t>
      </w:r>
    </w:p>
    <w:p w14:paraId="54416AF3" w14:textId="77777777" w:rsidR="003D1D64" w:rsidRPr="003801C5" w:rsidRDefault="003B7434"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c</w:t>
      </w:r>
      <w:r w:rsidR="003D1D64" w:rsidRPr="003801C5">
        <w:rPr>
          <w:rFonts w:eastAsia="Times New Roman"/>
          <w:szCs w:val="28"/>
          <w:lang w:val="vi-VN"/>
        </w:rPr>
        <w:t>) Phân loại, đánh giá và lựa chọn các hồ sơ, tài liệu, số liệu thu thập.</w:t>
      </w:r>
    </w:p>
    <w:p w14:paraId="6CB0DDCB" w14:textId="77777777" w:rsidR="003D1D64" w:rsidRPr="003801C5" w:rsidRDefault="007925A0" w:rsidP="00D66408">
      <w:pPr>
        <w:shd w:val="clear" w:color="auto" w:fill="FFFFFF"/>
        <w:spacing w:before="60" w:after="60" w:line="240" w:lineRule="auto"/>
        <w:ind w:firstLine="567"/>
        <w:jc w:val="both"/>
        <w:rPr>
          <w:rFonts w:eastAsia="Times New Roman"/>
          <w:spacing w:val="-4"/>
          <w:szCs w:val="28"/>
          <w:lang w:val="vi-VN"/>
        </w:rPr>
      </w:pPr>
      <w:r w:rsidRPr="003801C5">
        <w:rPr>
          <w:rFonts w:eastAsia="Times New Roman"/>
          <w:spacing w:val="-4"/>
          <w:szCs w:val="28"/>
          <w:lang w:val="vi-VN"/>
        </w:rPr>
        <w:t xml:space="preserve">2. </w:t>
      </w:r>
      <w:r w:rsidR="003D1D64" w:rsidRPr="003801C5">
        <w:rPr>
          <w:rFonts w:eastAsia="Times New Roman"/>
          <w:spacing w:val="-4"/>
          <w:szCs w:val="28"/>
          <w:lang w:val="vi-VN"/>
        </w:rP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trừ các đơn vị cấp xã đã có cơ sở dữ liệu đất đai đang được quản lý, vận hành đồng bộ ở các cấp.</w:t>
      </w:r>
    </w:p>
    <w:p w14:paraId="583995B4" w14:textId="77777777" w:rsidR="00897D5C" w:rsidRPr="003801C5" w:rsidRDefault="00AA680D" w:rsidP="00D66408">
      <w:pPr>
        <w:shd w:val="clear" w:color="auto" w:fill="FFFFFF"/>
        <w:spacing w:before="60" w:after="60" w:line="240" w:lineRule="auto"/>
        <w:ind w:firstLine="567"/>
        <w:jc w:val="both"/>
        <w:rPr>
          <w:rFonts w:eastAsia="Times New Roman"/>
          <w:spacing w:val="-4"/>
          <w:szCs w:val="28"/>
          <w:lang w:val="vi-VN"/>
        </w:rPr>
      </w:pPr>
      <w:r w:rsidRPr="003801C5">
        <w:rPr>
          <w:rFonts w:eastAsia="Times New Roman"/>
          <w:spacing w:val="-4"/>
          <w:szCs w:val="28"/>
          <w:lang w:val="vi-VN"/>
        </w:rPr>
        <w:t>3. In tài liệu phục vụ cho kiểm kê đất đai.</w:t>
      </w:r>
    </w:p>
    <w:p w14:paraId="3430F607" w14:textId="77777777" w:rsidR="006D59EE" w:rsidRPr="003801C5" w:rsidRDefault="00AA680D" w:rsidP="00D66408">
      <w:pPr>
        <w:shd w:val="clear" w:color="auto" w:fill="FFFFFF"/>
        <w:spacing w:before="60" w:after="60" w:line="240" w:lineRule="auto"/>
        <w:ind w:firstLine="567"/>
        <w:jc w:val="both"/>
        <w:rPr>
          <w:rFonts w:eastAsia="Times New Roman"/>
          <w:spacing w:val="-4"/>
          <w:szCs w:val="28"/>
          <w:lang w:val="vi-VN"/>
        </w:rPr>
      </w:pPr>
      <w:r w:rsidRPr="003801C5">
        <w:rPr>
          <w:rFonts w:eastAsia="Times New Roman"/>
          <w:spacing w:val="-4"/>
          <w:szCs w:val="28"/>
          <w:lang w:val="vi-VN"/>
        </w:rPr>
        <w:t>4</w:t>
      </w:r>
      <w:r w:rsidR="006D59EE" w:rsidRPr="003801C5">
        <w:rPr>
          <w:rFonts w:eastAsia="Times New Roman"/>
          <w:spacing w:val="-4"/>
          <w:szCs w:val="28"/>
          <w:lang w:val="vi-VN"/>
        </w:rPr>
        <w:t>. Hướng dẫn, kiểm tra, đôn đốc, giải quyết khó khăn, vướng mắc trong quá trình tổ chức thực hiện thống kê đất đai của cấp xã.</w:t>
      </w:r>
    </w:p>
    <w:p w14:paraId="555B4A00" w14:textId="77777777" w:rsidR="001A5141" w:rsidRPr="003801C5" w:rsidRDefault="00AA680D" w:rsidP="00D66408">
      <w:pPr>
        <w:shd w:val="clear" w:color="auto" w:fill="FFFFFF"/>
        <w:spacing w:before="60" w:after="60" w:line="240" w:lineRule="auto"/>
        <w:ind w:firstLine="567"/>
        <w:jc w:val="both"/>
        <w:rPr>
          <w:rFonts w:eastAsia="Times New Roman"/>
          <w:spacing w:val="-4"/>
          <w:szCs w:val="28"/>
          <w:lang w:val="vi-VN"/>
        </w:rPr>
      </w:pPr>
      <w:r w:rsidRPr="003801C5">
        <w:rPr>
          <w:rFonts w:eastAsia="Times New Roman"/>
          <w:spacing w:val="-4"/>
          <w:szCs w:val="28"/>
          <w:lang w:val="vi-VN"/>
        </w:rPr>
        <w:t>5.</w:t>
      </w:r>
      <w:r w:rsidR="001A5141" w:rsidRPr="003801C5">
        <w:rPr>
          <w:rFonts w:eastAsia="Times New Roman"/>
          <w:spacing w:val="-4"/>
          <w:szCs w:val="28"/>
          <w:lang w:val="vi-VN"/>
        </w:rPr>
        <w:t xml:space="preserve"> Tiếp nhận kết quả thống kê đất đai của </w:t>
      </w:r>
      <w:bookmarkStart w:id="5" w:name="cumtu_4_8"/>
      <w:r w:rsidR="001A5141" w:rsidRPr="003801C5">
        <w:rPr>
          <w:rFonts w:eastAsia="Times New Roman"/>
          <w:spacing w:val="-4"/>
          <w:szCs w:val="28"/>
          <w:lang w:val="vi-VN"/>
        </w:rPr>
        <w:t xml:space="preserve">cấp </w:t>
      </w:r>
      <w:bookmarkEnd w:id="5"/>
      <w:r w:rsidR="001A5141" w:rsidRPr="003801C5">
        <w:rPr>
          <w:rFonts w:eastAsia="Times New Roman"/>
          <w:spacing w:val="-4"/>
          <w:szCs w:val="28"/>
          <w:lang w:val="vi-VN"/>
        </w:rPr>
        <w:t>xã và kết quả thống kê đất quốc phòng, đất an ninh do Bộ Quốc phòng và Bộ Công an chuyển đến:</w:t>
      </w:r>
    </w:p>
    <w:p w14:paraId="2A32CB93" w14:textId="77777777" w:rsidR="001A5141" w:rsidRPr="003801C5" w:rsidRDefault="001A5141" w:rsidP="00D66408">
      <w:pPr>
        <w:shd w:val="clear" w:color="auto" w:fill="FFFFFF"/>
        <w:spacing w:before="60" w:after="60" w:line="240" w:lineRule="auto"/>
        <w:ind w:firstLine="567"/>
        <w:jc w:val="both"/>
        <w:rPr>
          <w:rFonts w:eastAsia="Times New Roman"/>
          <w:spacing w:val="-4"/>
          <w:szCs w:val="28"/>
          <w:lang w:val="vi-VN"/>
        </w:rPr>
      </w:pPr>
      <w:r w:rsidRPr="003801C5">
        <w:rPr>
          <w:rFonts w:eastAsia="Times New Roman"/>
          <w:spacing w:val="-4"/>
          <w:szCs w:val="28"/>
          <w:lang w:val="vi-VN"/>
        </w:rPr>
        <w:t>a) Rà soát, kiểm tra kết quả thống kê đất đai của </w:t>
      </w:r>
      <w:bookmarkStart w:id="6" w:name="cumtu_4_8_1"/>
      <w:r w:rsidRPr="003801C5">
        <w:rPr>
          <w:rFonts w:eastAsia="Times New Roman"/>
          <w:spacing w:val="-4"/>
          <w:szCs w:val="28"/>
          <w:lang w:val="vi-VN"/>
        </w:rPr>
        <w:t xml:space="preserve">cấp </w:t>
      </w:r>
      <w:bookmarkEnd w:id="6"/>
      <w:r w:rsidRPr="003801C5">
        <w:rPr>
          <w:rFonts w:eastAsia="Times New Roman"/>
          <w:spacing w:val="-4"/>
          <w:szCs w:val="28"/>
          <w:lang w:val="vi-VN"/>
        </w:rPr>
        <w:t>xã về tính đầy đủ và nội dung thống kê đất đai; chỉ đạo </w:t>
      </w:r>
      <w:bookmarkStart w:id="7" w:name="cumtu_4_8_2"/>
      <w:r w:rsidRPr="003801C5">
        <w:rPr>
          <w:rFonts w:eastAsia="Times New Roman"/>
          <w:spacing w:val="-4"/>
          <w:szCs w:val="28"/>
          <w:lang w:val="vi-VN"/>
        </w:rPr>
        <w:t xml:space="preserve">cấp </w:t>
      </w:r>
      <w:bookmarkEnd w:id="7"/>
      <w:r w:rsidRPr="003801C5">
        <w:rPr>
          <w:rFonts w:eastAsia="Times New Roman"/>
          <w:spacing w:val="-4"/>
          <w:szCs w:val="28"/>
          <w:lang w:val="vi-VN"/>
        </w:rPr>
        <w:t>xã chỉnh sửa, hoàn thiện số liệu, báo cáo kết quả thống kê đất đai (nếu có);</w:t>
      </w:r>
    </w:p>
    <w:p w14:paraId="79B89D9E" w14:textId="77777777" w:rsidR="001A5141" w:rsidRPr="003801C5" w:rsidRDefault="001A5141" w:rsidP="00D66408">
      <w:pPr>
        <w:shd w:val="clear" w:color="auto" w:fill="FFFFFF"/>
        <w:spacing w:before="60" w:after="60" w:line="240" w:lineRule="auto"/>
        <w:ind w:firstLine="567"/>
        <w:jc w:val="both"/>
        <w:rPr>
          <w:rFonts w:eastAsia="Times New Roman"/>
          <w:spacing w:val="-4"/>
          <w:szCs w:val="28"/>
          <w:lang w:val="vi-VN"/>
        </w:rPr>
      </w:pPr>
      <w:r w:rsidRPr="003801C5">
        <w:rPr>
          <w:rFonts w:eastAsia="Times New Roman"/>
          <w:spacing w:val="-4"/>
          <w:szCs w:val="28"/>
          <w:lang w:val="vi-VN"/>
        </w:rPr>
        <w:lastRenderedPageBreak/>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14:paraId="3A83A0B9" w14:textId="321B7DC2" w:rsidR="003D1D64" w:rsidRPr="003801C5" w:rsidRDefault="001A5141"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5</w:t>
      </w:r>
      <w:r w:rsidR="001D30FB" w:rsidRPr="003801C5">
        <w:rPr>
          <w:rFonts w:eastAsia="Times New Roman"/>
          <w:szCs w:val="28"/>
          <w:lang w:val="vi-VN"/>
        </w:rPr>
        <w:t>.</w:t>
      </w:r>
      <w:r w:rsidR="003D6204" w:rsidRPr="003801C5">
        <w:rPr>
          <w:rFonts w:eastAsia="Times New Roman"/>
          <w:szCs w:val="28"/>
          <w:lang w:val="vi-VN"/>
        </w:rPr>
        <w:t xml:space="preserve"> </w:t>
      </w:r>
      <w:r w:rsidR="003D1D64" w:rsidRPr="003801C5">
        <w:rPr>
          <w:rFonts w:eastAsia="Times New Roman"/>
          <w:szCs w:val="28"/>
          <w:lang w:val="vi-VN"/>
        </w:rPr>
        <w:t xml:space="preserve">Xử lý, tổng hợp số liệu thống kê đất đai của cấp </w:t>
      </w:r>
      <w:r w:rsidR="00DA5329" w:rsidRPr="003801C5">
        <w:rPr>
          <w:rFonts w:eastAsia="Times New Roman"/>
          <w:szCs w:val="28"/>
          <w:lang w:val="vi-VN"/>
        </w:rPr>
        <w:t>thành</w:t>
      </w:r>
      <w:r w:rsidR="003B0F82" w:rsidRPr="003801C5">
        <w:rPr>
          <w:rFonts w:eastAsia="Times New Roman"/>
          <w:szCs w:val="28"/>
          <w:lang w:val="en-US"/>
        </w:rPr>
        <w:t xml:space="preserve"> phố</w:t>
      </w:r>
      <w:r w:rsidR="003D1D64" w:rsidRPr="003801C5">
        <w:rPr>
          <w:rFonts w:eastAsia="Times New Roman"/>
          <w:szCs w:val="28"/>
          <w:lang w:val="vi-VN"/>
        </w:rPr>
        <w:t xml:space="preserve"> và lập các</w:t>
      </w:r>
      <w:r w:rsidR="003D6290" w:rsidRPr="003801C5">
        <w:rPr>
          <w:rFonts w:eastAsia="Times New Roman"/>
          <w:szCs w:val="28"/>
          <w:lang w:val="vi-VN"/>
        </w:rPr>
        <w:t xml:space="preserve"> biểu</w:t>
      </w:r>
      <w:r w:rsidR="003D1D64" w:rsidRPr="003801C5">
        <w:rPr>
          <w:rFonts w:eastAsia="Times New Roman"/>
          <w:szCs w:val="28"/>
          <w:lang w:val="vi-VN"/>
        </w:rPr>
        <w:t>.</w:t>
      </w:r>
    </w:p>
    <w:p w14:paraId="66B9A974" w14:textId="77777777" w:rsidR="00594405" w:rsidRPr="003801C5" w:rsidRDefault="000B296A"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 xml:space="preserve">a) </w:t>
      </w:r>
      <w:r w:rsidR="00594405" w:rsidRPr="003801C5">
        <w:rPr>
          <w:rFonts w:eastAsia="Times New Roman"/>
          <w:szCs w:val="28"/>
          <w:lang w:val="vi-VN"/>
        </w:rPr>
        <w:t>Rà soát, xử lý số liệu thống kê của cấp xã đối với các khu vực tranh chấp, chồng, hở địa giới hành chính</w:t>
      </w:r>
      <w:r w:rsidRPr="003801C5">
        <w:rPr>
          <w:rFonts w:eastAsia="Times New Roman"/>
          <w:szCs w:val="28"/>
          <w:lang w:val="vi-VN"/>
        </w:rPr>
        <w:t>;</w:t>
      </w:r>
    </w:p>
    <w:p w14:paraId="7BA6B595" w14:textId="03CD7AD2" w:rsidR="000B296A" w:rsidRPr="003801C5" w:rsidRDefault="000B296A"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 xml:space="preserve">b) Tổng hợp số liệu TKĐĐ cấp </w:t>
      </w:r>
      <w:r w:rsidR="00DA5329" w:rsidRPr="003801C5">
        <w:rPr>
          <w:rFonts w:eastAsia="Times New Roman"/>
          <w:szCs w:val="28"/>
          <w:lang w:val="vi-VN"/>
        </w:rPr>
        <w:t>thành</w:t>
      </w:r>
      <w:r w:rsidR="003B0F82" w:rsidRPr="003801C5">
        <w:rPr>
          <w:rFonts w:eastAsia="Times New Roman"/>
          <w:szCs w:val="28"/>
          <w:lang w:val="en-US"/>
        </w:rPr>
        <w:t xml:space="preserve"> phố</w:t>
      </w:r>
      <w:r w:rsidRPr="003801C5">
        <w:rPr>
          <w:rFonts w:eastAsia="Times New Roman"/>
          <w:szCs w:val="28"/>
          <w:lang w:val="vi-VN"/>
        </w:rPr>
        <w:t>;</w:t>
      </w:r>
    </w:p>
    <w:p w14:paraId="45910B4A" w14:textId="77777777" w:rsidR="000B296A" w:rsidRPr="003801C5" w:rsidRDefault="000B296A"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c) Rà soát đối chiếu thông tin, dữ liệu giữa các biểu, giữa dạng giấy, dạng số.</w:t>
      </w:r>
    </w:p>
    <w:p w14:paraId="686B00F4" w14:textId="711E6541" w:rsidR="003D1D64" w:rsidRPr="003801C5" w:rsidRDefault="001A5141"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6</w:t>
      </w:r>
      <w:r w:rsidR="007B40AE" w:rsidRPr="003801C5">
        <w:rPr>
          <w:rFonts w:eastAsia="Times New Roman"/>
          <w:szCs w:val="28"/>
          <w:lang w:val="vi-VN"/>
        </w:rPr>
        <w:t>.</w:t>
      </w:r>
      <w:r w:rsidR="003D1D64" w:rsidRPr="003801C5">
        <w:rPr>
          <w:rFonts w:eastAsia="Times New Roman"/>
          <w:szCs w:val="28"/>
          <w:lang w:val="vi-VN"/>
        </w:rPr>
        <w:t xml:space="preserve">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w:t>
      </w:r>
      <w:r w:rsidR="00DA5329" w:rsidRPr="003801C5">
        <w:rPr>
          <w:rFonts w:eastAsia="Times New Roman"/>
          <w:szCs w:val="28"/>
          <w:lang w:val="vi-VN"/>
        </w:rPr>
        <w:t>thành</w:t>
      </w:r>
      <w:r w:rsidR="003B0F82" w:rsidRPr="003801C5">
        <w:rPr>
          <w:rFonts w:eastAsia="Times New Roman"/>
          <w:szCs w:val="28"/>
          <w:lang w:val="en-US"/>
        </w:rPr>
        <w:t xml:space="preserve"> phố</w:t>
      </w:r>
      <w:r w:rsidR="003D1D64" w:rsidRPr="003801C5">
        <w:rPr>
          <w:rFonts w:eastAsia="Times New Roman"/>
          <w:szCs w:val="28"/>
          <w:lang w:val="vi-VN"/>
        </w:rPr>
        <w:t>.</w:t>
      </w:r>
    </w:p>
    <w:p w14:paraId="6C108022" w14:textId="77777777" w:rsidR="002728B0" w:rsidRPr="003801C5" w:rsidRDefault="002728B0"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a) Phân tích, đánh giá hiện trạng sử dụng đất;</w:t>
      </w:r>
    </w:p>
    <w:p w14:paraId="50107CFB" w14:textId="77777777" w:rsidR="002728B0" w:rsidRPr="003801C5" w:rsidRDefault="002728B0"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b) Phân tích, đánh giá biến động sử dụng đất;</w:t>
      </w:r>
    </w:p>
    <w:p w14:paraId="239780ED" w14:textId="77777777" w:rsidR="002728B0" w:rsidRPr="003801C5" w:rsidRDefault="002728B0" w:rsidP="00D66408">
      <w:pPr>
        <w:shd w:val="clear" w:color="auto" w:fill="FFFFFF"/>
        <w:spacing w:before="60" w:after="60" w:line="240" w:lineRule="auto"/>
        <w:ind w:firstLine="567"/>
        <w:jc w:val="both"/>
        <w:rPr>
          <w:rFonts w:eastAsia="Times New Roman"/>
          <w:szCs w:val="28"/>
          <w:lang w:val="vi-VN"/>
        </w:rPr>
      </w:pPr>
      <w:r w:rsidRPr="003801C5">
        <w:rPr>
          <w:rFonts w:eastAsia="Times New Roman"/>
          <w:szCs w:val="28"/>
          <w:lang w:val="vi-VN"/>
        </w:rPr>
        <w:t>c) Phân tích, đánh giá việc thực hiện kế hoạch sử dụng đất trong năm.</w:t>
      </w:r>
    </w:p>
    <w:p w14:paraId="0639D27A" w14:textId="700FAD0E" w:rsidR="003D1D64" w:rsidRPr="003801C5" w:rsidRDefault="001A5141" w:rsidP="00D66408">
      <w:pPr>
        <w:shd w:val="clear" w:color="auto" w:fill="FFFFFF"/>
        <w:spacing w:before="120" w:after="120" w:line="240" w:lineRule="auto"/>
        <w:ind w:firstLine="567"/>
        <w:jc w:val="both"/>
        <w:rPr>
          <w:rFonts w:eastAsia="Times New Roman"/>
          <w:spacing w:val="-6"/>
          <w:szCs w:val="28"/>
          <w:lang w:val="vi-VN"/>
        </w:rPr>
      </w:pPr>
      <w:r w:rsidRPr="003801C5">
        <w:rPr>
          <w:rFonts w:eastAsia="Times New Roman"/>
          <w:spacing w:val="-6"/>
          <w:szCs w:val="28"/>
          <w:lang w:val="vi-VN"/>
        </w:rPr>
        <w:t>7</w:t>
      </w:r>
      <w:r w:rsidR="007B40AE" w:rsidRPr="003801C5">
        <w:rPr>
          <w:rFonts w:eastAsia="Times New Roman"/>
          <w:spacing w:val="-6"/>
          <w:szCs w:val="28"/>
          <w:lang w:val="vi-VN"/>
        </w:rPr>
        <w:t>.</w:t>
      </w:r>
      <w:r w:rsidR="003D1D64" w:rsidRPr="003801C5">
        <w:rPr>
          <w:rFonts w:eastAsia="Times New Roman"/>
          <w:spacing w:val="-6"/>
          <w:szCs w:val="28"/>
          <w:lang w:val="vi-VN"/>
        </w:rPr>
        <w:t xml:space="preserve"> Xây dựng báo cáo kết quả thống kê đất </w:t>
      </w:r>
      <w:r w:rsidR="00FA347B" w:rsidRPr="003801C5">
        <w:rPr>
          <w:rFonts w:eastAsia="Times New Roman"/>
          <w:spacing w:val="-6"/>
          <w:szCs w:val="28"/>
          <w:lang w:val="vi-VN"/>
        </w:rPr>
        <w:t xml:space="preserve">đai cấp </w:t>
      </w:r>
      <w:r w:rsidR="00DA5329" w:rsidRPr="003801C5">
        <w:rPr>
          <w:rFonts w:eastAsia="Times New Roman"/>
          <w:spacing w:val="-6"/>
          <w:szCs w:val="28"/>
          <w:lang w:val="vi-VN"/>
        </w:rPr>
        <w:t>thành</w:t>
      </w:r>
      <w:r w:rsidR="003B0F82" w:rsidRPr="003801C5">
        <w:rPr>
          <w:rFonts w:eastAsia="Times New Roman"/>
          <w:spacing w:val="-6"/>
          <w:szCs w:val="28"/>
          <w:lang w:val="en-US"/>
        </w:rPr>
        <w:t xml:space="preserve"> phố</w:t>
      </w:r>
      <w:r w:rsidR="003B30A3" w:rsidRPr="003801C5">
        <w:rPr>
          <w:rFonts w:eastAsia="Times New Roman"/>
          <w:spacing w:val="-6"/>
          <w:szCs w:val="28"/>
          <w:lang w:val="vi-VN"/>
        </w:rPr>
        <w:t>.</w:t>
      </w:r>
    </w:p>
    <w:p w14:paraId="734C45A5" w14:textId="7D17D6DC" w:rsidR="003D1D64" w:rsidRPr="003801C5" w:rsidRDefault="001A5141"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8</w:t>
      </w:r>
      <w:r w:rsidR="007B40AE" w:rsidRPr="003801C5">
        <w:rPr>
          <w:rFonts w:eastAsia="Times New Roman"/>
          <w:szCs w:val="28"/>
          <w:lang w:val="vi-VN"/>
        </w:rPr>
        <w:t>.</w:t>
      </w:r>
      <w:r w:rsidR="003D1D64" w:rsidRPr="003801C5">
        <w:rPr>
          <w:rFonts w:eastAsia="Times New Roman"/>
          <w:szCs w:val="28"/>
          <w:lang w:val="vi-VN"/>
        </w:rPr>
        <w:t xml:space="preserve"> Chỉnh sửa, hoàn thiện số liệu, báo cáo kết quả thống kê đất đai cấp </w:t>
      </w:r>
      <w:r w:rsidR="00DA5329" w:rsidRPr="003801C5">
        <w:rPr>
          <w:rFonts w:eastAsia="Times New Roman"/>
          <w:szCs w:val="28"/>
          <w:lang w:val="vi-VN"/>
        </w:rPr>
        <w:t>thành</w:t>
      </w:r>
      <w:r w:rsidR="003B0F82" w:rsidRPr="003801C5">
        <w:rPr>
          <w:rFonts w:eastAsia="Times New Roman"/>
          <w:szCs w:val="28"/>
          <w:lang w:val="en-US"/>
        </w:rPr>
        <w:t xml:space="preserve"> phố</w:t>
      </w:r>
      <w:r w:rsidR="003D1D64" w:rsidRPr="003801C5">
        <w:rPr>
          <w:rFonts w:eastAsia="Times New Roman"/>
          <w:szCs w:val="28"/>
          <w:lang w:val="vi-VN"/>
        </w:rPr>
        <w:t xml:space="preserve"> trong trường hợp Bộ </w:t>
      </w:r>
      <w:r w:rsidR="001A7DEA" w:rsidRPr="003801C5">
        <w:rPr>
          <w:rFonts w:eastAsia="Times New Roman"/>
          <w:szCs w:val="28"/>
          <w:lang w:val="vi-VN"/>
        </w:rPr>
        <w:t>Nông nghiệp</w:t>
      </w:r>
      <w:r w:rsidR="003D1D64" w:rsidRPr="003801C5">
        <w:rPr>
          <w:rFonts w:eastAsia="Times New Roman"/>
          <w:szCs w:val="28"/>
          <w:lang w:val="vi-VN"/>
        </w:rPr>
        <w:t xml:space="preserve"> và Môi trường đề nghị </w:t>
      </w:r>
      <w:r w:rsidR="005A6FAC" w:rsidRPr="003801C5">
        <w:rPr>
          <w:rFonts w:eastAsia="Times New Roman"/>
          <w:szCs w:val="28"/>
          <w:lang w:val="vi-VN"/>
        </w:rPr>
        <w:t>(nếu có)</w:t>
      </w:r>
      <w:r w:rsidR="003B30A3" w:rsidRPr="003801C5">
        <w:rPr>
          <w:rFonts w:eastAsia="Times New Roman"/>
          <w:szCs w:val="28"/>
          <w:lang w:val="vi-VN"/>
        </w:rPr>
        <w:t>.</w:t>
      </w:r>
    </w:p>
    <w:p w14:paraId="5018B50A" w14:textId="1D6FAEDA" w:rsidR="003B30A3" w:rsidRPr="003801C5" w:rsidRDefault="001A5141"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9</w:t>
      </w:r>
      <w:r w:rsidR="007B40AE" w:rsidRPr="003801C5">
        <w:rPr>
          <w:rFonts w:eastAsia="Times New Roman"/>
          <w:szCs w:val="28"/>
          <w:lang w:val="vi-VN"/>
        </w:rPr>
        <w:t>.</w:t>
      </w:r>
      <w:r w:rsidR="003D6204" w:rsidRPr="003801C5">
        <w:rPr>
          <w:rFonts w:eastAsia="Times New Roman"/>
          <w:szCs w:val="28"/>
          <w:lang w:val="vi-VN"/>
        </w:rPr>
        <w:t xml:space="preserve"> </w:t>
      </w:r>
      <w:r w:rsidR="003D1D64" w:rsidRPr="003801C5">
        <w:rPr>
          <w:rFonts w:eastAsia="Times New Roman"/>
          <w:szCs w:val="28"/>
          <w:lang w:val="vi-VN"/>
        </w:rPr>
        <w:t xml:space="preserve">Hoàn thiện, phê duyệt và công bố kết quả thống kê đất đai cấp </w:t>
      </w:r>
      <w:r w:rsidR="00DA5329" w:rsidRPr="003801C5">
        <w:rPr>
          <w:rFonts w:eastAsia="Times New Roman"/>
          <w:szCs w:val="28"/>
          <w:lang w:val="vi-VN"/>
        </w:rPr>
        <w:t>thành</w:t>
      </w:r>
      <w:r w:rsidR="003B0F82" w:rsidRPr="003801C5">
        <w:rPr>
          <w:rFonts w:eastAsia="Times New Roman"/>
          <w:szCs w:val="28"/>
          <w:lang w:val="en-US"/>
        </w:rPr>
        <w:t xml:space="preserve"> phố</w:t>
      </w:r>
      <w:r w:rsidR="003B30A3" w:rsidRPr="003801C5">
        <w:rPr>
          <w:rFonts w:eastAsia="Times New Roman"/>
          <w:szCs w:val="28"/>
          <w:lang w:val="vi-VN"/>
        </w:rPr>
        <w:t>.</w:t>
      </w:r>
    </w:p>
    <w:p w14:paraId="5EE62243" w14:textId="77777777" w:rsidR="003D1D64" w:rsidRPr="003801C5" w:rsidRDefault="001A5141"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10</w:t>
      </w:r>
      <w:r w:rsidR="00563E85" w:rsidRPr="003801C5">
        <w:rPr>
          <w:rFonts w:eastAsia="Times New Roman"/>
          <w:szCs w:val="28"/>
          <w:lang w:val="vi-VN"/>
        </w:rPr>
        <w:t>.</w:t>
      </w:r>
      <w:r w:rsidR="003D1D64" w:rsidRPr="003801C5">
        <w:rPr>
          <w:rFonts w:eastAsia="Times New Roman"/>
          <w:szCs w:val="28"/>
          <w:lang w:val="vi-VN"/>
        </w:rPr>
        <w:t xml:space="preserve"> In sao và giao nộp kết quả thống kê đất đai.</w:t>
      </w:r>
    </w:p>
    <w:p w14:paraId="3DBD582E" w14:textId="7FBF0DE4" w:rsidR="00EF6D59" w:rsidRPr="003801C5" w:rsidRDefault="00EF6D59" w:rsidP="00797CBE">
      <w:pPr>
        <w:spacing w:before="60" w:after="60" w:line="264" w:lineRule="auto"/>
        <w:jc w:val="right"/>
        <w:rPr>
          <w:rFonts w:eastAsia="Times New Roman"/>
          <w:szCs w:val="28"/>
          <w:lang w:val="vi-VN"/>
        </w:rPr>
      </w:pPr>
      <w:r w:rsidRPr="003801C5">
        <w:rPr>
          <w:rFonts w:eastAsia="Times New Roman"/>
          <w:szCs w:val="28"/>
          <w:lang w:val="en-US"/>
        </w:rPr>
        <w:t xml:space="preserve">Bảng </w:t>
      </w:r>
      <w:r w:rsidR="00453C26" w:rsidRPr="003801C5">
        <w:rPr>
          <w:rFonts w:eastAsia="Times New Roman"/>
          <w:szCs w:val="28"/>
          <w:lang w:val="en-US"/>
        </w:rPr>
        <w:t>0</w:t>
      </w:r>
      <w:r w:rsidR="004631B6" w:rsidRPr="003801C5">
        <w:rPr>
          <w:rFonts w:eastAsia="Times New Roman"/>
          <w:szCs w:val="28"/>
          <w:lang w:val="en-US"/>
        </w:rPr>
        <w:t>2</w:t>
      </w:r>
    </w:p>
    <w:tbl>
      <w:tblPr>
        <w:tblW w:w="9067" w:type="dxa"/>
        <w:tblLook w:val="04A0" w:firstRow="1" w:lastRow="0" w:firstColumn="1" w:lastColumn="0" w:noHBand="0" w:noVBand="1"/>
      </w:tblPr>
      <w:tblGrid>
        <w:gridCol w:w="960"/>
        <w:gridCol w:w="3488"/>
        <w:gridCol w:w="1503"/>
        <w:gridCol w:w="1453"/>
        <w:gridCol w:w="1663"/>
      </w:tblGrid>
      <w:tr w:rsidR="003801C5" w:rsidRPr="003801C5" w14:paraId="40D9F056" w14:textId="77777777" w:rsidTr="00A85580">
        <w:trPr>
          <w:trHeight w:val="375"/>
          <w:tblHeader/>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3ECAF82" w14:textId="77777777" w:rsidR="007C527E" w:rsidRPr="003801C5" w:rsidRDefault="007C527E" w:rsidP="007C527E">
            <w:pPr>
              <w:spacing w:after="0" w:line="240" w:lineRule="auto"/>
              <w:jc w:val="center"/>
              <w:rPr>
                <w:rFonts w:eastAsia="Times New Roman"/>
                <w:b/>
                <w:bCs/>
                <w:szCs w:val="28"/>
                <w:lang w:val="en-US"/>
              </w:rPr>
            </w:pPr>
            <w:r w:rsidRPr="003801C5">
              <w:rPr>
                <w:rFonts w:eastAsia="Times New Roman"/>
                <w:b/>
                <w:bCs/>
                <w:szCs w:val="28"/>
                <w:lang w:val="en-US"/>
              </w:rPr>
              <w:t>STT</w:t>
            </w:r>
          </w:p>
        </w:tc>
        <w:tc>
          <w:tcPr>
            <w:tcW w:w="3958" w:type="dxa"/>
            <w:vMerge w:val="restart"/>
            <w:tcBorders>
              <w:top w:val="single" w:sz="4" w:space="0" w:color="auto"/>
              <w:left w:val="single" w:sz="4" w:space="0" w:color="auto"/>
              <w:bottom w:val="single" w:sz="4" w:space="0" w:color="auto"/>
              <w:right w:val="single" w:sz="4" w:space="0" w:color="auto"/>
            </w:tcBorders>
            <w:vAlign w:val="center"/>
            <w:hideMark/>
          </w:tcPr>
          <w:p w14:paraId="4A15DD0D" w14:textId="77777777" w:rsidR="007C527E" w:rsidRPr="003801C5" w:rsidRDefault="007C527E" w:rsidP="007C527E">
            <w:pPr>
              <w:spacing w:after="0" w:line="240" w:lineRule="auto"/>
              <w:jc w:val="center"/>
              <w:rPr>
                <w:rFonts w:eastAsia="Times New Roman"/>
                <w:b/>
                <w:bCs/>
                <w:szCs w:val="28"/>
                <w:lang w:val="en-US"/>
              </w:rPr>
            </w:pPr>
            <w:r w:rsidRPr="003801C5">
              <w:rPr>
                <w:rFonts w:eastAsia="Times New Roman"/>
                <w:b/>
                <w:bCs/>
                <w:szCs w:val="28"/>
                <w:lang w:val="en-US"/>
              </w:rPr>
              <w:t>Nội dung công việc</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43CE18DC" w14:textId="77777777" w:rsidR="007C527E" w:rsidRPr="003801C5" w:rsidRDefault="007C527E" w:rsidP="007C527E">
            <w:pPr>
              <w:spacing w:after="0" w:line="240" w:lineRule="auto"/>
              <w:jc w:val="center"/>
              <w:rPr>
                <w:rFonts w:eastAsia="Times New Roman"/>
                <w:b/>
                <w:bCs/>
                <w:szCs w:val="28"/>
                <w:lang w:val="en-US"/>
              </w:rPr>
            </w:pPr>
            <w:r w:rsidRPr="003801C5">
              <w:rPr>
                <w:rFonts w:eastAsia="Times New Roman"/>
                <w:b/>
                <w:bCs/>
                <w:szCs w:val="28"/>
                <w:lang w:val="en-US"/>
              </w:rPr>
              <w:t>Đơn vị tính</w:t>
            </w:r>
          </w:p>
        </w:tc>
        <w:tc>
          <w:tcPr>
            <w:tcW w:w="1453" w:type="dxa"/>
            <w:vMerge w:val="restart"/>
            <w:tcBorders>
              <w:top w:val="single" w:sz="4" w:space="0" w:color="auto"/>
              <w:left w:val="single" w:sz="4" w:space="0" w:color="auto"/>
              <w:bottom w:val="single" w:sz="4" w:space="0" w:color="auto"/>
              <w:right w:val="single" w:sz="4" w:space="0" w:color="auto"/>
            </w:tcBorders>
            <w:vAlign w:val="center"/>
            <w:hideMark/>
          </w:tcPr>
          <w:p w14:paraId="549C814B" w14:textId="77777777" w:rsidR="007C527E" w:rsidRPr="003801C5" w:rsidRDefault="007C527E" w:rsidP="007C527E">
            <w:pPr>
              <w:spacing w:after="0" w:line="240" w:lineRule="auto"/>
              <w:jc w:val="center"/>
              <w:rPr>
                <w:rFonts w:eastAsia="Times New Roman"/>
                <w:b/>
                <w:bCs/>
                <w:szCs w:val="28"/>
                <w:lang w:val="en-US"/>
              </w:rPr>
            </w:pPr>
            <w:r w:rsidRPr="003801C5">
              <w:rPr>
                <w:rFonts w:eastAsia="Times New Roman"/>
                <w:b/>
                <w:bCs/>
                <w:szCs w:val="28"/>
                <w:lang w:val="en-US"/>
              </w:rPr>
              <w:t>Định biên</w:t>
            </w:r>
          </w:p>
        </w:tc>
        <w:tc>
          <w:tcPr>
            <w:tcW w:w="1456" w:type="dxa"/>
            <w:vMerge w:val="restart"/>
            <w:tcBorders>
              <w:top w:val="single" w:sz="4" w:space="0" w:color="auto"/>
              <w:left w:val="single" w:sz="4" w:space="0" w:color="auto"/>
              <w:bottom w:val="single" w:sz="4" w:space="0" w:color="auto"/>
              <w:right w:val="single" w:sz="4" w:space="0" w:color="auto"/>
            </w:tcBorders>
            <w:vAlign w:val="center"/>
            <w:hideMark/>
          </w:tcPr>
          <w:p w14:paraId="1318FE21" w14:textId="77777777" w:rsidR="007C527E" w:rsidRPr="003801C5" w:rsidRDefault="007C527E" w:rsidP="007C527E">
            <w:pPr>
              <w:spacing w:after="0" w:line="240" w:lineRule="auto"/>
              <w:jc w:val="center"/>
              <w:rPr>
                <w:rFonts w:eastAsia="Times New Roman"/>
                <w:b/>
                <w:bCs/>
                <w:szCs w:val="28"/>
                <w:lang w:val="en-US"/>
              </w:rPr>
            </w:pPr>
            <w:r w:rsidRPr="003801C5">
              <w:rPr>
                <w:rFonts w:eastAsia="Times New Roman"/>
                <w:b/>
                <w:bCs/>
                <w:szCs w:val="28"/>
                <w:lang w:val="en-US"/>
              </w:rPr>
              <w:t xml:space="preserve">Định mức </w:t>
            </w:r>
            <w:r w:rsidRPr="003801C5">
              <w:rPr>
                <w:rFonts w:eastAsia="Times New Roman"/>
                <w:szCs w:val="28"/>
                <w:lang w:val="en-US"/>
              </w:rPr>
              <w:t>(Công/ĐVT)</w:t>
            </w:r>
          </w:p>
        </w:tc>
      </w:tr>
      <w:tr w:rsidR="003801C5" w:rsidRPr="003801C5" w14:paraId="798380E7" w14:textId="77777777" w:rsidTr="00A85580">
        <w:trPr>
          <w:trHeight w:val="322"/>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3E5DD80" w14:textId="77777777" w:rsidR="007C527E" w:rsidRPr="003801C5" w:rsidRDefault="007C527E" w:rsidP="007C527E">
            <w:pPr>
              <w:spacing w:after="0" w:line="240" w:lineRule="auto"/>
              <w:rPr>
                <w:rFonts w:eastAsia="Times New Roman"/>
                <w:b/>
                <w:bCs/>
                <w:szCs w:val="28"/>
                <w:lang w:val="en-US"/>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14:paraId="246F2B34" w14:textId="77777777" w:rsidR="007C527E" w:rsidRPr="003801C5" w:rsidRDefault="007C527E" w:rsidP="007C527E">
            <w:pPr>
              <w:spacing w:after="0" w:line="240" w:lineRule="auto"/>
              <w:rPr>
                <w:rFonts w:eastAsia="Times New Roman"/>
                <w:b/>
                <w:bCs/>
                <w:szCs w:val="28"/>
                <w:lang w:val="en-US"/>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57D92A1A" w14:textId="77777777" w:rsidR="007C527E" w:rsidRPr="003801C5" w:rsidRDefault="007C527E" w:rsidP="007C527E">
            <w:pPr>
              <w:spacing w:after="0" w:line="240" w:lineRule="auto"/>
              <w:rPr>
                <w:rFonts w:eastAsia="Times New Roman"/>
                <w:b/>
                <w:bCs/>
                <w:szCs w:val="28"/>
                <w:lang w:val="en-US"/>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41311AD6" w14:textId="77777777" w:rsidR="007C527E" w:rsidRPr="003801C5" w:rsidRDefault="007C527E" w:rsidP="007C527E">
            <w:pPr>
              <w:spacing w:after="0" w:line="240" w:lineRule="auto"/>
              <w:rPr>
                <w:rFonts w:eastAsia="Times New Roman"/>
                <w:b/>
                <w:bCs/>
                <w:szCs w:val="28"/>
                <w:lang w:val="en-US"/>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13DF5318" w14:textId="77777777" w:rsidR="007C527E" w:rsidRPr="003801C5" w:rsidRDefault="007C527E" w:rsidP="007C527E">
            <w:pPr>
              <w:spacing w:after="0" w:line="240" w:lineRule="auto"/>
              <w:rPr>
                <w:rFonts w:eastAsia="Times New Roman"/>
                <w:b/>
                <w:bCs/>
                <w:szCs w:val="28"/>
                <w:lang w:val="en-US"/>
              </w:rPr>
            </w:pPr>
          </w:p>
        </w:tc>
      </w:tr>
      <w:tr w:rsidR="003801C5" w:rsidRPr="003801C5" w14:paraId="77881C16" w14:textId="77777777" w:rsidTr="00A85580">
        <w:trPr>
          <w:trHeight w:val="310"/>
        </w:trPr>
        <w:tc>
          <w:tcPr>
            <w:tcW w:w="960" w:type="dxa"/>
            <w:tcBorders>
              <w:top w:val="nil"/>
              <w:left w:val="single" w:sz="4" w:space="0" w:color="auto"/>
              <w:bottom w:val="single" w:sz="4" w:space="0" w:color="auto"/>
              <w:right w:val="single" w:sz="4" w:space="0" w:color="auto"/>
            </w:tcBorders>
            <w:noWrap/>
            <w:vAlign w:val="bottom"/>
            <w:hideMark/>
          </w:tcPr>
          <w:p w14:paraId="127ED6F0" w14:textId="77777777" w:rsidR="007C527E" w:rsidRPr="003801C5" w:rsidRDefault="007C527E" w:rsidP="00A85580">
            <w:pPr>
              <w:spacing w:after="0" w:line="240" w:lineRule="auto"/>
              <w:jc w:val="center"/>
              <w:rPr>
                <w:rFonts w:eastAsia="Times New Roman"/>
                <w:szCs w:val="28"/>
                <w:lang w:val="en-US"/>
              </w:rPr>
            </w:pPr>
            <w:r w:rsidRPr="003801C5">
              <w:rPr>
                <w:rFonts w:eastAsia="Times New Roman"/>
                <w:szCs w:val="28"/>
                <w:lang w:val="en-US"/>
              </w:rPr>
              <w:t>1</w:t>
            </w:r>
          </w:p>
        </w:tc>
        <w:tc>
          <w:tcPr>
            <w:tcW w:w="3958" w:type="dxa"/>
            <w:tcBorders>
              <w:top w:val="nil"/>
              <w:left w:val="nil"/>
              <w:bottom w:val="single" w:sz="4" w:space="0" w:color="auto"/>
              <w:right w:val="single" w:sz="4" w:space="0" w:color="auto"/>
            </w:tcBorders>
            <w:shd w:val="clear" w:color="000000" w:fill="FFFFFF"/>
            <w:vAlign w:val="center"/>
            <w:hideMark/>
          </w:tcPr>
          <w:p w14:paraId="27087661" w14:textId="77777777" w:rsidR="007C527E" w:rsidRPr="003801C5" w:rsidRDefault="007C527E" w:rsidP="007C527E">
            <w:pPr>
              <w:spacing w:after="0" w:line="240" w:lineRule="auto"/>
              <w:rPr>
                <w:rFonts w:eastAsia="Times New Roman"/>
                <w:szCs w:val="28"/>
                <w:lang w:val="en-US"/>
              </w:rPr>
            </w:pPr>
            <w:r w:rsidRPr="003801C5">
              <w:rPr>
                <w:rFonts w:eastAsia="Times New Roman"/>
                <w:szCs w:val="28"/>
                <w:lang w:val="en-US"/>
              </w:rPr>
              <w:t>Công tác chuẩn bị</w:t>
            </w:r>
          </w:p>
        </w:tc>
        <w:tc>
          <w:tcPr>
            <w:tcW w:w="1240" w:type="dxa"/>
            <w:tcBorders>
              <w:top w:val="nil"/>
              <w:left w:val="nil"/>
              <w:bottom w:val="single" w:sz="4" w:space="0" w:color="auto"/>
              <w:right w:val="single" w:sz="4" w:space="0" w:color="auto"/>
            </w:tcBorders>
            <w:noWrap/>
            <w:vAlign w:val="bottom"/>
            <w:hideMark/>
          </w:tcPr>
          <w:p w14:paraId="0AB21BC4" w14:textId="77777777" w:rsidR="007C527E" w:rsidRPr="003801C5" w:rsidRDefault="007C527E" w:rsidP="007C527E">
            <w:pPr>
              <w:spacing w:after="0" w:line="240" w:lineRule="auto"/>
              <w:rPr>
                <w:rFonts w:eastAsia="Times New Roman"/>
                <w:szCs w:val="28"/>
                <w:lang w:val="en-US"/>
              </w:rPr>
            </w:pPr>
            <w:r w:rsidRPr="003801C5">
              <w:rPr>
                <w:rFonts w:eastAsia="Times New Roman"/>
                <w:szCs w:val="28"/>
                <w:lang w:val="en-US"/>
              </w:rPr>
              <w:t> </w:t>
            </w:r>
          </w:p>
        </w:tc>
        <w:tc>
          <w:tcPr>
            <w:tcW w:w="1453" w:type="dxa"/>
            <w:tcBorders>
              <w:top w:val="nil"/>
              <w:left w:val="nil"/>
              <w:bottom w:val="single" w:sz="4" w:space="0" w:color="auto"/>
              <w:right w:val="single" w:sz="4" w:space="0" w:color="auto"/>
            </w:tcBorders>
            <w:noWrap/>
            <w:vAlign w:val="bottom"/>
            <w:hideMark/>
          </w:tcPr>
          <w:p w14:paraId="6DDFEE57" w14:textId="77777777" w:rsidR="007C527E" w:rsidRPr="003801C5" w:rsidRDefault="007C527E" w:rsidP="007C527E">
            <w:pPr>
              <w:spacing w:after="0" w:line="240" w:lineRule="auto"/>
              <w:rPr>
                <w:rFonts w:eastAsia="Times New Roman"/>
                <w:szCs w:val="28"/>
                <w:lang w:val="en-US"/>
              </w:rPr>
            </w:pPr>
            <w:r w:rsidRPr="003801C5">
              <w:rPr>
                <w:rFonts w:eastAsia="Times New Roman"/>
                <w:szCs w:val="28"/>
                <w:lang w:val="en-US"/>
              </w:rPr>
              <w:t> </w:t>
            </w:r>
          </w:p>
        </w:tc>
        <w:tc>
          <w:tcPr>
            <w:tcW w:w="1456" w:type="dxa"/>
            <w:tcBorders>
              <w:top w:val="nil"/>
              <w:left w:val="nil"/>
              <w:bottom w:val="single" w:sz="4" w:space="0" w:color="auto"/>
              <w:right w:val="single" w:sz="4" w:space="0" w:color="auto"/>
            </w:tcBorders>
            <w:noWrap/>
            <w:vAlign w:val="bottom"/>
            <w:hideMark/>
          </w:tcPr>
          <w:p w14:paraId="42C76C07" w14:textId="77777777" w:rsidR="007C527E" w:rsidRPr="003801C5" w:rsidRDefault="007C527E" w:rsidP="007C527E">
            <w:pPr>
              <w:spacing w:after="0" w:line="240" w:lineRule="auto"/>
              <w:rPr>
                <w:rFonts w:eastAsia="Times New Roman"/>
                <w:szCs w:val="28"/>
                <w:lang w:val="en-US"/>
              </w:rPr>
            </w:pPr>
            <w:r w:rsidRPr="003801C5">
              <w:rPr>
                <w:rFonts w:eastAsia="Times New Roman"/>
                <w:szCs w:val="28"/>
                <w:lang w:val="en-US"/>
              </w:rPr>
              <w:t> </w:t>
            </w:r>
          </w:p>
        </w:tc>
      </w:tr>
      <w:tr w:rsidR="003801C5" w:rsidRPr="003801C5" w14:paraId="136AA595" w14:textId="77777777" w:rsidTr="00A85580">
        <w:trPr>
          <w:trHeight w:val="620"/>
        </w:trPr>
        <w:tc>
          <w:tcPr>
            <w:tcW w:w="960" w:type="dxa"/>
            <w:tcBorders>
              <w:top w:val="nil"/>
              <w:left w:val="single" w:sz="4" w:space="0" w:color="auto"/>
              <w:bottom w:val="single" w:sz="4" w:space="0" w:color="auto"/>
              <w:right w:val="single" w:sz="4" w:space="0" w:color="auto"/>
            </w:tcBorders>
            <w:noWrap/>
            <w:vAlign w:val="center"/>
            <w:hideMark/>
          </w:tcPr>
          <w:p w14:paraId="3BAA6623"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1.1</w:t>
            </w:r>
          </w:p>
        </w:tc>
        <w:tc>
          <w:tcPr>
            <w:tcW w:w="3958" w:type="dxa"/>
            <w:tcBorders>
              <w:top w:val="nil"/>
              <w:left w:val="nil"/>
              <w:bottom w:val="single" w:sz="4" w:space="0" w:color="auto"/>
              <w:right w:val="single" w:sz="4" w:space="0" w:color="auto"/>
            </w:tcBorders>
            <w:shd w:val="clear" w:color="000000" w:fill="FFFFFF"/>
            <w:vAlign w:val="center"/>
            <w:hideMark/>
          </w:tcPr>
          <w:p w14:paraId="131D2728" w14:textId="39FD1D41"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 xml:space="preserve">Xây dựng văn bản chỉ đạo và kế hoạch thực hiện thống kê đất đai trên địa bàn cấp </w:t>
            </w:r>
            <w:r w:rsidR="00DA5329" w:rsidRPr="003801C5">
              <w:rPr>
                <w:rFonts w:eastAsia="Times New Roman"/>
                <w:szCs w:val="28"/>
                <w:lang w:val="en-US"/>
              </w:rPr>
              <w:t>thành</w:t>
            </w:r>
            <w:r w:rsidR="003B0F82" w:rsidRPr="003801C5">
              <w:rPr>
                <w:rFonts w:eastAsia="Times New Roman"/>
                <w:szCs w:val="28"/>
                <w:lang w:val="en-US"/>
              </w:rPr>
              <w:t xml:space="preserve"> phố</w:t>
            </w:r>
            <w:r w:rsidRPr="003801C5">
              <w:rPr>
                <w:rFonts w:eastAsia="Times New Roman"/>
                <w:szCs w:val="28"/>
                <w:lang w:val="en-US"/>
              </w:rPr>
              <w:t>;</w:t>
            </w:r>
          </w:p>
        </w:tc>
        <w:tc>
          <w:tcPr>
            <w:tcW w:w="1240" w:type="dxa"/>
            <w:tcBorders>
              <w:top w:val="nil"/>
              <w:left w:val="nil"/>
              <w:bottom w:val="single" w:sz="4" w:space="0" w:color="auto"/>
              <w:right w:val="single" w:sz="4" w:space="0" w:color="auto"/>
            </w:tcBorders>
            <w:vAlign w:val="center"/>
            <w:hideMark/>
          </w:tcPr>
          <w:p w14:paraId="6073E639" w14:textId="688ECAE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5953F77D"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noWrap/>
            <w:vAlign w:val="center"/>
            <w:hideMark/>
          </w:tcPr>
          <w:p w14:paraId="054A6E00"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5</w:t>
            </w:r>
            <w:r w:rsidR="00EF13CB" w:rsidRPr="003801C5">
              <w:rPr>
                <w:rFonts w:eastAsia="Times New Roman"/>
                <w:szCs w:val="28"/>
                <w:lang w:val="en-US"/>
              </w:rPr>
              <w:t>,00</w:t>
            </w:r>
          </w:p>
        </w:tc>
      </w:tr>
      <w:tr w:rsidR="003801C5" w:rsidRPr="003801C5" w14:paraId="0267FD56" w14:textId="77777777" w:rsidTr="00A85580">
        <w:trPr>
          <w:trHeight w:val="930"/>
        </w:trPr>
        <w:tc>
          <w:tcPr>
            <w:tcW w:w="960" w:type="dxa"/>
            <w:tcBorders>
              <w:top w:val="nil"/>
              <w:left w:val="single" w:sz="4" w:space="0" w:color="auto"/>
              <w:bottom w:val="single" w:sz="4" w:space="0" w:color="auto"/>
              <w:right w:val="single" w:sz="4" w:space="0" w:color="auto"/>
            </w:tcBorders>
            <w:vAlign w:val="center"/>
            <w:hideMark/>
          </w:tcPr>
          <w:p w14:paraId="7D5F05B7"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1.2</w:t>
            </w:r>
          </w:p>
        </w:tc>
        <w:tc>
          <w:tcPr>
            <w:tcW w:w="3958" w:type="dxa"/>
            <w:tcBorders>
              <w:top w:val="nil"/>
              <w:left w:val="nil"/>
              <w:bottom w:val="single" w:sz="4" w:space="0" w:color="auto"/>
              <w:right w:val="single" w:sz="4" w:space="0" w:color="auto"/>
            </w:tcBorders>
            <w:vAlign w:val="center"/>
            <w:hideMark/>
          </w:tcPr>
          <w:p w14:paraId="416B2D59" w14:textId="3E71F074" w:rsidR="007C527E" w:rsidRPr="003801C5" w:rsidRDefault="007C527E" w:rsidP="007C527E">
            <w:pPr>
              <w:spacing w:after="0" w:line="240" w:lineRule="auto"/>
              <w:jc w:val="both"/>
              <w:rPr>
                <w:rFonts w:eastAsia="Times New Roman"/>
                <w:szCs w:val="28"/>
                <w:lang w:val="en-US"/>
              </w:rPr>
            </w:pPr>
            <w:r w:rsidRPr="003801C5">
              <w:rPr>
                <w:rFonts w:eastAsia="Times New Roman"/>
                <w:szCs w:val="28"/>
                <w:lang w:val="en-US"/>
              </w:rPr>
              <w:t xml:space="preserve">Thu thập các hồ sơ, tài liệu, số liệu liên quan đến biến động đất đai trong năm thống kê trên địa bàn cấp </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240" w:type="dxa"/>
            <w:tcBorders>
              <w:top w:val="nil"/>
              <w:left w:val="nil"/>
              <w:bottom w:val="single" w:sz="4" w:space="0" w:color="auto"/>
              <w:right w:val="single" w:sz="4" w:space="0" w:color="auto"/>
            </w:tcBorders>
            <w:vAlign w:val="center"/>
            <w:hideMark/>
          </w:tcPr>
          <w:p w14:paraId="47B79084" w14:textId="572252C0" w:rsidR="007C527E" w:rsidRPr="003801C5" w:rsidRDefault="003B0F82" w:rsidP="007C527E">
            <w:pPr>
              <w:spacing w:after="0" w:line="240" w:lineRule="auto"/>
              <w:jc w:val="center"/>
              <w:rPr>
                <w:rFonts w:eastAsia="Times New Roman"/>
                <w:szCs w:val="28"/>
                <w:lang w:val="en-US"/>
              </w:rPr>
            </w:pPr>
            <w:r w:rsidRPr="003801C5">
              <w:rPr>
                <w:rFonts w:eastAsia="Times New Roman"/>
                <w:szCs w:val="28"/>
                <w:lang w:val="en-US"/>
              </w:rPr>
              <w:t>Bộ/thành phố</w:t>
            </w:r>
          </w:p>
        </w:tc>
        <w:tc>
          <w:tcPr>
            <w:tcW w:w="1453" w:type="dxa"/>
            <w:tcBorders>
              <w:top w:val="nil"/>
              <w:left w:val="nil"/>
              <w:bottom w:val="single" w:sz="4" w:space="0" w:color="auto"/>
              <w:right w:val="single" w:sz="4" w:space="0" w:color="auto"/>
            </w:tcBorders>
            <w:shd w:val="clear" w:color="000000" w:fill="FFFFFF"/>
            <w:vAlign w:val="center"/>
            <w:hideMark/>
          </w:tcPr>
          <w:p w14:paraId="682FE1FB"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vAlign w:val="center"/>
            <w:hideMark/>
          </w:tcPr>
          <w:p w14:paraId="0FFD45B5" w14:textId="0EA8E206" w:rsidR="007C527E" w:rsidRPr="003801C5" w:rsidRDefault="008F2062" w:rsidP="007C527E">
            <w:pPr>
              <w:spacing w:after="0" w:line="240" w:lineRule="auto"/>
              <w:jc w:val="center"/>
              <w:rPr>
                <w:rFonts w:eastAsia="Times New Roman"/>
                <w:szCs w:val="28"/>
                <w:lang w:val="en-US"/>
              </w:rPr>
            </w:pPr>
            <w:r w:rsidRPr="003801C5">
              <w:rPr>
                <w:rFonts w:eastAsia="Times New Roman"/>
                <w:szCs w:val="28"/>
                <w:lang w:val="en-US"/>
              </w:rPr>
              <w:t>5,2</w:t>
            </w:r>
          </w:p>
        </w:tc>
      </w:tr>
      <w:tr w:rsidR="003801C5" w:rsidRPr="003801C5" w14:paraId="6CBAE3FF" w14:textId="77777777" w:rsidTr="00A85580">
        <w:trPr>
          <w:trHeight w:val="310"/>
        </w:trPr>
        <w:tc>
          <w:tcPr>
            <w:tcW w:w="960" w:type="dxa"/>
            <w:tcBorders>
              <w:top w:val="nil"/>
              <w:left w:val="single" w:sz="4" w:space="0" w:color="auto"/>
              <w:bottom w:val="single" w:sz="4" w:space="0" w:color="auto"/>
              <w:right w:val="single" w:sz="4" w:space="0" w:color="auto"/>
            </w:tcBorders>
            <w:vAlign w:val="center"/>
            <w:hideMark/>
          </w:tcPr>
          <w:p w14:paraId="6A6E71C7"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1.3</w:t>
            </w:r>
          </w:p>
        </w:tc>
        <w:tc>
          <w:tcPr>
            <w:tcW w:w="3958" w:type="dxa"/>
            <w:tcBorders>
              <w:top w:val="nil"/>
              <w:left w:val="nil"/>
              <w:bottom w:val="single" w:sz="4" w:space="0" w:color="auto"/>
              <w:right w:val="single" w:sz="4" w:space="0" w:color="auto"/>
            </w:tcBorders>
            <w:vAlign w:val="center"/>
            <w:hideMark/>
          </w:tcPr>
          <w:p w14:paraId="2A0FDF93" w14:textId="1EC5498D" w:rsidR="007C527E" w:rsidRPr="003801C5" w:rsidRDefault="007C527E" w:rsidP="007C527E">
            <w:pPr>
              <w:spacing w:after="0" w:line="240" w:lineRule="auto"/>
              <w:jc w:val="both"/>
              <w:rPr>
                <w:rFonts w:eastAsia="Times New Roman"/>
                <w:szCs w:val="28"/>
                <w:lang w:val="en-US"/>
              </w:rPr>
            </w:pPr>
            <w:r w:rsidRPr="003801C5">
              <w:rPr>
                <w:rFonts w:eastAsia="Times New Roman"/>
                <w:szCs w:val="28"/>
                <w:lang w:val="en-US"/>
              </w:rPr>
              <w:t xml:space="preserve">Xác định phạm vi thống kê đất đai ở cấp </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240" w:type="dxa"/>
            <w:tcBorders>
              <w:top w:val="nil"/>
              <w:left w:val="nil"/>
              <w:bottom w:val="single" w:sz="4" w:space="0" w:color="auto"/>
              <w:right w:val="single" w:sz="4" w:space="0" w:color="auto"/>
            </w:tcBorders>
            <w:vAlign w:val="center"/>
            <w:hideMark/>
          </w:tcPr>
          <w:p w14:paraId="3E00D3AF" w14:textId="17A8BCE4" w:rsidR="007C527E" w:rsidRPr="003801C5" w:rsidRDefault="003B0F82" w:rsidP="007C527E">
            <w:pPr>
              <w:spacing w:after="0" w:line="240" w:lineRule="auto"/>
              <w:jc w:val="center"/>
              <w:rPr>
                <w:rFonts w:eastAsia="Times New Roman"/>
                <w:szCs w:val="28"/>
                <w:lang w:val="en-US"/>
              </w:rPr>
            </w:pPr>
            <w:r w:rsidRPr="003801C5">
              <w:rPr>
                <w:rFonts w:eastAsia="Times New Roman"/>
                <w:szCs w:val="28"/>
                <w:lang w:val="en-US"/>
              </w:rPr>
              <w:t>Bộ/thành phố</w:t>
            </w:r>
          </w:p>
        </w:tc>
        <w:tc>
          <w:tcPr>
            <w:tcW w:w="1453" w:type="dxa"/>
            <w:tcBorders>
              <w:top w:val="nil"/>
              <w:left w:val="nil"/>
              <w:bottom w:val="single" w:sz="4" w:space="0" w:color="auto"/>
              <w:right w:val="single" w:sz="4" w:space="0" w:color="auto"/>
            </w:tcBorders>
            <w:shd w:val="clear" w:color="000000" w:fill="FFFFFF"/>
            <w:vAlign w:val="center"/>
            <w:hideMark/>
          </w:tcPr>
          <w:p w14:paraId="40C5ACC7"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shd w:val="clear" w:color="000000" w:fill="FFFFFF"/>
            <w:vAlign w:val="center"/>
            <w:hideMark/>
          </w:tcPr>
          <w:p w14:paraId="7A821DB7"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w:t>
            </w:r>
            <w:r w:rsidR="00EF13CB" w:rsidRPr="003801C5">
              <w:rPr>
                <w:rFonts w:eastAsia="Times New Roman"/>
                <w:szCs w:val="28"/>
                <w:lang w:val="en-US"/>
              </w:rPr>
              <w:t>,00</w:t>
            </w:r>
          </w:p>
        </w:tc>
      </w:tr>
      <w:tr w:rsidR="003801C5" w:rsidRPr="003801C5" w14:paraId="21842C29" w14:textId="77777777" w:rsidTr="00A85580">
        <w:trPr>
          <w:trHeight w:val="620"/>
        </w:trPr>
        <w:tc>
          <w:tcPr>
            <w:tcW w:w="960" w:type="dxa"/>
            <w:tcBorders>
              <w:top w:val="nil"/>
              <w:left w:val="single" w:sz="4" w:space="0" w:color="auto"/>
              <w:bottom w:val="single" w:sz="4" w:space="0" w:color="auto"/>
              <w:right w:val="single" w:sz="4" w:space="0" w:color="auto"/>
            </w:tcBorders>
            <w:vAlign w:val="center"/>
            <w:hideMark/>
          </w:tcPr>
          <w:p w14:paraId="58C9AAD7"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1.4</w:t>
            </w:r>
          </w:p>
        </w:tc>
        <w:tc>
          <w:tcPr>
            <w:tcW w:w="3958" w:type="dxa"/>
            <w:tcBorders>
              <w:top w:val="nil"/>
              <w:left w:val="nil"/>
              <w:bottom w:val="single" w:sz="4" w:space="0" w:color="auto"/>
              <w:right w:val="single" w:sz="4" w:space="0" w:color="auto"/>
            </w:tcBorders>
            <w:vAlign w:val="center"/>
            <w:hideMark/>
          </w:tcPr>
          <w:p w14:paraId="4BABE806" w14:textId="77777777" w:rsidR="007C527E" w:rsidRPr="003801C5" w:rsidRDefault="007C527E" w:rsidP="007C527E">
            <w:pPr>
              <w:spacing w:after="0" w:line="240" w:lineRule="auto"/>
              <w:jc w:val="both"/>
              <w:rPr>
                <w:rFonts w:eastAsia="Times New Roman"/>
                <w:szCs w:val="28"/>
                <w:lang w:val="en-US"/>
              </w:rPr>
            </w:pPr>
            <w:r w:rsidRPr="003801C5">
              <w:rPr>
                <w:rFonts w:eastAsia="Times New Roman"/>
                <w:szCs w:val="28"/>
                <w:lang w:val="en-US"/>
              </w:rPr>
              <w:t>Phân loại, đánh giá và lựa chọn các hồ sơ, tài liệu, số liệu thu thập.</w:t>
            </w:r>
          </w:p>
        </w:tc>
        <w:tc>
          <w:tcPr>
            <w:tcW w:w="1240" w:type="dxa"/>
            <w:tcBorders>
              <w:top w:val="nil"/>
              <w:left w:val="nil"/>
              <w:bottom w:val="single" w:sz="4" w:space="0" w:color="auto"/>
              <w:right w:val="single" w:sz="4" w:space="0" w:color="auto"/>
            </w:tcBorders>
            <w:vAlign w:val="center"/>
            <w:hideMark/>
          </w:tcPr>
          <w:p w14:paraId="1CF119EE" w14:textId="598BCD51" w:rsidR="007C527E" w:rsidRPr="003801C5" w:rsidRDefault="003B0F82" w:rsidP="007C527E">
            <w:pPr>
              <w:spacing w:after="0" w:line="240" w:lineRule="auto"/>
              <w:jc w:val="center"/>
              <w:rPr>
                <w:rFonts w:eastAsia="Times New Roman"/>
                <w:szCs w:val="28"/>
                <w:lang w:val="en-US"/>
              </w:rPr>
            </w:pPr>
            <w:r w:rsidRPr="003801C5">
              <w:rPr>
                <w:rFonts w:eastAsia="Times New Roman"/>
                <w:szCs w:val="28"/>
                <w:lang w:val="en-US"/>
              </w:rPr>
              <w:t>Bộ/thành phố</w:t>
            </w:r>
          </w:p>
        </w:tc>
        <w:tc>
          <w:tcPr>
            <w:tcW w:w="1453" w:type="dxa"/>
            <w:tcBorders>
              <w:top w:val="nil"/>
              <w:left w:val="nil"/>
              <w:bottom w:val="single" w:sz="4" w:space="0" w:color="auto"/>
              <w:right w:val="single" w:sz="4" w:space="0" w:color="auto"/>
            </w:tcBorders>
            <w:shd w:val="clear" w:color="000000" w:fill="FFFFFF"/>
            <w:vAlign w:val="center"/>
            <w:hideMark/>
          </w:tcPr>
          <w:p w14:paraId="687C7A94"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shd w:val="clear" w:color="000000" w:fill="FFFFFF"/>
            <w:vAlign w:val="center"/>
            <w:hideMark/>
          </w:tcPr>
          <w:p w14:paraId="0A7765AC" w14:textId="679EDC25" w:rsidR="007C527E" w:rsidRPr="003801C5" w:rsidRDefault="00A85580" w:rsidP="007C527E">
            <w:pPr>
              <w:spacing w:after="0" w:line="240" w:lineRule="auto"/>
              <w:jc w:val="center"/>
              <w:rPr>
                <w:rFonts w:eastAsia="Times New Roman"/>
                <w:szCs w:val="28"/>
                <w:lang w:val="en-US"/>
              </w:rPr>
            </w:pPr>
            <w:r w:rsidRPr="003801C5">
              <w:rPr>
                <w:rFonts w:eastAsia="Times New Roman"/>
                <w:szCs w:val="28"/>
                <w:lang w:val="en-US"/>
              </w:rPr>
              <w:t>1</w:t>
            </w:r>
            <w:r w:rsidR="00EF13CB" w:rsidRPr="003801C5">
              <w:rPr>
                <w:rFonts w:eastAsia="Times New Roman"/>
                <w:szCs w:val="28"/>
                <w:lang w:val="en-US"/>
              </w:rPr>
              <w:t>,00</w:t>
            </w:r>
          </w:p>
        </w:tc>
      </w:tr>
      <w:tr w:rsidR="003801C5" w:rsidRPr="003801C5" w14:paraId="5FBD1CE3" w14:textId="77777777" w:rsidTr="001B191F">
        <w:trPr>
          <w:trHeight w:val="695"/>
        </w:trPr>
        <w:tc>
          <w:tcPr>
            <w:tcW w:w="960" w:type="dxa"/>
            <w:tcBorders>
              <w:top w:val="nil"/>
              <w:left w:val="single" w:sz="4" w:space="0" w:color="auto"/>
              <w:bottom w:val="single" w:sz="4" w:space="0" w:color="auto"/>
              <w:right w:val="single" w:sz="4" w:space="0" w:color="auto"/>
            </w:tcBorders>
            <w:vAlign w:val="center"/>
            <w:hideMark/>
          </w:tcPr>
          <w:p w14:paraId="669EEEF8"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2</w:t>
            </w:r>
          </w:p>
        </w:tc>
        <w:tc>
          <w:tcPr>
            <w:tcW w:w="3958" w:type="dxa"/>
            <w:tcBorders>
              <w:top w:val="nil"/>
              <w:left w:val="nil"/>
              <w:bottom w:val="single" w:sz="4" w:space="0" w:color="auto"/>
              <w:right w:val="single" w:sz="4" w:space="0" w:color="auto"/>
            </w:tcBorders>
            <w:vAlign w:val="center"/>
            <w:hideMark/>
          </w:tcPr>
          <w:p w14:paraId="7A428445" w14:textId="77777777" w:rsidR="007C527E" w:rsidRPr="003801C5" w:rsidRDefault="007C527E" w:rsidP="007C527E">
            <w:pPr>
              <w:spacing w:after="0" w:line="240" w:lineRule="auto"/>
              <w:jc w:val="both"/>
              <w:rPr>
                <w:rFonts w:eastAsia="Times New Roman"/>
                <w:szCs w:val="28"/>
                <w:lang w:val="en-US"/>
              </w:rPr>
            </w:pPr>
            <w:r w:rsidRPr="003801C5">
              <w:rPr>
                <w:rFonts w:eastAsia="Times New Roman"/>
                <w:szCs w:val="28"/>
                <w:lang w:val="en-US"/>
              </w:rPr>
              <w:t xml:space="preserve">Rà soát, tổng hợp các biến động đất đai trong năm thống kê đối với các trường hợp có biến động về loại đất, đối </w:t>
            </w:r>
            <w:r w:rsidRPr="003801C5">
              <w:rPr>
                <w:rFonts w:eastAsia="Times New Roman"/>
                <w:szCs w:val="28"/>
                <w:lang w:val="en-US"/>
              </w:rPr>
              <w:lastRenderedPageBreak/>
              <w:t>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trừ các đơn vị cấp xã đã có cơ sở dữ liệu đất đai đang được quản lý, vận hành đồng bộ ở các cấp.</w:t>
            </w:r>
          </w:p>
        </w:tc>
        <w:tc>
          <w:tcPr>
            <w:tcW w:w="1240" w:type="dxa"/>
            <w:tcBorders>
              <w:top w:val="nil"/>
              <w:left w:val="nil"/>
              <w:bottom w:val="single" w:sz="4" w:space="0" w:color="auto"/>
              <w:right w:val="single" w:sz="4" w:space="0" w:color="auto"/>
            </w:tcBorders>
            <w:vAlign w:val="center"/>
            <w:hideMark/>
          </w:tcPr>
          <w:p w14:paraId="64D945A6" w14:textId="56B0CA88"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lastRenderedPageBreak/>
              <w:t>Thửa/</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7E51D16F"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vAlign w:val="center"/>
            <w:hideMark/>
          </w:tcPr>
          <w:p w14:paraId="23DC9140" w14:textId="772403B5"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2</w:t>
            </w:r>
            <w:r w:rsidR="00A85580" w:rsidRPr="003801C5">
              <w:rPr>
                <w:rFonts w:eastAsia="Times New Roman"/>
                <w:szCs w:val="28"/>
                <w:lang w:val="en-US"/>
              </w:rPr>
              <w:t>4</w:t>
            </w:r>
            <w:r w:rsidR="00EF13CB" w:rsidRPr="003801C5">
              <w:rPr>
                <w:rFonts w:eastAsia="Times New Roman"/>
                <w:szCs w:val="28"/>
                <w:lang w:val="en-US"/>
              </w:rPr>
              <w:t>,00</w:t>
            </w:r>
          </w:p>
        </w:tc>
      </w:tr>
      <w:tr w:rsidR="003801C5" w:rsidRPr="003801C5" w14:paraId="75B0F64C" w14:textId="77777777" w:rsidTr="00A85580">
        <w:trPr>
          <w:trHeight w:val="930"/>
        </w:trPr>
        <w:tc>
          <w:tcPr>
            <w:tcW w:w="960" w:type="dxa"/>
            <w:tcBorders>
              <w:top w:val="nil"/>
              <w:left w:val="single" w:sz="4" w:space="0" w:color="auto"/>
              <w:bottom w:val="single" w:sz="4" w:space="0" w:color="auto"/>
              <w:right w:val="single" w:sz="4" w:space="0" w:color="auto"/>
            </w:tcBorders>
            <w:vAlign w:val="center"/>
            <w:hideMark/>
          </w:tcPr>
          <w:p w14:paraId="750A2C18"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3</w:t>
            </w:r>
          </w:p>
        </w:tc>
        <w:tc>
          <w:tcPr>
            <w:tcW w:w="3958" w:type="dxa"/>
            <w:tcBorders>
              <w:top w:val="nil"/>
              <w:left w:val="nil"/>
              <w:bottom w:val="single" w:sz="4" w:space="0" w:color="auto"/>
              <w:right w:val="single" w:sz="4" w:space="0" w:color="auto"/>
            </w:tcBorders>
            <w:vAlign w:val="center"/>
            <w:hideMark/>
          </w:tcPr>
          <w:p w14:paraId="224A89AF" w14:textId="77777777" w:rsidR="007C527E" w:rsidRPr="003801C5" w:rsidRDefault="007C527E" w:rsidP="007C527E">
            <w:pPr>
              <w:spacing w:after="0" w:line="240" w:lineRule="auto"/>
              <w:jc w:val="both"/>
              <w:rPr>
                <w:rFonts w:eastAsia="Times New Roman"/>
                <w:szCs w:val="28"/>
                <w:lang w:val="en-US"/>
              </w:rPr>
            </w:pPr>
            <w:r w:rsidRPr="003801C5">
              <w:rPr>
                <w:rFonts w:eastAsia="Times New Roman"/>
                <w:szCs w:val="28"/>
                <w:lang w:val="en-US"/>
              </w:rPr>
              <w:t>Hướng dẫn, kiểm tra, đôn đốc, giải quyết khó khăn, vướng mắc trong quá trình tổ chức thực hiện thống kê đất đai của cấp xã.</w:t>
            </w:r>
          </w:p>
        </w:tc>
        <w:tc>
          <w:tcPr>
            <w:tcW w:w="1240" w:type="dxa"/>
            <w:tcBorders>
              <w:top w:val="nil"/>
              <w:left w:val="nil"/>
              <w:bottom w:val="single" w:sz="4" w:space="0" w:color="auto"/>
              <w:right w:val="single" w:sz="4" w:space="0" w:color="auto"/>
            </w:tcBorders>
            <w:shd w:val="clear" w:color="000000" w:fill="FFFFFF"/>
            <w:vAlign w:val="center"/>
            <w:hideMark/>
          </w:tcPr>
          <w:p w14:paraId="2090C6E2" w14:textId="41228D99"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vAlign w:val="center"/>
            <w:hideMark/>
          </w:tcPr>
          <w:p w14:paraId="6D2A8A71" w14:textId="756B63EF" w:rsidR="007C527E" w:rsidRPr="003801C5" w:rsidRDefault="00163891" w:rsidP="007C527E">
            <w:pPr>
              <w:spacing w:after="0" w:line="240" w:lineRule="auto"/>
              <w:jc w:val="center"/>
              <w:rPr>
                <w:rFonts w:eastAsia="Times New Roman"/>
                <w:szCs w:val="28"/>
                <w:lang w:val="en-US"/>
              </w:rPr>
            </w:pPr>
            <w:r w:rsidRPr="003801C5">
              <w:rPr>
                <w:rFonts w:eastAsia="Times New Roman"/>
                <w:szCs w:val="28"/>
                <w:lang w:val="en-US"/>
              </w:rPr>
              <w:t>1</w:t>
            </w:r>
            <w:r w:rsidR="007C527E" w:rsidRPr="003801C5">
              <w:rPr>
                <w:rFonts w:eastAsia="Times New Roman"/>
                <w:szCs w:val="28"/>
                <w:lang w:val="en-US"/>
              </w:rPr>
              <w:t>KS3</w:t>
            </w:r>
          </w:p>
        </w:tc>
        <w:tc>
          <w:tcPr>
            <w:tcW w:w="1456" w:type="dxa"/>
            <w:tcBorders>
              <w:top w:val="nil"/>
              <w:left w:val="nil"/>
              <w:bottom w:val="single" w:sz="4" w:space="0" w:color="auto"/>
              <w:right w:val="single" w:sz="4" w:space="0" w:color="auto"/>
            </w:tcBorders>
            <w:vAlign w:val="center"/>
            <w:hideMark/>
          </w:tcPr>
          <w:p w14:paraId="140DEFB0" w14:textId="126FFDFB" w:rsidR="007C527E" w:rsidRPr="003801C5" w:rsidRDefault="008C2DF9" w:rsidP="007C527E">
            <w:pPr>
              <w:spacing w:after="0" w:line="240" w:lineRule="auto"/>
              <w:jc w:val="center"/>
              <w:rPr>
                <w:rFonts w:eastAsia="Times New Roman"/>
                <w:szCs w:val="28"/>
                <w:lang w:val="en-US"/>
              </w:rPr>
            </w:pPr>
            <w:r w:rsidRPr="003801C5">
              <w:rPr>
                <w:rFonts w:eastAsia="Times New Roman"/>
                <w:szCs w:val="28"/>
                <w:lang w:val="en-US"/>
              </w:rPr>
              <w:t>20</w:t>
            </w:r>
            <w:r w:rsidR="00A85580" w:rsidRPr="003801C5">
              <w:rPr>
                <w:rFonts w:eastAsia="Times New Roman"/>
                <w:szCs w:val="28"/>
                <w:lang w:val="en-US"/>
              </w:rPr>
              <w:t>,00</w:t>
            </w:r>
          </w:p>
        </w:tc>
      </w:tr>
      <w:tr w:rsidR="003801C5" w:rsidRPr="003801C5" w14:paraId="0CD557F4" w14:textId="77777777" w:rsidTr="00A85580">
        <w:trPr>
          <w:trHeight w:val="930"/>
        </w:trPr>
        <w:tc>
          <w:tcPr>
            <w:tcW w:w="960" w:type="dxa"/>
            <w:tcBorders>
              <w:top w:val="nil"/>
              <w:left w:val="single" w:sz="4" w:space="0" w:color="auto"/>
              <w:bottom w:val="single" w:sz="4" w:space="0" w:color="auto"/>
              <w:right w:val="single" w:sz="4" w:space="0" w:color="auto"/>
            </w:tcBorders>
            <w:vAlign w:val="center"/>
            <w:hideMark/>
          </w:tcPr>
          <w:p w14:paraId="20E5A6C4"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4</w:t>
            </w:r>
          </w:p>
        </w:tc>
        <w:tc>
          <w:tcPr>
            <w:tcW w:w="3958" w:type="dxa"/>
            <w:tcBorders>
              <w:top w:val="nil"/>
              <w:left w:val="nil"/>
              <w:bottom w:val="single" w:sz="4" w:space="0" w:color="auto"/>
              <w:right w:val="single" w:sz="4" w:space="0" w:color="auto"/>
            </w:tcBorders>
            <w:vAlign w:val="center"/>
            <w:hideMark/>
          </w:tcPr>
          <w:p w14:paraId="253B6913" w14:textId="77777777" w:rsidR="007C527E" w:rsidRPr="003801C5" w:rsidRDefault="007C527E" w:rsidP="007C527E">
            <w:pPr>
              <w:spacing w:after="0" w:line="240" w:lineRule="auto"/>
              <w:jc w:val="both"/>
              <w:rPr>
                <w:rFonts w:eastAsia="Times New Roman"/>
                <w:szCs w:val="28"/>
                <w:lang w:val="en-US"/>
              </w:rPr>
            </w:pPr>
            <w:r w:rsidRPr="003801C5">
              <w:rPr>
                <w:rFonts w:eastAsia="Times New Roman"/>
                <w:szCs w:val="28"/>
                <w:lang w:val="en-US"/>
              </w:rPr>
              <w:t>Tiếp nhận kết quả thống kê đất đai của cấp xã và kết quả thống kê đất quốc phòng, đất an ninh do Bộ Quốc phòng và Bộ Công an chuyển đến</w:t>
            </w:r>
          </w:p>
        </w:tc>
        <w:tc>
          <w:tcPr>
            <w:tcW w:w="1240" w:type="dxa"/>
            <w:tcBorders>
              <w:top w:val="nil"/>
              <w:left w:val="nil"/>
              <w:bottom w:val="single" w:sz="4" w:space="0" w:color="auto"/>
              <w:right w:val="single" w:sz="4" w:space="0" w:color="auto"/>
            </w:tcBorders>
            <w:vAlign w:val="center"/>
            <w:hideMark/>
          </w:tcPr>
          <w:p w14:paraId="733AB665"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 </w:t>
            </w:r>
          </w:p>
        </w:tc>
        <w:tc>
          <w:tcPr>
            <w:tcW w:w="1453" w:type="dxa"/>
            <w:tcBorders>
              <w:top w:val="nil"/>
              <w:left w:val="nil"/>
              <w:bottom w:val="single" w:sz="4" w:space="0" w:color="auto"/>
              <w:right w:val="single" w:sz="4" w:space="0" w:color="auto"/>
            </w:tcBorders>
            <w:vAlign w:val="center"/>
            <w:hideMark/>
          </w:tcPr>
          <w:p w14:paraId="2E743F3F"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 </w:t>
            </w:r>
          </w:p>
        </w:tc>
        <w:tc>
          <w:tcPr>
            <w:tcW w:w="1456" w:type="dxa"/>
            <w:tcBorders>
              <w:top w:val="nil"/>
              <w:left w:val="nil"/>
              <w:bottom w:val="single" w:sz="4" w:space="0" w:color="auto"/>
              <w:right w:val="single" w:sz="4" w:space="0" w:color="auto"/>
            </w:tcBorders>
            <w:vAlign w:val="center"/>
            <w:hideMark/>
          </w:tcPr>
          <w:p w14:paraId="3CAB25C9"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 </w:t>
            </w:r>
          </w:p>
        </w:tc>
      </w:tr>
      <w:tr w:rsidR="003801C5" w:rsidRPr="003801C5" w14:paraId="40325A38" w14:textId="77777777" w:rsidTr="00A85580">
        <w:trPr>
          <w:trHeight w:val="620"/>
        </w:trPr>
        <w:tc>
          <w:tcPr>
            <w:tcW w:w="960" w:type="dxa"/>
            <w:tcBorders>
              <w:top w:val="nil"/>
              <w:left w:val="single" w:sz="4" w:space="0" w:color="auto"/>
              <w:bottom w:val="single" w:sz="4" w:space="0" w:color="auto"/>
              <w:right w:val="single" w:sz="4" w:space="0" w:color="auto"/>
            </w:tcBorders>
            <w:noWrap/>
            <w:vAlign w:val="center"/>
            <w:hideMark/>
          </w:tcPr>
          <w:p w14:paraId="6F9BED80"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4.1</w:t>
            </w:r>
          </w:p>
        </w:tc>
        <w:tc>
          <w:tcPr>
            <w:tcW w:w="3958" w:type="dxa"/>
            <w:tcBorders>
              <w:top w:val="nil"/>
              <w:left w:val="nil"/>
              <w:bottom w:val="single" w:sz="4" w:space="0" w:color="auto"/>
              <w:right w:val="single" w:sz="4" w:space="0" w:color="auto"/>
            </w:tcBorders>
            <w:shd w:val="clear" w:color="000000" w:fill="FFFFFF"/>
            <w:vAlign w:val="center"/>
            <w:hideMark/>
          </w:tcPr>
          <w:p w14:paraId="4BF33ABD" w14:textId="77777777" w:rsidR="007C527E" w:rsidRPr="003801C5" w:rsidRDefault="007C527E" w:rsidP="007C527E">
            <w:pPr>
              <w:spacing w:after="0" w:line="240" w:lineRule="auto"/>
              <w:rPr>
                <w:rFonts w:eastAsia="Times New Roman"/>
                <w:szCs w:val="28"/>
                <w:lang w:val="en-US"/>
              </w:rPr>
            </w:pPr>
            <w:r w:rsidRPr="003801C5">
              <w:rPr>
                <w:rFonts w:eastAsia="Times New Roman"/>
                <w:szCs w:val="28"/>
                <w:lang w:val="en-US"/>
              </w:rPr>
              <w:t>Tiếp nhận kết quả thống kê đất đai của cấp xã giao nộp</w:t>
            </w:r>
          </w:p>
        </w:tc>
        <w:tc>
          <w:tcPr>
            <w:tcW w:w="1240" w:type="dxa"/>
            <w:tcBorders>
              <w:top w:val="nil"/>
              <w:left w:val="nil"/>
              <w:bottom w:val="single" w:sz="4" w:space="0" w:color="auto"/>
              <w:right w:val="single" w:sz="4" w:space="0" w:color="auto"/>
            </w:tcBorders>
            <w:shd w:val="clear" w:color="000000" w:fill="FFFFFF"/>
            <w:vAlign w:val="center"/>
            <w:hideMark/>
          </w:tcPr>
          <w:p w14:paraId="4D214C96" w14:textId="5150DB7F"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1183EDDD"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1KTV6</w:t>
            </w:r>
          </w:p>
        </w:tc>
        <w:tc>
          <w:tcPr>
            <w:tcW w:w="1456" w:type="dxa"/>
            <w:tcBorders>
              <w:top w:val="nil"/>
              <w:left w:val="nil"/>
              <w:bottom w:val="single" w:sz="4" w:space="0" w:color="auto"/>
              <w:right w:val="single" w:sz="4" w:space="0" w:color="auto"/>
            </w:tcBorders>
            <w:shd w:val="clear" w:color="000000" w:fill="FFFFFF"/>
            <w:vAlign w:val="center"/>
            <w:hideMark/>
          </w:tcPr>
          <w:p w14:paraId="0D48E2D2" w14:textId="52714E48"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10,4</w:t>
            </w:r>
          </w:p>
        </w:tc>
      </w:tr>
      <w:tr w:rsidR="003801C5" w:rsidRPr="003801C5" w14:paraId="7960028D" w14:textId="77777777" w:rsidTr="00A85580">
        <w:trPr>
          <w:trHeight w:val="700"/>
        </w:trPr>
        <w:tc>
          <w:tcPr>
            <w:tcW w:w="960" w:type="dxa"/>
            <w:vMerge w:val="restart"/>
            <w:tcBorders>
              <w:top w:val="nil"/>
              <w:left w:val="single" w:sz="4" w:space="0" w:color="auto"/>
              <w:bottom w:val="single" w:sz="4" w:space="0" w:color="000000"/>
              <w:right w:val="single" w:sz="4" w:space="0" w:color="auto"/>
            </w:tcBorders>
            <w:noWrap/>
            <w:vAlign w:val="center"/>
            <w:hideMark/>
          </w:tcPr>
          <w:p w14:paraId="66BBFE91"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4.2</w:t>
            </w:r>
          </w:p>
        </w:tc>
        <w:tc>
          <w:tcPr>
            <w:tcW w:w="3958" w:type="dxa"/>
            <w:vMerge w:val="restart"/>
            <w:tcBorders>
              <w:top w:val="nil"/>
              <w:left w:val="single" w:sz="4" w:space="0" w:color="auto"/>
              <w:bottom w:val="single" w:sz="4" w:space="0" w:color="000000"/>
              <w:right w:val="single" w:sz="4" w:space="0" w:color="auto"/>
            </w:tcBorders>
            <w:vAlign w:val="center"/>
            <w:hideMark/>
          </w:tcPr>
          <w:p w14:paraId="5521F3EA" w14:textId="77777777"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Rà soát, kiểm tra kết quả thống kê đất đai của cấp xã về tính đầy đủ và nội dung kiểm kê đất đai theo quy định; chỉ đạo cấp xã chỉnh sửa, hoàn thiện số liệu, báo cáo kết quả kiểm kê đất đai (nếu có)</w:t>
            </w:r>
          </w:p>
        </w:tc>
        <w:tc>
          <w:tcPr>
            <w:tcW w:w="12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973FC9" w14:textId="09CEF581"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76CB73"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67D4EB" w14:textId="6D2256A0"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67,6</w:t>
            </w:r>
          </w:p>
        </w:tc>
      </w:tr>
      <w:tr w:rsidR="003801C5" w:rsidRPr="003801C5" w14:paraId="773D3BA1" w14:textId="77777777" w:rsidTr="00A85580">
        <w:trPr>
          <w:trHeight w:val="945"/>
        </w:trPr>
        <w:tc>
          <w:tcPr>
            <w:tcW w:w="960" w:type="dxa"/>
            <w:vMerge/>
            <w:tcBorders>
              <w:top w:val="nil"/>
              <w:left w:val="single" w:sz="4" w:space="0" w:color="auto"/>
              <w:bottom w:val="single" w:sz="4" w:space="0" w:color="000000"/>
              <w:right w:val="single" w:sz="4" w:space="0" w:color="auto"/>
            </w:tcBorders>
            <w:vAlign w:val="center"/>
            <w:hideMark/>
          </w:tcPr>
          <w:p w14:paraId="734ECA7D" w14:textId="77777777" w:rsidR="007C527E" w:rsidRPr="003801C5" w:rsidRDefault="007C527E" w:rsidP="007C527E">
            <w:pPr>
              <w:spacing w:after="0" w:line="240" w:lineRule="auto"/>
              <w:rPr>
                <w:rFonts w:eastAsia="Times New Roman"/>
                <w:szCs w:val="28"/>
                <w:lang w:val="en-US"/>
              </w:rPr>
            </w:pPr>
          </w:p>
        </w:tc>
        <w:tc>
          <w:tcPr>
            <w:tcW w:w="3958" w:type="dxa"/>
            <w:vMerge/>
            <w:tcBorders>
              <w:top w:val="nil"/>
              <w:left w:val="single" w:sz="4" w:space="0" w:color="auto"/>
              <w:bottom w:val="single" w:sz="4" w:space="0" w:color="000000"/>
              <w:right w:val="single" w:sz="4" w:space="0" w:color="auto"/>
            </w:tcBorders>
            <w:vAlign w:val="center"/>
            <w:hideMark/>
          </w:tcPr>
          <w:p w14:paraId="30BB1393" w14:textId="77777777" w:rsidR="007C527E" w:rsidRPr="003801C5" w:rsidRDefault="007C527E" w:rsidP="007C527E">
            <w:pPr>
              <w:spacing w:after="0" w:line="240" w:lineRule="auto"/>
              <w:rPr>
                <w:rFonts w:eastAsia="Times New Roman"/>
                <w:szCs w:val="28"/>
                <w:lang w:val="en-US"/>
              </w:rPr>
            </w:pPr>
          </w:p>
        </w:tc>
        <w:tc>
          <w:tcPr>
            <w:tcW w:w="1240" w:type="dxa"/>
            <w:vMerge/>
            <w:tcBorders>
              <w:top w:val="nil"/>
              <w:left w:val="single" w:sz="4" w:space="0" w:color="auto"/>
              <w:bottom w:val="single" w:sz="4" w:space="0" w:color="000000"/>
              <w:right w:val="single" w:sz="4" w:space="0" w:color="auto"/>
            </w:tcBorders>
            <w:vAlign w:val="center"/>
            <w:hideMark/>
          </w:tcPr>
          <w:p w14:paraId="13EAB31D" w14:textId="77777777" w:rsidR="007C527E" w:rsidRPr="003801C5" w:rsidRDefault="007C527E" w:rsidP="007C527E">
            <w:pPr>
              <w:spacing w:after="0" w:line="240" w:lineRule="auto"/>
              <w:rPr>
                <w:rFonts w:eastAsia="Times New Roman"/>
                <w:szCs w:val="28"/>
                <w:lang w:val="en-US"/>
              </w:rPr>
            </w:pPr>
          </w:p>
        </w:tc>
        <w:tc>
          <w:tcPr>
            <w:tcW w:w="1453" w:type="dxa"/>
            <w:vMerge/>
            <w:tcBorders>
              <w:top w:val="nil"/>
              <w:left w:val="single" w:sz="4" w:space="0" w:color="auto"/>
              <w:bottom w:val="single" w:sz="4" w:space="0" w:color="000000"/>
              <w:right w:val="single" w:sz="4" w:space="0" w:color="auto"/>
            </w:tcBorders>
            <w:vAlign w:val="center"/>
            <w:hideMark/>
          </w:tcPr>
          <w:p w14:paraId="2DE628AB" w14:textId="77777777" w:rsidR="007C527E" w:rsidRPr="003801C5" w:rsidRDefault="007C527E" w:rsidP="007C527E">
            <w:pPr>
              <w:spacing w:after="0" w:line="240" w:lineRule="auto"/>
              <w:rPr>
                <w:rFonts w:eastAsia="Times New Roman"/>
                <w:szCs w:val="28"/>
                <w:lang w:val="en-US"/>
              </w:rPr>
            </w:pPr>
          </w:p>
        </w:tc>
        <w:tc>
          <w:tcPr>
            <w:tcW w:w="1456" w:type="dxa"/>
            <w:vMerge/>
            <w:tcBorders>
              <w:top w:val="nil"/>
              <w:left w:val="single" w:sz="4" w:space="0" w:color="auto"/>
              <w:bottom w:val="single" w:sz="4" w:space="0" w:color="000000"/>
              <w:right w:val="single" w:sz="4" w:space="0" w:color="auto"/>
            </w:tcBorders>
            <w:vAlign w:val="center"/>
            <w:hideMark/>
          </w:tcPr>
          <w:p w14:paraId="71B2E662" w14:textId="77777777" w:rsidR="007C527E" w:rsidRPr="003801C5" w:rsidRDefault="007C527E" w:rsidP="007C527E">
            <w:pPr>
              <w:spacing w:after="0" w:line="240" w:lineRule="auto"/>
              <w:rPr>
                <w:rFonts w:eastAsia="Times New Roman"/>
                <w:szCs w:val="28"/>
                <w:lang w:val="en-US"/>
              </w:rPr>
            </w:pPr>
          </w:p>
        </w:tc>
      </w:tr>
      <w:tr w:rsidR="003801C5" w:rsidRPr="003801C5" w14:paraId="3B900680" w14:textId="77777777" w:rsidTr="00A85580">
        <w:trPr>
          <w:trHeight w:val="1550"/>
        </w:trPr>
        <w:tc>
          <w:tcPr>
            <w:tcW w:w="960" w:type="dxa"/>
            <w:tcBorders>
              <w:top w:val="nil"/>
              <w:left w:val="single" w:sz="4" w:space="0" w:color="auto"/>
              <w:bottom w:val="single" w:sz="4" w:space="0" w:color="auto"/>
              <w:right w:val="single" w:sz="4" w:space="0" w:color="auto"/>
            </w:tcBorders>
            <w:vAlign w:val="center"/>
            <w:hideMark/>
          </w:tcPr>
          <w:p w14:paraId="03257D6A"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lastRenderedPageBreak/>
              <w:t>4.3</w:t>
            </w:r>
          </w:p>
        </w:tc>
        <w:tc>
          <w:tcPr>
            <w:tcW w:w="3958" w:type="dxa"/>
            <w:tcBorders>
              <w:top w:val="nil"/>
              <w:left w:val="nil"/>
              <w:bottom w:val="single" w:sz="4" w:space="0" w:color="auto"/>
              <w:right w:val="single" w:sz="4" w:space="0" w:color="auto"/>
            </w:tcBorders>
            <w:vAlign w:val="center"/>
            <w:hideMark/>
          </w:tcPr>
          <w:p w14:paraId="5048EA9A" w14:textId="77777777" w:rsidR="007C527E" w:rsidRPr="003801C5" w:rsidRDefault="007C527E" w:rsidP="007C527E">
            <w:pPr>
              <w:spacing w:after="0" w:line="240" w:lineRule="auto"/>
              <w:jc w:val="both"/>
              <w:rPr>
                <w:rFonts w:eastAsia="Times New Roman"/>
                <w:szCs w:val="28"/>
                <w:lang w:val="en-US"/>
              </w:rPr>
            </w:pPr>
            <w:r w:rsidRPr="003801C5">
              <w:rPr>
                <w:rFonts w:eastAsia="Times New Roman"/>
                <w:szCs w:val="28"/>
                <w:lang w:val="en-US"/>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tc>
        <w:tc>
          <w:tcPr>
            <w:tcW w:w="1240" w:type="dxa"/>
            <w:tcBorders>
              <w:top w:val="nil"/>
              <w:left w:val="nil"/>
              <w:bottom w:val="single" w:sz="4" w:space="0" w:color="auto"/>
              <w:right w:val="single" w:sz="4" w:space="0" w:color="auto"/>
            </w:tcBorders>
            <w:vAlign w:val="center"/>
            <w:hideMark/>
          </w:tcPr>
          <w:p w14:paraId="185CFE67" w14:textId="46B8D405"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4298617A"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vAlign w:val="center"/>
            <w:hideMark/>
          </w:tcPr>
          <w:p w14:paraId="6AE057AA" w14:textId="1522D3CE"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5</w:t>
            </w:r>
            <w:r w:rsidR="003758FB" w:rsidRPr="003801C5">
              <w:rPr>
                <w:rFonts w:eastAsia="Times New Roman"/>
                <w:szCs w:val="28"/>
                <w:lang w:val="en-US"/>
              </w:rPr>
              <w:t>,0</w:t>
            </w:r>
            <w:r w:rsidR="00A85580" w:rsidRPr="003801C5">
              <w:rPr>
                <w:rFonts w:eastAsia="Times New Roman"/>
                <w:szCs w:val="28"/>
                <w:lang w:val="en-US"/>
              </w:rPr>
              <w:t>0</w:t>
            </w:r>
          </w:p>
        </w:tc>
      </w:tr>
      <w:tr w:rsidR="003801C5" w:rsidRPr="003801C5" w14:paraId="3FE29C46" w14:textId="77777777" w:rsidTr="00A85580">
        <w:trPr>
          <w:trHeight w:val="620"/>
        </w:trPr>
        <w:tc>
          <w:tcPr>
            <w:tcW w:w="960" w:type="dxa"/>
            <w:tcBorders>
              <w:top w:val="nil"/>
              <w:left w:val="single" w:sz="4" w:space="0" w:color="auto"/>
              <w:bottom w:val="single" w:sz="4" w:space="0" w:color="auto"/>
              <w:right w:val="single" w:sz="4" w:space="0" w:color="auto"/>
            </w:tcBorders>
            <w:vAlign w:val="center"/>
            <w:hideMark/>
          </w:tcPr>
          <w:p w14:paraId="1F562C27"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5</w:t>
            </w:r>
          </w:p>
        </w:tc>
        <w:tc>
          <w:tcPr>
            <w:tcW w:w="3958" w:type="dxa"/>
            <w:tcBorders>
              <w:top w:val="nil"/>
              <w:left w:val="nil"/>
              <w:bottom w:val="single" w:sz="4" w:space="0" w:color="auto"/>
              <w:right w:val="single" w:sz="4" w:space="0" w:color="auto"/>
            </w:tcBorders>
            <w:vAlign w:val="center"/>
            <w:hideMark/>
          </w:tcPr>
          <w:p w14:paraId="47E88ADE" w14:textId="116B1BA4" w:rsidR="007C527E" w:rsidRPr="003801C5" w:rsidRDefault="007C527E" w:rsidP="007C527E">
            <w:pPr>
              <w:spacing w:after="0" w:line="240" w:lineRule="auto"/>
              <w:jc w:val="both"/>
              <w:rPr>
                <w:rFonts w:eastAsia="Times New Roman"/>
                <w:szCs w:val="28"/>
                <w:lang w:val="en-US"/>
              </w:rPr>
            </w:pPr>
            <w:r w:rsidRPr="003801C5">
              <w:rPr>
                <w:rFonts w:eastAsia="Times New Roman"/>
                <w:szCs w:val="28"/>
                <w:lang w:val="en-US"/>
              </w:rPr>
              <w:t xml:space="preserve">Xử lý, tổng hợp số liệu thống kê đất đai của cấp </w:t>
            </w:r>
            <w:r w:rsidR="00DA5329" w:rsidRPr="003801C5">
              <w:rPr>
                <w:rFonts w:eastAsia="Times New Roman"/>
                <w:szCs w:val="28"/>
                <w:lang w:val="en-US"/>
              </w:rPr>
              <w:t>thành</w:t>
            </w:r>
            <w:r w:rsidRPr="003801C5">
              <w:rPr>
                <w:rFonts w:eastAsia="Times New Roman"/>
                <w:szCs w:val="28"/>
                <w:lang w:val="en-US"/>
              </w:rPr>
              <w:t xml:space="preserve"> và lập các biểu theo quy định.</w:t>
            </w:r>
          </w:p>
        </w:tc>
        <w:tc>
          <w:tcPr>
            <w:tcW w:w="1240" w:type="dxa"/>
            <w:tcBorders>
              <w:top w:val="nil"/>
              <w:left w:val="nil"/>
              <w:bottom w:val="single" w:sz="4" w:space="0" w:color="auto"/>
              <w:right w:val="single" w:sz="4" w:space="0" w:color="auto"/>
            </w:tcBorders>
            <w:vAlign w:val="center"/>
            <w:hideMark/>
          </w:tcPr>
          <w:p w14:paraId="3F24310D"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 </w:t>
            </w:r>
          </w:p>
        </w:tc>
        <w:tc>
          <w:tcPr>
            <w:tcW w:w="1453" w:type="dxa"/>
            <w:tcBorders>
              <w:top w:val="nil"/>
              <w:left w:val="nil"/>
              <w:bottom w:val="single" w:sz="4" w:space="0" w:color="auto"/>
              <w:right w:val="single" w:sz="4" w:space="0" w:color="auto"/>
            </w:tcBorders>
            <w:vAlign w:val="center"/>
            <w:hideMark/>
          </w:tcPr>
          <w:p w14:paraId="6A7AA7B9"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 </w:t>
            </w:r>
          </w:p>
        </w:tc>
        <w:tc>
          <w:tcPr>
            <w:tcW w:w="1456" w:type="dxa"/>
            <w:tcBorders>
              <w:top w:val="nil"/>
              <w:left w:val="nil"/>
              <w:bottom w:val="single" w:sz="4" w:space="0" w:color="auto"/>
              <w:right w:val="single" w:sz="4" w:space="0" w:color="auto"/>
            </w:tcBorders>
            <w:vAlign w:val="center"/>
            <w:hideMark/>
          </w:tcPr>
          <w:p w14:paraId="7E81428A"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 </w:t>
            </w:r>
          </w:p>
        </w:tc>
      </w:tr>
      <w:tr w:rsidR="003801C5" w:rsidRPr="003801C5" w14:paraId="3DC1A5FF" w14:textId="77777777" w:rsidTr="00A85580">
        <w:trPr>
          <w:trHeight w:val="930"/>
        </w:trPr>
        <w:tc>
          <w:tcPr>
            <w:tcW w:w="960" w:type="dxa"/>
            <w:tcBorders>
              <w:top w:val="nil"/>
              <w:left w:val="single" w:sz="4" w:space="0" w:color="auto"/>
              <w:bottom w:val="single" w:sz="4" w:space="0" w:color="auto"/>
              <w:right w:val="single" w:sz="4" w:space="0" w:color="auto"/>
            </w:tcBorders>
            <w:noWrap/>
            <w:vAlign w:val="center"/>
            <w:hideMark/>
          </w:tcPr>
          <w:p w14:paraId="7391F1E2"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5.1</w:t>
            </w:r>
          </w:p>
        </w:tc>
        <w:tc>
          <w:tcPr>
            <w:tcW w:w="3958" w:type="dxa"/>
            <w:tcBorders>
              <w:top w:val="nil"/>
              <w:left w:val="nil"/>
              <w:bottom w:val="single" w:sz="4" w:space="0" w:color="auto"/>
              <w:right w:val="single" w:sz="4" w:space="0" w:color="auto"/>
            </w:tcBorders>
            <w:shd w:val="clear" w:color="000000" w:fill="FFFFFF"/>
            <w:vAlign w:val="center"/>
            <w:hideMark/>
          </w:tcPr>
          <w:p w14:paraId="40F95DBE" w14:textId="77777777"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Rà soát, xử lý số liệu thống kê của cấp xã đối với các khu vực tranh chấp, chồng, hở địa giới hành chính</w:t>
            </w:r>
          </w:p>
        </w:tc>
        <w:tc>
          <w:tcPr>
            <w:tcW w:w="1240" w:type="dxa"/>
            <w:tcBorders>
              <w:top w:val="nil"/>
              <w:left w:val="nil"/>
              <w:bottom w:val="single" w:sz="4" w:space="0" w:color="auto"/>
              <w:right w:val="single" w:sz="4" w:space="0" w:color="auto"/>
            </w:tcBorders>
            <w:shd w:val="clear" w:color="000000" w:fill="FFFFFF"/>
            <w:vAlign w:val="center"/>
            <w:hideMark/>
          </w:tcPr>
          <w:p w14:paraId="398E1891" w14:textId="627B66A4"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1B5144A6"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2KS3</w:t>
            </w:r>
          </w:p>
        </w:tc>
        <w:tc>
          <w:tcPr>
            <w:tcW w:w="1456" w:type="dxa"/>
            <w:tcBorders>
              <w:top w:val="nil"/>
              <w:left w:val="nil"/>
              <w:bottom w:val="single" w:sz="4" w:space="0" w:color="auto"/>
              <w:right w:val="single" w:sz="4" w:space="0" w:color="auto"/>
            </w:tcBorders>
            <w:shd w:val="clear" w:color="000000" w:fill="FFFFFF"/>
            <w:vAlign w:val="center"/>
            <w:hideMark/>
          </w:tcPr>
          <w:p w14:paraId="17C36335" w14:textId="2A33FC4F"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10,4</w:t>
            </w:r>
          </w:p>
        </w:tc>
      </w:tr>
      <w:tr w:rsidR="003801C5" w:rsidRPr="003801C5" w14:paraId="4C8502AB" w14:textId="77777777" w:rsidTr="00A85580">
        <w:trPr>
          <w:trHeight w:val="513"/>
        </w:trPr>
        <w:tc>
          <w:tcPr>
            <w:tcW w:w="960" w:type="dxa"/>
            <w:tcBorders>
              <w:top w:val="nil"/>
              <w:left w:val="single" w:sz="4" w:space="0" w:color="auto"/>
              <w:bottom w:val="single" w:sz="4" w:space="0" w:color="auto"/>
              <w:right w:val="single" w:sz="4" w:space="0" w:color="auto"/>
            </w:tcBorders>
            <w:noWrap/>
            <w:vAlign w:val="center"/>
            <w:hideMark/>
          </w:tcPr>
          <w:p w14:paraId="4909F4E3"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5.2</w:t>
            </w:r>
          </w:p>
        </w:tc>
        <w:tc>
          <w:tcPr>
            <w:tcW w:w="3958" w:type="dxa"/>
            <w:tcBorders>
              <w:top w:val="nil"/>
              <w:left w:val="nil"/>
              <w:bottom w:val="single" w:sz="4" w:space="0" w:color="auto"/>
              <w:right w:val="single" w:sz="4" w:space="0" w:color="auto"/>
            </w:tcBorders>
            <w:shd w:val="clear" w:color="000000" w:fill="FFFFFF"/>
            <w:vAlign w:val="center"/>
            <w:hideMark/>
          </w:tcPr>
          <w:p w14:paraId="1E048CB9" w14:textId="337A500E"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 xml:space="preserve">Tổng hợp số liệu TKĐĐ cấp </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240" w:type="dxa"/>
            <w:tcBorders>
              <w:top w:val="nil"/>
              <w:left w:val="nil"/>
              <w:bottom w:val="single" w:sz="4" w:space="0" w:color="auto"/>
              <w:right w:val="single" w:sz="4" w:space="0" w:color="auto"/>
            </w:tcBorders>
            <w:shd w:val="clear" w:color="000000" w:fill="FFFFFF"/>
            <w:vAlign w:val="center"/>
            <w:hideMark/>
          </w:tcPr>
          <w:p w14:paraId="2F974A08" w14:textId="35AE04BB"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59FFF0EB"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shd w:val="clear" w:color="000000" w:fill="FFFFFF"/>
            <w:vAlign w:val="center"/>
            <w:hideMark/>
          </w:tcPr>
          <w:p w14:paraId="4ACA434F" w14:textId="425CB308"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10,4</w:t>
            </w:r>
          </w:p>
        </w:tc>
      </w:tr>
      <w:tr w:rsidR="003801C5" w:rsidRPr="003801C5" w14:paraId="4BA48493" w14:textId="77777777" w:rsidTr="00A85580">
        <w:trPr>
          <w:trHeight w:val="620"/>
        </w:trPr>
        <w:tc>
          <w:tcPr>
            <w:tcW w:w="960" w:type="dxa"/>
            <w:tcBorders>
              <w:top w:val="nil"/>
              <w:left w:val="single" w:sz="4" w:space="0" w:color="auto"/>
              <w:bottom w:val="single" w:sz="4" w:space="0" w:color="auto"/>
              <w:right w:val="single" w:sz="4" w:space="0" w:color="auto"/>
            </w:tcBorders>
            <w:noWrap/>
            <w:vAlign w:val="center"/>
            <w:hideMark/>
          </w:tcPr>
          <w:p w14:paraId="25C43336"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5.3</w:t>
            </w:r>
          </w:p>
        </w:tc>
        <w:tc>
          <w:tcPr>
            <w:tcW w:w="3958" w:type="dxa"/>
            <w:tcBorders>
              <w:top w:val="nil"/>
              <w:left w:val="nil"/>
              <w:bottom w:val="single" w:sz="4" w:space="0" w:color="auto"/>
              <w:right w:val="single" w:sz="4" w:space="0" w:color="auto"/>
            </w:tcBorders>
            <w:shd w:val="clear" w:color="000000" w:fill="FFFFFF"/>
            <w:vAlign w:val="center"/>
            <w:hideMark/>
          </w:tcPr>
          <w:p w14:paraId="72ED7754" w14:textId="77777777"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Rà soát đối chiếu thông tin, dữ liệu giữa các biểu, giữa dạng giấy, dạng số</w:t>
            </w:r>
          </w:p>
        </w:tc>
        <w:tc>
          <w:tcPr>
            <w:tcW w:w="1240" w:type="dxa"/>
            <w:tcBorders>
              <w:top w:val="nil"/>
              <w:left w:val="nil"/>
              <w:bottom w:val="single" w:sz="4" w:space="0" w:color="auto"/>
              <w:right w:val="single" w:sz="4" w:space="0" w:color="auto"/>
            </w:tcBorders>
            <w:shd w:val="clear" w:color="000000" w:fill="FFFFFF"/>
            <w:vAlign w:val="center"/>
            <w:hideMark/>
          </w:tcPr>
          <w:p w14:paraId="1B07D41E" w14:textId="00D1919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16614D74"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2KS3</w:t>
            </w:r>
          </w:p>
        </w:tc>
        <w:tc>
          <w:tcPr>
            <w:tcW w:w="1456" w:type="dxa"/>
            <w:tcBorders>
              <w:top w:val="nil"/>
              <w:left w:val="nil"/>
              <w:bottom w:val="single" w:sz="4" w:space="0" w:color="auto"/>
              <w:right w:val="single" w:sz="4" w:space="0" w:color="auto"/>
            </w:tcBorders>
            <w:shd w:val="clear" w:color="000000" w:fill="FFFFFF"/>
            <w:vAlign w:val="center"/>
            <w:hideMark/>
          </w:tcPr>
          <w:p w14:paraId="2DE52AB7" w14:textId="132EE0A4"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15,6</w:t>
            </w:r>
          </w:p>
        </w:tc>
      </w:tr>
      <w:tr w:rsidR="003801C5" w:rsidRPr="003801C5" w14:paraId="348F23B2" w14:textId="77777777" w:rsidTr="00A85580">
        <w:trPr>
          <w:trHeight w:val="1860"/>
        </w:trPr>
        <w:tc>
          <w:tcPr>
            <w:tcW w:w="960" w:type="dxa"/>
            <w:tcBorders>
              <w:top w:val="nil"/>
              <w:left w:val="single" w:sz="4" w:space="0" w:color="auto"/>
              <w:bottom w:val="single" w:sz="4" w:space="0" w:color="auto"/>
              <w:right w:val="single" w:sz="4" w:space="0" w:color="auto"/>
            </w:tcBorders>
            <w:vAlign w:val="center"/>
            <w:hideMark/>
          </w:tcPr>
          <w:p w14:paraId="017EC9EE"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6</w:t>
            </w:r>
          </w:p>
        </w:tc>
        <w:tc>
          <w:tcPr>
            <w:tcW w:w="3958" w:type="dxa"/>
            <w:tcBorders>
              <w:top w:val="nil"/>
              <w:left w:val="nil"/>
              <w:bottom w:val="single" w:sz="4" w:space="0" w:color="auto"/>
              <w:right w:val="single" w:sz="4" w:space="0" w:color="auto"/>
            </w:tcBorders>
            <w:vAlign w:val="center"/>
            <w:hideMark/>
          </w:tcPr>
          <w:p w14:paraId="781570B8" w14:textId="2A98D6B2" w:rsidR="007C527E" w:rsidRPr="003801C5" w:rsidRDefault="007C527E" w:rsidP="007C527E">
            <w:pPr>
              <w:spacing w:after="0" w:line="240" w:lineRule="auto"/>
              <w:jc w:val="both"/>
              <w:rPr>
                <w:rFonts w:eastAsia="Times New Roman"/>
                <w:szCs w:val="28"/>
                <w:lang w:val="en-US"/>
              </w:rPr>
            </w:pPr>
            <w:r w:rsidRPr="003801C5">
              <w:rPr>
                <w:rFonts w:eastAsia="Times New Roman"/>
                <w:szCs w:val="28"/>
                <w:lang w:val="en-US"/>
              </w:rPr>
              <w:t xml:space="preserve">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w:t>
            </w:r>
            <w:r w:rsidR="00DA5329" w:rsidRPr="003801C5">
              <w:rPr>
                <w:rFonts w:eastAsia="Times New Roman"/>
                <w:szCs w:val="28"/>
                <w:lang w:val="en-US"/>
              </w:rPr>
              <w:t>thành</w:t>
            </w:r>
            <w:r w:rsidR="003B0F82" w:rsidRPr="003801C5">
              <w:rPr>
                <w:rFonts w:eastAsia="Times New Roman"/>
                <w:szCs w:val="28"/>
                <w:lang w:val="en-US"/>
              </w:rPr>
              <w:t xml:space="preserve"> phố</w:t>
            </w:r>
            <w:r w:rsidRPr="003801C5">
              <w:rPr>
                <w:rFonts w:eastAsia="Times New Roman"/>
                <w:szCs w:val="28"/>
                <w:lang w:val="en-US"/>
              </w:rPr>
              <w:t>.</w:t>
            </w:r>
          </w:p>
        </w:tc>
        <w:tc>
          <w:tcPr>
            <w:tcW w:w="1240" w:type="dxa"/>
            <w:tcBorders>
              <w:top w:val="nil"/>
              <w:left w:val="nil"/>
              <w:bottom w:val="single" w:sz="4" w:space="0" w:color="auto"/>
              <w:right w:val="single" w:sz="4" w:space="0" w:color="auto"/>
            </w:tcBorders>
            <w:vAlign w:val="center"/>
            <w:hideMark/>
          </w:tcPr>
          <w:p w14:paraId="69924B10" w14:textId="5C2F119E"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vAlign w:val="center"/>
            <w:hideMark/>
          </w:tcPr>
          <w:p w14:paraId="2C5692BC"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 </w:t>
            </w:r>
          </w:p>
        </w:tc>
        <w:tc>
          <w:tcPr>
            <w:tcW w:w="1456" w:type="dxa"/>
            <w:tcBorders>
              <w:top w:val="nil"/>
              <w:left w:val="nil"/>
              <w:bottom w:val="single" w:sz="4" w:space="0" w:color="auto"/>
              <w:right w:val="single" w:sz="4" w:space="0" w:color="auto"/>
            </w:tcBorders>
            <w:vAlign w:val="center"/>
            <w:hideMark/>
          </w:tcPr>
          <w:p w14:paraId="1047FBAF"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 </w:t>
            </w:r>
          </w:p>
        </w:tc>
      </w:tr>
      <w:tr w:rsidR="003801C5" w:rsidRPr="003801C5" w14:paraId="10E9357A" w14:textId="77777777" w:rsidTr="00A85580">
        <w:trPr>
          <w:trHeight w:val="310"/>
        </w:trPr>
        <w:tc>
          <w:tcPr>
            <w:tcW w:w="960" w:type="dxa"/>
            <w:tcBorders>
              <w:top w:val="nil"/>
              <w:left w:val="single" w:sz="4" w:space="0" w:color="auto"/>
              <w:bottom w:val="single" w:sz="4" w:space="0" w:color="auto"/>
              <w:right w:val="single" w:sz="4" w:space="0" w:color="auto"/>
            </w:tcBorders>
            <w:noWrap/>
            <w:vAlign w:val="center"/>
            <w:hideMark/>
          </w:tcPr>
          <w:p w14:paraId="72592333" w14:textId="77777777" w:rsidR="007C527E" w:rsidRPr="003801C5" w:rsidRDefault="007C527E" w:rsidP="00CE3B0F">
            <w:pPr>
              <w:spacing w:after="0" w:line="240" w:lineRule="auto"/>
              <w:jc w:val="center"/>
              <w:rPr>
                <w:rFonts w:eastAsia="Times New Roman"/>
                <w:szCs w:val="28"/>
                <w:lang w:val="en-US"/>
              </w:rPr>
            </w:pPr>
            <w:r w:rsidRPr="003801C5">
              <w:rPr>
                <w:rFonts w:eastAsia="Times New Roman"/>
                <w:szCs w:val="28"/>
                <w:lang w:val="en-US"/>
              </w:rPr>
              <w:t>6.1</w:t>
            </w:r>
          </w:p>
        </w:tc>
        <w:tc>
          <w:tcPr>
            <w:tcW w:w="3958" w:type="dxa"/>
            <w:tcBorders>
              <w:top w:val="nil"/>
              <w:left w:val="nil"/>
              <w:bottom w:val="single" w:sz="4" w:space="0" w:color="auto"/>
              <w:right w:val="single" w:sz="4" w:space="0" w:color="auto"/>
            </w:tcBorders>
            <w:shd w:val="clear" w:color="000000" w:fill="FFFFFF"/>
            <w:vAlign w:val="center"/>
            <w:hideMark/>
          </w:tcPr>
          <w:p w14:paraId="60A85CED" w14:textId="77777777"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Phân tích, đánh giá hiện trạng sử dụng đất</w:t>
            </w:r>
          </w:p>
        </w:tc>
        <w:tc>
          <w:tcPr>
            <w:tcW w:w="1240" w:type="dxa"/>
            <w:tcBorders>
              <w:top w:val="nil"/>
              <w:left w:val="nil"/>
              <w:bottom w:val="single" w:sz="4" w:space="0" w:color="auto"/>
              <w:right w:val="single" w:sz="4" w:space="0" w:color="auto"/>
            </w:tcBorders>
            <w:shd w:val="clear" w:color="000000" w:fill="FFFFFF"/>
            <w:vAlign w:val="center"/>
            <w:hideMark/>
          </w:tcPr>
          <w:p w14:paraId="3601E49D" w14:textId="52EDDBDF"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01AC1FD3"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shd w:val="clear" w:color="000000" w:fill="FFFFFF"/>
            <w:vAlign w:val="center"/>
            <w:hideMark/>
          </w:tcPr>
          <w:p w14:paraId="434D8B63" w14:textId="0A54437F"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20,8</w:t>
            </w:r>
          </w:p>
        </w:tc>
      </w:tr>
      <w:tr w:rsidR="003801C5" w:rsidRPr="003801C5" w14:paraId="5E81E442" w14:textId="77777777" w:rsidTr="00A85580">
        <w:trPr>
          <w:trHeight w:val="310"/>
        </w:trPr>
        <w:tc>
          <w:tcPr>
            <w:tcW w:w="960" w:type="dxa"/>
            <w:tcBorders>
              <w:top w:val="nil"/>
              <w:left w:val="single" w:sz="4" w:space="0" w:color="auto"/>
              <w:bottom w:val="single" w:sz="4" w:space="0" w:color="auto"/>
              <w:right w:val="single" w:sz="4" w:space="0" w:color="auto"/>
            </w:tcBorders>
            <w:noWrap/>
            <w:vAlign w:val="center"/>
            <w:hideMark/>
          </w:tcPr>
          <w:p w14:paraId="5DB55200" w14:textId="77777777" w:rsidR="007C527E" w:rsidRPr="003801C5" w:rsidRDefault="007C527E" w:rsidP="00CE3B0F">
            <w:pPr>
              <w:spacing w:after="0" w:line="240" w:lineRule="auto"/>
              <w:jc w:val="center"/>
              <w:rPr>
                <w:rFonts w:eastAsia="Times New Roman"/>
                <w:szCs w:val="28"/>
                <w:lang w:val="en-US"/>
              </w:rPr>
            </w:pPr>
            <w:r w:rsidRPr="003801C5">
              <w:rPr>
                <w:rFonts w:eastAsia="Times New Roman"/>
                <w:szCs w:val="28"/>
                <w:lang w:val="en-US"/>
              </w:rPr>
              <w:t>6.2</w:t>
            </w:r>
          </w:p>
        </w:tc>
        <w:tc>
          <w:tcPr>
            <w:tcW w:w="3958" w:type="dxa"/>
            <w:tcBorders>
              <w:top w:val="nil"/>
              <w:left w:val="nil"/>
              <w:bottom w:val="single" w:sz="4" w:space="0" w:color="auto"/>
              <w:right w:val="single" w:sz="4" w:space="0" w:color="auto"/>
            </w:tcBorders>
            <w:shd w:val="clear" w:color="000000" w:fill="FFFFFF"/>
            <w:vAlign w:val="center"/>
            <w:hideMark/>
          </w:tcPr>
          <w:p w14:paraId="1017AB2F" w14:textId="77777777"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Phân tích, đánh giá biến động sử dụng đất</w:t>
            </w:r>
          </w:p>
        </w:tc>
        <w:tc>
          <w:tcPr>
            <w:tcW w:w="1240" w:type="dxa"/>
            <w:tcBorders>
              <w:top w:val="nil"/>
              <w:left w:val="nil"/>
              <w:bottom w:val="single" w:sz="4" w:space="0" w:color="auto"/>
              <w:right w:val="single" w:sz="4" w:space="0" w:color="auto"/>
            </w:tcBorders>
            <w:shd w:val="clear" w:color="000000" w:fill="FFFFFF"/>
            <w:vAlign w:val="center"/>
            <w:hideMark/>
          </w:tcPr>
          <w:p w14:paraId="770EF41A" w14:textId="121F9BAA"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13B774F8"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shd w:val="clear" w:color="000000" w:fill="FFFFFF"/>
            <w:vAlign w:val="center"/>
            <w:hideMark/>
          </w:tcPr>
          <w:p w14:paraId="000F1AC0" w14:textId="25347F81"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15,6</w:t>
            </w:r>
          </w:p>
        </w:tc>
      </w:tr>
      <w:tr w:rsidR="003801C5" w:rsidRPr="003801C5" w14:paraId="62936FC7" w14:textId="77777777" w:rsidTr="00A85580">
        <w:trPr>
          <w:trHeight w:val="620"/>
        </w:trPr>
        <w:tc>
          <w:tcPr>
            <w:tcW w:w="960" w:type="dxa"/>
            <w:tcBorders>
              <w:top w:val="nil"/>
              <w:left w:val="single" w:sz="4" w:space="0" w:color="auto"/>
              <w:bottom w:val="single" w:sz="4" w:space="0" w:color="auto"/>
              <w:right w:val="single" w:sz="4" w:space="0" w:color="auto"/>
            </w:tcBorders>
            <w:noWrap/>
            <w:vAlign w:val="center"/>
            <w:hideMark/>
          </w:tcPr>
          <w:p w14:paraId="381E8DC6" w14:textId="77777777" w:rsidR="007C527E" w:rsidRPr="003801C5" w:rsidRDefault="007C527E" w:rsidP="00CE3B0F">
            <w:pPr>
              <w:spacing w:after="0" w:line="240" w:lineRule="auto"/>
              <w:jc w:val="center"/>
              <w:rPr>
                <w:rFonts w:eastAsia="Times New Roman"/>
                <w:szCs w:val="28"/>
                <w:lang w:val="en-US"/>
              </w:rPr>
            </w:pPr>
            <w:r w:rsidRPr="003801C5">
              <w:rPr>
                <w:rFonts w:eastAsia="Times New Roman"/>
                <w:szCs w:val="28"/>
                <w:lang w:val="en-US"/>
              </w:rPr>
              <w:t>6.3</w:t>
            </w:r>
          </w:p>
        </w:tc>
        <w:tc>
          <w:tcPr>
            <w:tcW w:w="3958" w:type="dxa"/>
            <w:tcBorders>
              <w:top w:val="nil"/>
              <w:left w:val="nil"/>
              <w:bottom w:val="single" w:sz="4" w:space="0" w:color="auto"/>
              <w:right w:val="single" w:sz="4" w:space="0" w:color="auto"/>
            </w:tcBorders>
            <w:shd w:val="clear" w:color="000000" w:fill="FFFFFF"/>
            <w:vAlign w:val="center"/>
            <w:hideMark/>
          </w:tcPr>
          <w:p w14:paraId="0731A539" w14:textId="77777777"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Phân tích, đánh giá việc thực hiện kế hoạch sử dụng đất trong năm</w:t>
            </w:r>
          </w:p>
        </w:tc>
        <w:tc>
          <w:tcPr>
            <w:tcW w:w="1240" w:type="dxa"/>
            <w:tcBorders>
              <w:top w:val="nil"/>
              <w:left w:val="nil"/>
              <w:bottom w:val="single" w:sz="4" w:space="0" w:color="auto"/>
              <w:right w:val="single" w:sz="4" w:space="0" w:color="auto"/>
            </w:tcBorders>
            <w:shd w:val="clear" w:color="000000" w:fill="FFFFFF"/>
            <w:vAlign w:val="center"/>
            <w:hideMark/>
          </w:tcPr>
          <w:p w14:paraId="169C2957" w14:textId="34FEDA56"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453" w:type="dxa"/>
            <w:tcBorders>
              <w:top w:val="nil"/>
              <w:left w:val="nil"/>
              <w:bottom w:val="single" w:sz="4" w:space="0" w:color="auto"/>
              <w:right w:val="single" w:sz="4" w:space="0" w:color="auto"/>
            </w:tcBorders>
            <w:shd w:val="clear" w:color="000000" w:fill="FFFFFF"/>
            <w:vAlign w:val="center"/>
            <w:hideMark/>
          </w:tcPr>
          <w:p w14:paraId="7FEAB9D4"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1KS3</w:t>
            </w:r>
          </w:p>
        </w:tc>
        <w:tc>
          <w:tcPr>
            <w:tcW w:w="1456" w:type="dxa"/>
            <w:tcBorders>
              <w:top w:val="nil"/>
              <w:left w:val="nil"/>
              <w:bottom w:val="single" w:sz="4" w:space="0" w:color="auto"/>
              <w:right w:val="single" w:sz="4" w:space="0" w:color="auto"/>
            </w:tcBorders>
            <w:shd w:val="clear" w:color="000000" w:fill="FFFFFF"/>
            <w:vAlign w:val="center"/>
            <w:hideMark/>
          </w:tcPr>
          <w:p w14:paraId="6AE8084D" w14:textId="2C317D68"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20,8</w:t>
            </w:r>
          </w:p>
        </w:tc>
      </w:tr>
      <w:tr w:rsidR="003801C5" w:rsidRPr="003801C5" w14:paraId="2C2CFC9B" w14:textId="77777777" w:rsidTr="00A85580">
        <w:trPr>
          <w:trHeight w:val="620"/>
        </w:trPr>
        <w:tc>
          <w:tcPr>
            <w:tcW w:w="960" w:type="dxa"/>
            <w:tcBorders>
              <w:top w:val="nil"/>
              <w:left w:val="single" w:sz="4" w:space="0" w:color="auto"/>
              <w:bottom w:val="single" w:sz="4" w:space="0" w:color="auto"/>
              <w:right w:val="single" w:sz="4" w:space="0" w:color="auto"/>
            </w:tcBorders>
            <w:vAlign w:val="center"/>
            <w:hideMark/>
          </w:tcPr>
          <w:p w14:paraId="4D33FE3B"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7</w:t>
            </w:r>
          </w:p>
        </w:tc>
        <w:tc>
          <w:tcPr>
            <w:tcW w:w="3958" w:type="dxa"/>
            <w:tcBorders>
              <w:top w:val="nil"/>
              <w:left w:val="nil"/>
              <w:bottom w:val="single" w:sz="4" w:space="0" w:color="auto"/>
              <w:right w:val="single" w:sz="4" w:space="0" w:color="auto"/>
            </w:tcBorders>
            <w:vAlign w:val="center"/>
            <w:hideMark/>
          </w:tcPr>
          <w:p w14:paraId="5EAD0E93" w14:textId="74FE23A0"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 xml:space="preserve">Xây dựng báo cáo kết quả thống kê đất đai cấp </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240" w:type="dxa"/>
            <w:tcBorders>
              <w:top w:val="nil"/>
              <w:left w:val="nil"/>
              <w:bottom w:val="single" w:sz="4" w:space="0" w:color="auto"/>
              <w:right w:val="single" w:sz="4" w:space="0" w:color="auto"/>
            </w:tcBorders>
            <w:vAlign w:val="center"/>
            <w:hideMark/>
          </w:tcPr>
          <w:p w14:paraId="301501E2" w14:textId="471135E3" w:rsidR="007C527E" w:rsidRPr="003801C5" w:rsidRDefault="003B0F82" w:rsidP="007C527E">
            <w:pPr>
              <w:spacing w:after="0" w:line="240" w:lineRule="auto"/>
              <w:jc w:val="center"/>
              <w:rPr>
                <w:rFonts w:eastAsia="Times New Roman"/>
                <w:szCs w:val="28"/>
                <w:lang w:val="en-US"/>
              </w:rPr>
            </w:pPr>
            <w:r w:rsidRPr="003801C5">
              <w:rPr>
                <w:rFonts w:eastAsia="Times New Roman"/>
                <w:szCs w:val="28"/>
                <w:lang w:val="en-US"/>
              </w:rPr>
              <w:t>Bộ/thành phố</w:t>
            </w:r>
          </w:p>
        </w:tc>
        <w:tc>
          <w:tcPr>
            <w:tcW w:w="1453" w:type="dxa"/>
            <w:tcBorders>
              <w:top w:val="nil"/>
              <w:left w:val="nil"/>
              <w:bottom w:val="single" w:sz="4" w:space="0" w:color="auto"/>
              <w:right w:val="single" w:sz="4" w:space="0" w:color="auto"/>
            </w:tcBorders>
            <w:shd w:val="clear" w:color="000000" w:fill="FFFFFF"/>
            <w:vAlign w:val="center"/>
            <w:hideMark/>
          </w:tcPr>
          <w:p w14:paraId="30F604D5"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2KS3</w:t>
            </w:r>
          </w:p>
        </w:tc>
        <w:tc>
          <w:tcPr>
            <w:tcW w:w="1456" w:type="dxa"/>
            <w:tcBorders>
              <w:top w:val="nil"/>
              <w:left w:val="nil"/>
              <w:bottom w:val="single" w:sz="4" w:space="0" w:color="auto"/>
              <w:right w:val="single" w:sz="4" w:space="0" w:color="auto"/>
            </w:tcBorders>
            <w:vAlign w:val="center"/>
            <w:hideMark/>
          </w:tcPr>
          <w:p w14:paraId="69242F07" w14:textId="650FB1A2"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36,4</w:t>
            </w:r>
          </w:p>
        </w:tc>
      </w:tr>
      <w:tr w:rsidR="003801C5" w:rsidRPr="003801C5" w14:paraId="5B3D4988" w14:textId="77777777" w:rsidTr="00A85580">
        <w:trPr>
          <w:trHeight w:val="930"/>
        </w:trPr>
        <w:tc>
          <w:tcPr>
            <w:tcW w:w="960" w:type="dxa"/>
            <w:tcBorders>
              <w:top w:val="nil"/>
              <w:left w:val="single" w:sz="4" w:space="0" w:color="auto"/>
              <w:bottom w:val="single" w:sz="4" w:space="0" w:color="auto"/>
              <w:right w:val="single" w:sz="4" w:space="0" w:color="auto"/>
            </w:tcBorders>
            <w:vAlign w:val="center"/>
            <w:hideMark/>
          </w:tcPr>
          <w:p w14:paraId="54E390B6"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lastRenderedPageBreak/>
              <w:t>8</w:t>
            </w:r>
          </w:p>
        </w:tc>
        <w:tc>
          <w:tcPr>
            <w:tcW w:w="3958" w:type="dxa"/>
            <w:tcBorders>
              <w:top w:val="nil"/>
              <w:left w:val="nil"/>
              <w:bottom w:val="single" w:sz="4" w:space="0" w:color="auto"/>
              <w:right w:val="single" w:sz="4" w:space="0" w:color="auto"/>
            </w:tcBorders>
            <w:vAlign w:val="center"/>
            <w:hideMark/>
          </w:tcPr>
          <w:p w14:paraId="39337E1E" w14:textId="0AECBF45"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 xml:space="preserve">Chỉnh sửa, hoàn thiện số liệu, báo cáo kết quả thống kê đất đai cấp </w:t>
            </w:r>
            <w:r w:rsidR="00DA5329" w:rsidRPr="003801C5">
              <w:rPr>
                <w:rFonts w:eastAsia="Times New Roman"/>
                <w:szCs w:val="28"/>
                <w:lang w:val="en-US"/>
              </w:rPr>
              <w:t>thành</w:t>
            </w:r>
            <w:r w:rsidRPr="003801C5">
              <w:rPr>
                <w:rFonts w:eastAsia="Times New Roman"/>
                <w:szCs w:val="28"/>
                <w:lang w:val="en-US"/>
              </w:rPr>
              <w:t xml:space="preserve"> trong trường hợp Bộ Nông nghiệp và Môi trường đề nghị (nếu có)</w:t>
            </w:r>
          </w:p>
        </w:tc>
        <w:tc>
          <w:tcPr>
            <w:tcW w:w="1240" w:type="dxa"/>
            <w:tcBorders>
              <w:top w:val="nil"/>
              <w:left w:val="nil"/>
              <w:bottom w:val="single" w:sz="4" w:space="0" w:color="auto"/>
              <w:right w:val="single" w:sz="4" w:space="0" w:color="auto"/>
            </w:tcBorders>
            <w:vAlign w:val="center"/>
            <w:hideMark/>
          </w:tcPr>
          <w:p w14:paraId="077A233D" w14:textId="7A5AF4A7" w:rsidR="007C527E" w:rsidRPr="003801C5" w:rsidRDefault="003B0F82" w:rsidP="007C527E">
            <w:pPr>
              <w:spacing w:after="0" w:line="240" w:lineRule="auto"/>
              <w:jc w:val="center"/>
              <w:rPr>
                <w:rFonts w:eastAsia="Times New Roman"/>
                <w:szCs w:val="28"/>
                <w:lang w:val="en-US"/>
              </w:rPr>
            </w:pPr>
            <w:r w:rsidRPr="003801C5">
              <w:rPr>
                <w:rFonts w:eastAsia="Times New Roman"/>
                <w:szCs w:val="28"/>
                <w:lang w:val="en-US"/>
              </w:rPr>
              <w:t>Bộ/thành phố</w:t>
            </w:r>
          </w:p>
        </w:tc>
        <w:tc>
          <w:tcPr>
            <w:tcW w:w="1453" w:type="dxa"/>
            <w:tcBorders>
              <w:top w:val="nil"/>
              <w:left w:val="nil"/>
              <w:bottom w:val="single" w:sz="4" w:space="0" w:color="auto"/>
              <w:right w:val="single" w:sz="4" w:space="0" w:color="auto"/>
            </w:tcBorders>
            <w:shd w:val="clear" w:color="000000" w:fill="FFFFFF"/>
            <w:vAlign w:val="center"/>
            <w:hideMark/>
          </w:tcPr>
          <w:p w14:paraId="73A68292"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2KS3</w:t>
            </w:r>
          </w:p>
        </w:tc>
        <w:tc>
          <w:tcPr>
            <w:tcW w:w="1456" w:type="dxa"/>
            <w:tcBorders>
              <w:top w:val="nil"/>
              <w:left w:val="nil"/>
              <w:bottom w:val="single" w:sz="4" w:space="0" w:color="auto"/>
              <w:right w:val="single" w:sz="4" w:space="0" w:color="auto"/>
            </w:tcBorders>
            <w:vAlign w:val="center"/>
            <w:hideMark/>
          </w:tcPr>
          <w:p w14:paraId="55EC09B5" w14:textId="38F586FA"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5</w:t>
            </w:r>
            <w:r w:rsidR="003758FB" w:rsidRPr="003801C5">
              <w:rPr>
                <w:rFonts w:eastAsia="Times New Roman"/>
                <w:szCs w:val="28"/>
                <w:lang w:val="en-US"/>
              </w:rPr>
              <w:t>,0</w:t>
            </w:r>
            <w:r w:rsidR="00A85580" w:rsidRPr="003801C5">
              <w:rPr>
                <w:rFonts w:eastAsia="Times New Roman"/>
                <w:szCs w:val="28"/>
                <w:lang w:val="en-US"/>
              </w:rPr>
              <w:t>0</w:t>
            </w:r>
          </w:p>
        </w:tc>
      </w:tr>
      <w:tr w:rsidR="003801C5" w:rsidRPr="003801C5" w14:paraId="2E773BA4" w14:textId="77777777" w:rsidTr="00A85580">
        <w:trPr>
          <w:trHeight w:val="620"/>
        </w:trPr>
        <w:tc>
          <w:tcPr>
            <w:tcW w:w="960" w:type="dxa"/>
            <w:tcBorders>
              <w:top w:val="nil"/>
              <w:left w:val="single" w:sz="4" w:space="0" w:color="auto"/>
              <w:bottom w:val="single" w:sz="4" w:space="0" w:color="auto"/>
              <w:right w:val="single" w:sz="4" w:space="0" w:color="auto"/>
            </w:tcBorders>
            <w:vAlign w:val="center"/>
            <w:hideMark/>
          </w:tcPr>
          <w:p w14:paraId="593ACC02"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9</w:t>
            </w:r>
          </w:p>
        </w:tc>
        <w:tc>
          <w:tcPr>
            <w:tcW w:w="3958" w:type="dxa"/>
            <w:tcBorders>
              <w:top w:val="nil"/>
              <w:left w:val="nil"/>
              <w:bottom w:val="single" w:sz="4" w:space="0" w:color="auto"/>
              <w:right w:val="single" w:sz="4" w:space="0" w:color="auto"/>
            </w:tcBorders>
            <w:vAlign w:val="center"/>
            <w:hideMark/>
          </w:tcPr>
          <w:p w14:paraId="3FB14E41" w14:textId="73BBA69F"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 xml:space="preserve">Hoàn thiện, phê duyệt và công bố kết quả thống kê đất đai cấp </w:t>
            </w:r>
            <w:r w:rsidR="00DA5329" w:rsidRPr="003801C5">
              <w:rPr>
                <w:rFonts w:eastAsia="Times New Roman"/>
                <w:szCs w:val="28"/>
                <w:lang w:val="en-US"/>
              </w:rPr>
              <w:t>thành</w:t>
            </w:r>
            <w:r w:rsidR="003B0F82" w:rsidRPr="003801C5">
              <w:rPr>
                <w:rFonts w:eastAsia="Times New Roman"/>
                <w:szCs w:val="28"/>
                <w:lang w:val="en-US"/>
              </w:rPr>
              <w:t xml:space="preserve"> phố</w:t>
            </w:r>
          </w:p>
        </w:tc>
        <w:tc>
          <w:tcPr>
            <w:tcW w:w="1240" w:type="dxa"/>
            <w:tcBorders>
              <w:top w:val="nil"/>
              <w:left w:val="nil"/>
              <w:bottom w:val="single" w:sz="4" w:space="0" w:color="auto"/>
              <w:right w:val="single" w:sz="4" w:space="0" w:color="auto"/>
            </w:tcBorders>
            <w:vAlign w:val="center"/>
            <w:hideMark/>
          </w:tcPr>
          <w:p w14:paraId="1013F22D" w14:textId="605EBF88" w:rsidR="007C527E" w:rsidRPr="003801C5" w:rsidRDefault="003B0F82" w:rsidP="007C527E">
            <w:pPr>
              <w:spacing w:after="0" w:line="240" w:lineRule="auto"/>
              <w:jc w:val="center"/>
              <w:rPr>
                <w:rFonts w:eastAsia="Times New Roman"/>
                <w:szCs w:val="28"/>
                <w:lang w:val="en-US"/>
              </w:rPr>
            </w:pPr>
            <w:r w:rsidRPr="003801C5">
              <w:rPr>
                <w:rFonts w:eastAsia="Times New Roman"/>
                <w:szCs w:val="28"/>
                <w:lang w:val="en-US"/>
              </w:rPr>
              <w:t>Bộ/thành phố</w:t>
            </w:r>
          </w:p>
        </w:tc>
        <w:tc>
          <w:tcPr>
            <w:tcW w:w="1453" w:type="dxa"/>
            <w:tcBorders>
              <w:top w:val="nil"/>
              <w:left w:val="nil"/>
              <w:bottom w:val="nil"/>
              <w:right w:val="single" w:sz="4" w:space="0" w:color="auto"/>
            </w:tcBorders>
            <w:shd w:val="clear" w:color="000000" w:fill="FFFFFF"/>
            <w:vAlign w:val="center"/>
            <w:hideMark/>
          </w:tcPr>
          <w:p w14:paraId="683E64AA"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1KTV6</w:t>
            </w:r>
          </w:p>
        </w:tc>
        <w:tc>
          <w:tcPr>
            <w:tcW w:w="1456" w:type="dxa"/>
            <w:tcBorders>
              <w:top w:val="nil"/>
              <w:left w:val="nil"/>
              <w:bottom w:val="single" w:sz="4" w:space="0" w:color="auto"/>
              <w:right w:val="single" w:sz="4" w:space="0" w:color="auto"/>
            </w:tcBorders>
            <w:vAlign w:val="center"/>
            <w:hideMark/>
          </w:tcPr>
          <w:p w14:paraId="3CA8B010" w14:textId="09D73EE2"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2,6</w:t>
            </w:r>
          </w:p>
        </w:tc>
      </w:tr>
      <w:tr w:rsidR="003801C5" w:rsidRPr="003801C5" w14:paraId="4EE97844" w14:textId="77777777" w:rsidTr="00A85580">
        <w:trPr>
          <w:trHeight w:val="310"/>
        </w:trPr>
        <w:tc>
          <w:tcPr>
            <w:tcW w:w="960" w:type="dxa"/>
            <w:tcBorders>
              <w:top w:val="nil"/>
              <w:left w:val="single" w:sz="4" w:space="0" w:color="auto"/>
              <w:bottom w:val="single" w:sz="4" w:space="0" w:color="auto"/>
              <w:right w:val="single" w:sz="4" w:space="0" w:color="auto"/>
            </w:tcBorders>
            <w:vAlign w:val="center"/>
            <w:hideMark/>
          </w:tcPr>
          <w:p w14:paraId="2F37D6A6"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10</w:t>
            </w:r>
          </w:p>
        </w:tc>
        <w:tc>
          <w:tcPr>
            <w:tcW w:w="3958" w:type="dxa"/>
            <w:tcBorders>
              <w:top w:val="nil"/>
              <w:left w:val="nil"/>
              <w:bottom w:val="single" w:sz="4" w:space="0" w:color="auto"/>
              <w:right w:val="single" w:sz="4" w:space="0" w:color="auto"/>
            </w:tcBorders>
            <w:vAlign w:val="center"/>
            <w:hideMark/>
          </w:tcPr>
          <w:p w14:paraId="0C327081" w14:textId="77777777" w:rsidR="007C527E" w:rsidRPr="003801C5" w:rsidRDefault="007C527E" w:rsidP="001B191F">
            <w:pPr>
              <w:spacing w:after="0" w:line="240" w:lineRule="auto"/>
              <w:jc w:val="both"/>
              <w:rPr>
                <w:rFonts w:eastAsia="Times New Roman"/>
                <w:szCs w:val="28"/>
                <w:lang w:val="en-US"/>
              </w:rPr>
            </w:pPr>
            <w:r w:rsidRPr="003801C5">
              <w:rPr>
                <w:rFonts w:eastAsia="Times New Roman"/>
                <w:szCs w:val="28"/>
                <w:lang w:val="en-US"/>
              </w:rPr>
              <w:t>In sao và giao nộp kết quả thống kê đất đai</w:t>
            </w:r>
          </w:p>
        </w:tc>
        <w:tc>
          <w:tcPr>
            <w:tcW w:w="1240" w:type="dxa"/>
            <w:tcBorders>
              <w:top w:val="nil"/>
              <w:left w:val="nil"/>
              <w:bottom w:val="single" w:sz="4" w:space="0" w:color="auto"/>
              <w:right w:val="single" w:sz="4" w:space="0" w:color="auto"/>
            </w:tcBorders>
            <w:vAlign w:val="center"/>
            <w:hideMark/>
          </w:tcPr>
          <w:p w14:paraId="0612C24F" w14:textId="080052A2" w:rsidR="007C527E" w:rsidRPr="003801C5" w:rsidRDefault="003B0F82" w:rsidP="007C527E">
            <w:pPr>
              <w:spacing w:after="0" w:line="240" w:lineRule="auto"/>
              <w:jc w:val="center"/>
              <w:rPr>
                <w:rFonts w:eastAsia="Times New Roman"/>
                <w:szCs w:val="28"/>
                <w:lang w:val="en-US"/>
              </w:rPr>
            </w:pPr>
            <w:r w:rsidRPr="003801C5">
              <w:rPr>
                <w:rFonts w:eastAsia="Times New Roman"/>
                <w:szCs w:val="28"/>
                <w:lang w:val="en-US"/>
              </w:rPr>
              <w:t>Bộ/thành phố</w:t>
            </w:r>
          </w:p>
        </w:tc>
        <w:tc>
          <w:tcPr>
            <w:tcW w:w="1453" w:type="dxa"/>
            <w:tcBorders>
              <w:top w:val="single" w:sz="4" w:space="0" w:color="auto"/>
              <w:left w:val="nil"/>
              <w:bottom w:val="single" w:sz="4" w:space="0" w:color="auto"/>
              <w:right w:val="single" w:sz="4" w:space="0" w:color="auto"/>
            </w:tcBorders>
            <w:shd w:val="clear" w:color="000000" w:fill="FFFFFF"/>
            <w:vAlign w:val="center"/>
            <w:hideMark/>
          </w:tcPr>
          <w:p w14:paraId="18B50214" w14:textId="77777777" w:rsidR="007C527E" w:rsidRPr="003801C5" w:rsidRDefault="007C527E" w:rsidP="007C527E">
            <w:pPr>
              <w:spacing w:after="0" w:line="240" w:lineRule="auto"/>
              <w:jc w:val="center"/>
              <w:rPr>
                <w:rFonts w:eastAsia="Times New Roman"/>
                <w:szCs w:val="28"/>
                <w:lang w:val="en-US"/>
              </w:rPr>
            </w:pPr>
            <w:r w:rsidRPr="003801C5">
              <w:rPr>
                <w:rFonts w:eastAsia="Times New Roman"/>
                <w:szCs w:val="28"/>
                <w:lang w:val="en-US"/>
              </w:rPr>
              <w:t>1KTV6</w:t>
            </w:r>
          </w:p>
        </w:tc>
        <w:tc>
          <w:tcPr>
            <w:tcW w:w="1456" w:type="dxa"/>
            <w:tcBorders>
              <w:top w:val="nil"/>
              <w:left w:val="nil"/>
              <w:bottom w:val="single" w:sz="4" w:space="0" w:color="auto"/>
              <w:right w:val="single" w:sz="4" w:space="0" w:color="auto"/>
            </w:tcBorders>
            <w:vAlign w:val="center"/>
            <w:hideMark/>
          </w:tcPr>
          <w:p w14:paraId="731D87A3" w14:textId="40F20488" w:rsidR="007C527E" w:rsidRPr="003801C5" w:rsidRDefault="001749D4" w:rsidP="007C527E">
            <w:pPr>
              <w:spacing w:after="0" w:line="240" w:lineRule="auto"/>
              <w:jc w:val="center"/>
              <w:rPr>
                <w:rFonts w:eastAsia="Times New Roman"/>
                <w:szCs w:val="28"/>
                <w:lang w:val="en-US"/>
              </w:rPr>
            </w:pPr>
            <w:r w:rsidRPr="003801C5">
              <w:rPr>
                <w:rFonts w:eastAsia="Times New Roman"/>
                <w:szCs w:val="28"/>
                <w:lang w:val="en-US"/>
              </w:rPr>
              <w:t>2,6</w:t>
            </w:r>
          </w:p>
        </w:tc>
      </w:tr>
    </w:tbl>
    <w:p w14:paraId="6DB7B2E0" w14:textId="77777777" w:rsidR="00B37E01" w:rsidRPr="003801C5" w:rsidRDefault="00B37E01" w:rsidP="00D66408">
      <w:pPr>
        <w:spacing w:before="60" w:after="0" w:line="264" w:lineRule="auto"/>
        <w:ind w:firstLine="567"/>
        <w:jc w:val="both"/>
        <w:rPr>
          <w:rFonts w:eastAsia="Times New Roman"/>
          <w:szCs w:val="28"/>
          <w:lang w:val="en-US"/>
        </w:rPr>
      </w:pPr>
      <w:r w:rsidRPr="003801C5">
        <w:rPr>
          <w:rFonts w:eastAsia="Times New Roman"/>
          <w:b/>
          <w:bCs/>
          <w:szCs w:val="28"/>
          <w:lang w:val="en-US"/>
        </w:rPr>
        <w:t>Ghi chú:</w:t>
      </w:r>
    </w:p>
    <w:p w14:paraId="3B5623FA" w14:textId="792B046D" w:rsidR="00B37E01" w:rsidRPr="003801C5" w:rsidRDefault="004F2B5B" w:rsidP="00D66408">
      <w:pPr>
        <w:spacing w:before="120" w:after="120" w:line="240" w:lineRule="auto"/>
        <w:ind w:firstLine="567"/>
        <w:jc w:val="both"/>
        <w:rPr>
          <w:rFonts w:eastAsia="Times New Roman"/>
          <w:szCs w:val="28"/>
          <w:lang w:val="en-US"/>
        </w:rPr>
      </w:pPr>
      <w:r w:rsidRPr="003801C5">
        <w:rPr>
          <w:rFonts w:eastAsia="Times New Roman"/>
          <w:szCs w:val="28"/>
          <w:lang w:val="en-US"/>
        </w:rPr>
        <w:t>(</w:t>
      </w:r>
      <w:r w:rsidR="00283CC6" w:rsidRPr="003801C5">
        <w:rPr>
          <w:rFonts w:eastAsia="Times New Roman"/>
          <w:szCs w:val="28"/>
          <w:lang w:val="en-US"/>
        </w:rPr>
        <w:t>1</w:t>
      </w:r>
      <w:r w:rsidRPr="003801C5">
        <w:rPr>
          <w:rFonts w:eastAsia="Times New Roman"/>
          <w:szCs w:val="28"/>
          <w:lang w:val="en-US"/>
        </w:rPr>
        <w:t xml:space="preserve">) </w:t>
      </w:r>
      <w:r w:rsidR="00B37E01" w:rsidRPr="003801C5">
        <w:rPr>
          <w:rFonts w:eastAsia="Times New Roman"/>
          <w:szCs w:val="28"/>
          <w:lang w:val="en-US"/>
        </w:rPr>
        <w:t xml:space="preserve">Định mức tại điểm </w:t>
      </w:r>
      <w:r w:rsidR="005778E2" w:rsidRPr="003801C5">
        <w:rPr>
          <w:rFonts w:eastAsia="Times New Roman"/>
          <w:szCs w:val="28"/>
          <w:lang w:val="en-US"/>
        </w:rPr>
        <w:t>2</w:t>
      </w:r>
      <w:r w:rsidR="00FF5AC7" w:rsidRPr="003801C5">
        <w:rPr>
          <w:rFonts w:eastAsia="Times New Roman"/>
          <w:szCs w:val="28"/>
          <w:lang w:val="en-US"/>
        </w:rPr>
        <w:t xml:space="preserve"> Bảng </w:t>
      </w:r>
      <w:r w:rsidR="00453C26" w:rsidRPr="003801C5">
        <w:rPr>
          <w:rFonts w:eastAsia="Times New Roman"/>
          <w:szCs w:val="28"/>
          <w:lang w:val="en-US"/>
        </w:rPr>
        <w:t>0</w:t>
      </w:r>
      <w:r w:rsidR="005B101D" w:rsidRPr="003801C5">
        <w:rPr>
          <w:rFonts w:eastAsia="Times New Roman"/>
          <w:szCs w:val="28"/>
          <w:lang w:val="en-US"/>
        </w:rPr>
        <w:t>2</w:t>
      </w:r>
      <w:r w:rsidR="00B37E01" w:rsidRPr="003801C5">
        <w:rPr>
          <w:rFonts w:eastAsia="Times New Roman"/>
          <w:szCs w:val="28"/>
          <w:lang w:val="en-US"/>
        </w:rPr>
        <w:t xml:space="preserve"> tính cho số lượng thửa biến động về hình thể, loại đất, loại đối tượng sử dụng đất và đối tượng quản lý đất có liên quan đến tổ chức sử dụng đất cần </w:t>
      </w:r>
      <w:r w:rsidR="00DA61D8" w:rsidRPr="003801C5">
        <w:rPr>
          <w:rFonts w:eastAsia="Times New Roman"/>
          <w:szCs w:val="28"/>
          <w:lang w:val="en-US"/>
        </w:rPr>
        <w:t xml:space="preserve">thống kê trung bình hàng năm </w:t>
      </w:r>
      <w:r w:rsidR="00842242" w:rsidRPr="003801C5">
        <w:rPr>
          <w:rFonts w:eastAsia="Times New Roman"/>
          <w:szCs w:val="28"/>
          <w:lang w:val="en-US"/>
        </w:rPr>
        <w:t>6</w:t>
      </w:r>
      <w:r w:rsidR="002A42A7" w:rsidRPr="003801C5">
        <w:rPr>
          <w:rFonts w:eastAsia="Times New Roman"/>
          <w:szCs w:val="28"/>
          <w:lang w:val="en-US"/>
        </w:rPr>
        <w:t>0</w:t>
      </w:r>
      <w:r w:rsidR="00DA61D8" w:rsidRPr="003801C5">
        <w:rPr>
          <w:rFonts w:eastAsia="Times New Roman"/>
          <w:szCs w:val="28"/>
          <w:lang w:val="en-US"/>
        </w:rPr>
        <w:t>0</w:t>
      </w:r>
      <w:r w:rsidR="00B37E01" w:rsidRPr="003801C5">
        <w:rPr>
          <w:rFonts w:eastAsia="Times New Roman"/>
          <w:szCs w:val="28"/>
          <w:lang w:val="en-US"/>
        </w:rPr>
        <w:t xml:space="preserve"> thửa (khi tính mức cho một thửa đất thì mức công tại điểm </w:t>
      </w:r>
      <w:r w:rsidR="005778E2" w:rsidRPr="003801C5">
        <w:rPr>
          <w:rFonts w:eastAsia="Times New Roman"/>
          <w:szCs w:val="28"/>
          <w:lang w:val="en-US"/>
        </w:rPr>
        <w:t>2</w:t>
      </w:r>
      <w:r w:rsidR="00DA61D8" w:rsidRPr="003801C5">
        <w:rPr>
          <w:rFonts w:eastAsia="Times New Roman"/>
          <w:szCs w:val="28"/>
          <w:lang w:val="en-US"/>
        </w:rPr>
        <w:t xml:space="preserve"> chia cho </w:t>
      </w:r>
      <w:r w:rsidR="00842242" w:rsidRPr="003801C5">
        <w:rPr>
          <w:rFonts w:eastAsia="Times New Roman"/>
          <w:szCs w:val="28"/>
          <w:lang w:val="en-US"/>
        </w:rPr>
        <w:t>6</w:t>
      </w:r>
      <w:r w:rsidR="006D057E" w:rsidRPr="003801C5">
        <w:rPr>
          <w:rFonts w:eastAsia="Times New Roman"/>
          <w:szCs w:val="28"/>
          <w:lang w:val="en-US"/>
        </w:rPr>
        <w:t>0</w:t>
      </w:r>
      <w:r w:rsidR="00B37E01" w:rsidRPr="003801C5">
        <w:rPr>
          <w:rFonts w:eastAsia="Times New Roman"/>
          <w:szCs w:val="28"/>
          <w:lang w:val="en-US"/>
        </w:rPr>
        <w:t>0 thửa). Trường hợp có mức độ b</w:t>
      </w:r>
      <w:r w:rsidR="00EB0C6A" w:rsidRPr="003801C5">
        <w:rPr>
          <w:rFonts w:eastAsia="Times New Roman"/>
          <w:szCs w:val="28"/>
          <w:lang w:val="en-US"/>
        </w:rPr>
        <w:t xml:space="preserve">iến động lớn hơn hoặc nhỏ hơn </w:t>
      </w:r>
      <w:r w:rsidR="00842242" w:rsidRPr="003801C5">
        <w:rPr>
          <w:rFonts w:eastAsia="Times New Roman"/>
          <w:szCs w:val="28"/>
          <w:lang w:val="en-US"/>
        </w:rPr>
        <w:t>6</w:t>
      </w:r>
      <w:r w:rsidR="006D057E" w:rsidRPr="003801C5">
        <w:rPr>
          <w:rFonts w:eastAsia="Times New Roman"/>
          <w:szCs w:val="28"/>
          <w:lang w:val="en-US"/>
        </w:rPr>
        <w:t>0</w:t>
      </w:r>
      <w:r w:rsidR="00B37E01" w:rsidRPr="003801C5">
        <w:rPr>
          <w:rFonts w:eastAsia="Times New Roman"/>
          <w:szCs w:val="28"/>
          <w:lang w:val="en-US"/>
        </w:rPr>
        <w:t>0 thửa thì lấy mức tính cho một thửa đất x số lượng thửa thực tế.</w:t>
      </w:r>
    </w:p>
    <w:p w14:paraId="72AEF72C" w14:textId="77777777" w:rsidR="00385E03" w:rsidRPr="003801C5" w:rsidRDefault="00B45FE6" w:rsidP="007B3A96">
      <w:pPr>
        <w:pStyle w:val="Heading1"/>
        <w:spacing w:before="120" w:after="120" w:line="240" w:lineRule="auto"/>
        <w:jc w:val="center"/>
        <w:rPr>
          <w:rFonts w:ascii="Times New Roman" w:hAnsi="Times New Roman"/>
          <w:b w:val="0"/>
          <w:bCs w:val="0"/>
          <w:sz w:val="28"/>
          <w:szCs w:val="28"/>
          <w:lang w:val="en-US"/>
        </w:rPr>
      </w:pPr>
      <w:r w:rsidRPr="003801C5">
        <w:rPr>
          <w:rFonts w:ascii="Times New Roman" w:hAnsi="Times New Roman"/>
          <w:bCs w:val="0"/>
          <w:sz w:val="28"/>
          <w:szCs w:val="28"/>
          <w:lang w:val="en-US"/>
        </w:rPr>
        <w:t>Mục</w:t>
      </w:r>
      <w:r w:rsidRPr="003801C5">
        <w:rPr>
          <w:rFonts w:ascii="Times New Roman" w:hAnsi="Times New Roman"/>
          <w:bCs w:val="0"/>
          <w:sz w:val="28"/>
          <w:szCs w:val="28"/>
          <w:lang w:val="vi-VN"/>
        </w:rPr>
        <w:t xml:space="preserve"> 2</w:t>
      </w:r>
      <w:r w:rsidR="00B37E01" w:rsidRPr="003801C5">
        <w:rPr>
          <w:rFonts w:ascii="Times New Roman" w:hAnsi="Times New Roman"/>
          <w:bCs w:val="0"/>
          <w:sz w:val="28"/>
          <w:szCs w:val="28"/>
          <w:lang w:val="vi-VN"/>
        </w:rPr>
        <w:br/>
        <w:t>KIỂM KÊ ĐẤT ĐAI</w:t>
      </w:r>
    </w:p>
    <w:p w14:paraId="3D4D4C85" w14:textId="77777777" w:rsidR="00B37E01" w:rsidRPr="003801C5" w:rsidRDefault="001B49E4" w:rsidP="00D66408">
      <w:pPr>
        <w:pStyle w:val="Heading2"/>
        <w:ind w:firstLine="567"/>
        <w:rPr>
          <w:rFonts w:ascii="Times New Roman" w:hAnsi="Times New Roman"/>
          <w:sz w:val="28"/>
          <w:szCs w:val="28"/>
          <w:lang w:val="vi-VN"/>
        </w:rPr>
      </w:pPr>
      <w:r w:rsidRPr="003801C5">
        <w:rPr>
          <w:rFonts w:ascii="Times New Roman" w:hAnsi="Times New Roman"/>
          <w:bCs w:val="0"/>
          <w:sz w:val="28"/>
          <w:szCs w:val="28"/>
        </w:rPr>
        <w:t xml:space="preserve">Điều </w:t>
      </w:r>
      <w:r w:rsidR="00FC4461" w:rsidRPr="003801C5">
        <w:rPr>
          <w:rFonts w:ascii="Times New Roman" w:hAnsi="Times New Roman"/>
          <w:bCs w:val="0"/>
          <w:sz w:val="28"/>
          <w:szCs w:val="28"/>
        </w:rPr>
        <w:t>9</w:t>
      </w:r>
      <w:r w:rsidR="00B37E01" w:rsidRPr="003801C5">
        <w:rPr>
          <w:rFonts w:ascii="Times New Roman" w:hAnsi="Times New Roman"/>
          <w:bCs w:val="0"/>
          <w:sz w:val="28"/>
          <w:szCs w:val="28"/>
        </w:rPr>
        <w:t xml:space="preserve">. </w:t>
      </w:r>
      <w:r w:rsidR="00B45FE6" w:rsidRPr="003801C5">
        <w:rPr>
          <w:rFonts w:ascii="Times New Roman" w:hAnsi="Times New Roman"/>
          <w:bCs w:val="0"/>
          <w:sz w:val="28"/>
          <w:szCs w:val="28"/>
        </w:rPr>
        <w:t>Kiểm kê đất đai cấp xã</w:t>
      </w:r>
    </w:p>
    <w:p w14:paraId="597D55C5" w14:textId="77777777" w:rsidR="00C8677F" w:rsidRPr="003801C5" w:rsidRDefault="003D6204"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1</w:t>
      </w:r>
      <w:r w:rsidR="002F09CB" w:rsidRPr="003801C5">
        <w:rPr>
          <w:rFonts w:eastAsia="Times New Roman"/>
          <w:szCs w:val="28"/>
          <w:lang w:val="vi-VN"/>
        </w:rPr>
        <w:t>.</w:t>
      </w:r>
      <w:r w:rsidRPr="003801C5">
        <w:rPr>
          <w:rFonts w:eastAsia="Times New Roman"/>
          <w:szCs w:val="28"/>
          <w:lang w:val="vi-VN"/>
        </w:rPr>
        <w:t xml:space="preserve"> </w:t>
      </w:r>
      <w:r w:rsidR="006510FA" w:rsidRPr="003801C5">
        <w:rPr>
          <w:rFonts w:eastAsia="Times New Roman"/>
          <w:szCs w:val="28"/>
          <w:lang w:val="vi-VN"/>
        </w:rPr>
        <w:t>Công tác chuẩn bị</w:t>
      </w:r>
    </w:p>
    <w:p w14:paraId="38503D09"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a) Xây dựng kế hoạch thực hiện kiểm kê đất đai trên địa bàn cấp xã;</w:t>
      </w:r>
    </w:p>
    <w:p w14:paraId="79424D45"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b) Phổ biến, quán triệt nhiệm vụ đến các cán bộ và tuyên truyền cho người dân về kế hoạch thực hiện kiểm kê đất đai;</w:t>
      </w:r>
    </w:p>
    <w:p w14:paraId="7F9B4972"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c) Đánh giá thực trạng nguồn lực, thiết bị kỹ thuật; phân công trách nhiệm và sự phối hợp giữa các lực lượng liên quan của cấp xã để thực hiện đảm bảo về nội dung và thời gian theo quy định;</w:t>
      </w:r>
    </w:p>
    <w:p w14:paraId="035DA483"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Văn phòng đăng ký đất đai chuyển đến;</w:t>
      </w:r>
    </w:p>
    <w:p w14:paraId="3A7CE013"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đ) Xác định phạm vi kiểm kê đất đai ở cấp xã.</w:t>
      </w:r>
    </w:p>
    <w:p w14:paraId="63AD125D" w14:textId="77777777" w:rsidR="00C8677F" w:rsidRPr="003801C5" w:rsidRDefault="003D6204"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2</w:t>
      </w:r>
      <w:r w:rsidR="002F09CB" w:rsidRPr="003801C5">
        <w:rPr>
          <w:rFonts w:eastAsia="Times New Roman"/>
          <w:szCs w:val="28"/>
          <w:lang w:val="vi-VN"/>
        </w:rPr>
        <w:t>.</w:t>
      </w:r>
      <w:r w:rsidRPr="003801C5">
        <w:rPr>
          <w:rFonts w:eastAsia="Times New Roman"/>
          <w:szCs w:val="28"/>
          <w:lang w:val="vi-VN"/>
        </w:rPr>
        <w:t xml:space="preserve"> </w:t>
      </w:r>
      <w:r w:rsidR="00C8677F" w:rsidRPr="003801C5">
        <w:rPr>
          <w:rFonts w:eastAsia="Times New Roman"/>
          <w:szCs w:val="28"/>
          <w:lang w:val="vi-VN"/>
        </w:rPr>
        <w:t xml:space="preserve"> Rà soát, đối chiếu, lựa chọn các tài liệu, số liệu, bản đồ thu thập để sử dụng</w:t>
      </w:r>
      <w:r w:rsidR="00EE0CCC" w:rsidRPr="003801C5">
        <w:rPr>
          <w:rFonts w:eastAsia="Times New Roman"/>
          <w:szCs w:val="28"/>
          <w:lang w:val="vi-VN"/>
        </w:rPr>
        <w:t xml:space="preserve"> cho lập bản đồ kiểm kê đất đai</w:t>
      </w:r>
    </w:p>
    <w:p w14:paraId="01A67559" w14:textId="77777777" w:rsidR="00C8677F" w:rsidRPr="003801C5" w:rsidRDefault="003D6204"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3</w:t>
      </w:r>
      <w:r w:rsidR="002F09CB" w:rsidRPr="003801C5">
        <w:rPr>
          <w:rFonts w:eastAsia="Times New Roman"/>
          <w:szCs w:val="28"/>
          <w:lang w:val="vi-VN"/>
        </w:rPr>
        <w:t>.</w:t>
      </w:r>
      <w:r w:rsidR="00C8677F" w:rsidRPr="003801C5">
        <w:rPr>
          <w:rFonts w:eastAsia="Times New Roman"/>
          <w:szCs w:val="28"/>
          <w:lang w:val="vi-VN"/>
        </w:rPr>
        <w:t xml:space="preserve"> In tài liệu phục vụ cho kiểm kê đất đai.</w:t>
      </w:r>
    </w:p>
    <w:p w14:paraId="69F07899" w14:textId="77777777" w:rsidR="00C8677F" w:rsidRPr="003801C5" w:rsidRDefault="003D6204" w:rsidP="00D66408">
      <w:pPr>
        <w:shd w:val="clear" w:color="auto" w:fill="FFFFFF"/>
        <w:spacing w:before="120" w:after="120" w:line="240" w:lineRule="auto"/>
        <w:ind w:firstLine="567"/>
        <w:jc w:val="both"/>
        <w:rPr>
          <w:rFonts w:eastAsia="Times New Roman"/>
          <w:spacing w:val="-10"/>
          <w:szCs w:val="28"/>
          <w:lang w:val="vi-VN"/>
        </w:rPr>
      </w:pPr>
      <w:r w:rsidRPr="003801C5">
        <w:rPr>
          <w:rFonts w:eastAsia="Times New Roman"/>
          <w:spacing w:val="-10"/>
          <w:szCs w:val="28"/>
          <w:lang w:val="vi-VN"/>
        </w:rPr>
        <w:t>4</w:t>
      </w:r>
      <w:r w:rsidR="002F09CB" w:rsidRPr="003801C5">
        <w:rPr>
          <w:rFonts w:eastAsia="Times New Roman"/>
          <w:spacing w:val="-10"/>
          <w:szCs w:val="28"/>
          <w:lang w:val="vi-VN"/>
        </w:rPr>
        <w:t>.</w:t>
      </w:r>
      <w:r w:rsidRPr="003801C5">
        <w:rPr>
          <w:rFonts w:eastAsia="Times New Roman"/>
          <w:spacing w:val="-10"/>
          <w:szCs w:val="28"/>
          <w:lang w:val="vi-VN"/>
        </w:rPr>
        <w:t xml:space="preserve"> </w:t>
      </w:r>
      <w:r w:rsidR="00C8677F" w:rsidRPr="003801C5">
        <w:rPr>
          <w:rFonts w:eastAsia="Times New Roman"/>
          <w:spacing w:val="-10"/>
          <w:szCs w:val="28"/>
          <w:lang w:val="vi-VN"/>
        </w:rPr>
        <w:t>Điều tra, rà soát, cập nhật, chỉnh lý các biế</w:t>
      </w:r>
      <w:r w:rsidR="00C067B3" w:rsidRPr="003801C5">
        <w:rPr>
          <w:rFonts w:eastAsia="Times New Roman"/>
          <w:spacing w:val="-10"/>
          <w:szCs w:val="28"/>
          <w:lang w:val="vi-VN"/>
        </w:rPr>
        <w:t>n động đất đai trong kỳ kiểm kê</w:t>
      </w:r>
    </w:p>
    <w:p w14:paraId="494F784C"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lastRenderedPageBreak/>
        <w:t>a) Rà soát các trường hợp thay đổi về loại đất, đối tượng sử dụng đất, đối tượng được giao 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năm thống kê đất đai và kỳ kiểm kê đất đai;</w:t>
      </w:r>
    </w:p>
    <w:p w14:paraId="08C6E470"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in bản đồ kiểm kê đất đai phục vụ điều tra khoanh vẽ ngoại nghiệp;</w:t>
      </w:r>
    </w:p>
    <w:p w14:paraId="51365495"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c) Điều tra đối soát ngoài thực địa, xác định ranh giới các khoanh đất theo loại đất, đối tượng sử dụng đất, đối tượng được giao quản lý đất;</w:t>
      </w:r>
    </w:p>
    <w:p w14:paraId="2C57C54D"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14:paraId="3E38E766"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đ) Chuyển vẽ, xử lý tiếp biên, đóng vùng các khoanh đất sau khi đã thực hiện theo quy định tại điểm b và điểm c khoản này để biên tập, lập bản đồ kiểm kê đất đai theo quy định;</w:t>
      </w:r>
    </w:p>
    <w:p w14:paraId="28121863"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e) Lập Danh sách các khoanh đất thống kê, kiểm kê đất đai theo quy định.</w:t>
      </w:r>
    </w:p>
    <w:p w14:paraId="593E49C2" w14:textId="77777777" w:rsidR="00C8677F" w:rsidRPr="003801C5" w:rsidRDefault="003D6204" w:rsidP="00D66408">
      <w:pPr>
        <w:shd w:val="clear" w:color="auto" w:fill="FFFFFF"/>
        <w:spacing w:before="120" w:after="120" w:line="240" w:lineRule="auto"/>
        <w:ind w:firstLine="567"/>
        <w:jc w:val="both"/>
        <w:rPr>
          <w:rFonts w:eastAsia="Times New Roman"/>
          <w:spacing w:val="-8"/>
          <w:szCs w:val="28"/>
          <w:lang w:val="vi-VN"/>
        </w:rPr>
      </w:pPr>
      <w:r w:rsidRPr="003801C5">
        <w:rPr>
          <w:rFonts w:eastAsia="Times New Roman"/>
          <w:spacing w:val="-8"/>
          <w:szCs w:val="28"/>
          <w:lang w:val="vi-VN"/>
        </w:rPr>
        <w:t>5</w:t>
      </w:r>
      <w:r w:rsidR="002F09CB" w:rsidRPr="003801C5">
        <w:rPr>
          <w:rFonts w:eastAsia="Times New Roman"/>
          <w:spacing w:val="-8"/>
          <w:szCs w:val="28"/>
          <w:lang w:val="vi-VN"/>
        </w:rPr>
        <w:t>.</w:t>
      </w:r>
      <w:r w:rsidRPr="003801C5">
        <w:rPr>
          <w:rFonts w:eastAsia="Times New Roman"/>
          <w:spacing w:val="-8"/>
          <w:szCs w:val="28"/>
          <w:lang w:val="vi-VN"/>
        </w:rPr>
        <w:t xml:space="preserve"> </w:t>
      </w:r>
      <w:r w:rsidR="00C8677F" w:rsidRPr="003801C5">
        <w:rPr>
          <w:rFonts w:eastAsia="Times New Roman"/>
          <w:spacing w:val="-8"/>
          <w:szCs w:val="28"/>
          <w:lang w:val="vi-VN"/>
        </w:rPr>
        <w:t>Xử lý, tổng hợp số liệu kiểm kê đất đai của cấp xã, lập các biểu quy định.</w:t>
      </w:r>
    </w:p>
    <w:p w14:paraId="45A06F5E" w14:textId="77777777" w:rsidR="00C8677F" w:rsidRPr="003801C5" w:rsidRDefault="003D6204" w:rsidP="00D66408">
      <w:pPr>
        <w:shd w:val="clear" w:color="auto" w:fill="FFFFFF"/>
        <w:spacing w:before="120" w:after="120" w:line="240" w:lineRule="auto"/>
        <w:ind w:firstLine="567"/>
        <w:jc w:val="both"/>
        <w:rPr>
          <w:rFonts w:eastAsia="Times New Roman"/>
          <w:spacing w:val="-10"/>
          <w:szCs w:val="28"/>
          <w:lang w:val="vi-VN"/>
        </w:rPr>
      </w:pPr>
      <w:r w:rsidRPr="003801C5">
        <w:rPr>
          <w:rFonts w:eastAsia="Times New Roman"/>
          <w:spacing w:val="-10"/>
          <w:szCs w:val="28"/>
          <w:lang w:val="vi-VN"/>
        </w:rPr>
        <w:t>6</w:t>
      </w:r>
      <w:r w:rsidR="002F09CB" w:rsidRPr="003801C5">
        <w:rPr>
          <w:rFonts w:eastAsia="Times New Roman"/>
          <w:spacing w:val="-10"/>
          <w:szCs w:val="28"/>
          <w:lang w:val="vi-VN"/>
        </w:rPr>
        <w:t>.</w:t>
      </w:r>
      <w:r w:rsidRPr="003801C5">
        <w:rPr>
          <w:rFonts w:eastAsia="Times New Roman"/>
          <w:spacing w:val="-10"/>
          <w:szCs w:val="28"/>
          <w:lang w:val="vi-VN"/>
        </w:rPr>
        <w:t xml:space="preserve"> </w:t>
      </w:r>
      <w:r w:rsidR="00C8677F" w:rsidRPr="003801C5">
        <w:rPr>
          <w:rFonts w:eastAsia="Times New Roman"/>
          <w:spacing w:val="-10"/>
          <w:szCs w:val="28"/>
          <w:lang w:val="vi-VN"/>
        </w:rPr>
        <w:t>Xây dựng báo cáo thuyết minh hiện trạng</w:t>
      </w:r>
      <w:r w:rsidR="00C067B3" w:rsidRPr="003801C5">
        <w:rPr>
          <w:rFonts w:eastAsia="Times New Roman"/>
          <w:spacing w:val="-10"/>
          <w:szCs w:val="28"/>
          <w:lang w:val="vi-VN"/>
        </w:rPr>
        <w:t xml:space="preserve"> sử dụng đất với nội dung chính.</w:t>
      </w:r>
    </w:p>
    <w:p w14:paraId="36DD4576"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a) Khái quát về tình hình quản lý đất đai của địa phương;</w:t>
      </w:r>
    </w:p>
    <w:p w14:paraId="61BE9150"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b) Hiện trạng sử dụng đất theo từng loại đất trong các nhóm đất (nhóm đất nông nghiệp, nhóm đất phi nông nghiệp và nhóm đất chưa sử dụng);</w:t>
      </w:r>
    </w:p>
    <w:p w14:paraId="66D994E8"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c) Hiện trạng sử dụng đất theo đối tượng sử dụng đất và đối tượng được giao quản lý đất;</w:t>
      </w:r>
    </w:p>
    <w:p w14:paraId="4432893C"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d) So sánh, phân tích, đánh giá hiện trạng sử dụng đất của kỳ kiểm kê đất đai với kỳ kiểm kê đất đai liền trước.</w:t>
      </w:r>
    </w:p>
    <w:p w14:paraId="61C78D6C" w14:textId="77777777" w:rsidR="00C8677F" w:rsidRPr="003801C5" w:rsidRDefault="003D6204"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7</w:t>
      </w:r>
      <w:r w:rsidR="002F09CB" w:rsidRPr="003801C5">
        <w:rPr>
          <w:rFonts w:eastAsia="Times New Roman"/>
          <w:szCs w:val="28"/>
          <w:lang w:val="vi-VN"/>
        </w:rPr>
        <w:t>.</w:t>
      </w:r>
      <w:r w:rsidRPr="003801C5">
        <w:rPr>
          <w:rFonts w:eastAsia="Times New Roman"/>
          <w:szCs w:val="28"/>
          <w:lang w:val="vi-VN"/>
        </w:rPr>
        <w:t xml:space="preserve"> </w:t>
      </w:r>
      <w:r w:rsidR="00C8677F" w:rsidRPr="003801C5">
        <w:rPr>
          <w:rFonts w:eastAsia="Times New Roman"/>
          <w:szCs w:val="28"/>
          <w:lang w:val="vi-VN"/>
        </w:rPr>
        <w:t>Lập bản đồ hiện trạng sử dụng đất cấp xã và xây dựng báo cáo thuyết minh bản đồ hiện trạng sử dụng đất theo quy định.</w:t>
      </w:r>
    </w:p>
    <w:p w14:paraId="3F896524" w14:textId="77777777" w:rsidR="00C8677F" w:rsidRPr="003801C5" w:rsidRDefault="003D6204" w:rsidP="00D66408">
      <w:pPr>
        <w:shd w:val="clear" w:color="auto" w:fill="FFFFFF"/>
        <w:spacing w:before="120" w:after="120" w:line="240" w:lineRule="auto"/>
        <w:ind w:firstLine="567"/>
        <w:jc w:val="both"/>
        <w:rPr>
          <w:rFonts w:eastAsia="Times New Roman"/>
          <w:spacing w:val="-6"/>
          <w:szCs w:val="28"/>
          <w:lang w:val="vi-VN"/>
        </w:rPr>
      </w:pPr>
      <w:r w:rsidRPr="003801C5">
        <w:rPr>
          <w:rFonts w:eastAsia="Times New Roman"/>
          <w:spacing w:val="-6"/>
          <w:szCs w:val="28"/>
          <w:lang w:val="vi-VN"/>
        </w:rPr>
        <w:t>8</w:t>
      </w:r>
      <w:r w:rsidR="002F09CB" w:rsidRPr="003801C5">
        <w:rPr>
          <w:rFonts w:eastAsia="Times New Roman"/>
          <w:spacing w:val="-6"/>
          <w:szCs w:val="28"/>
          <w:lang w:val="vi-VN"/>
        </w:rPr>
        <w:t>.</w:t>
      </w:r>
      <w:r w:rsidR="00C8677F" w:rsidRPr="003801C5">
        <w:rPr>
          <w:rFonts w:eastAsia="Times New Roman"/>
          <w:spacing w:val="-6"/>
          <w:szCs w:val="28"/>
          <w:lang w:val="vi-VN"/>
        </w:rPr>
        <w:t xml:space="preserve"> Xây dựng báo cáo kết quả kiểm kê đấ</w:t>
      </w:r>
      <w:r w:rsidR="00C067B3" w:rsidRPr="003801C5">
        <w:rPr>
          <w:rFonts w:eastAsia="Times New Roman"/>
          <w:spacing w:val="-6"/>
          <w:szCs w:val="28"/>
          <w:lang w:val="vi-VN"/>
        </w:rPr>
        <w:t>t đai cấp xã với nội dung chính.</w:t>
      </w:r>
    </w:p>
    <w:p w14:paraId="14F9E80D"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14:paraId="5248099F"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b) Đánh giá hiện trạng sử dụng đất theo các chỉ tiêu kiểm kê đất đai; phân tích nguyên nhân biến động về sử dụng đất của năm kiểm kê đất đai với số liệu của 02 kỳ kiểm kê đất đai gần nhất;</w:t>
      </w:r>
    </w:p>
    <w:p w14:paraId="30A5FCDE"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c) Đánh giá tình hình chưa thống nhất về đường địa giới đơn vị hành chính thực hiện trong kỳ kiểm kê đất đai (nếu có);</w:t>
      </w:r>
    </w:p>
    <w:p w14:paraId="6AE29DE6" w14:textId="77777777" w:rsidR="00C8677F" w:rsidRPr="003801C5" w:rsidRDefault="00C8677F"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d) Đề xuất, kiến nghị biện pháp nâng cao hiệu quả quản lý, sử dụng đất.</w:t>
      </w:r>
    </w:p>
    <w:p w14:paraId="5FB83489" w14:textId="5B74DEB7" w:rsidR="00C8677F" w:rsidRPr="003801C5" w:rsidRDefault="00737FDD"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en-US"/>
        </w:rPr>
        <w:lastRenderedPageBreak/>
        <w:t>9</w:t>
      </w:r>
      <w:r w:rsidR="002F09CB" w:rsidRPr="003801C5">
        <w:rPr>
          <w:rFonts w:eastAsia="Times New Roman"/>
          <w:szCs w:val="28"/>
          <w:lang w:val="vi-VN"/>
        </w:rPr>
        <w:t>.</w:t>
      </w:r>
      <w:r w:rsidR="003D6204" w:rsidRPr="003801C5">
        <w:rPr>
          <w:rFonts w:eastAsia="Times New Roman"/>
          <w:szCs w:val="28"/>
          <w:lang w:val="vi-VN"/>
        </w:rPr>
        <w:t xml:space="preserve"> </w:t>
      </w:r>
      <w:r w:rsidR="00C8677F" w:rsidRPr="003801C5">
        <w:rPr>
          <w:rFonts w:eastAsia="Times New Roman"/>
          <w:szCs w:val="28"/>
          <w:lang w:val="vi-VN"/>
        </w:rPr>
        <w:t>Hoàn thiện, phê duyệt kết quả kiểm kê đất đai của cấp xã.</w:t>
      </w:r>
    </w:p>
    <w:p w14:paraId="38C455B8" w14:textId="6255029C" w:rsidR="003417F8" w:rsidRPr="003801C5" w:rsidRDefault="00737FDD" w:rsidP="00D66408">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en-US"/>
        </w:rPr>
        <w:t>10</w:t>
      </w:r>
      <w:r w:rsidR="002F09CB" w:rsidRPr="003801C5">
        <w:rPr>
          <w:rFonts w:eastAsia="Times New Roman"/>
          <w:szCs w:val="28"/>
          <w:lang w:val="vi-VN"/>
        </w:rPr>
        <w:t>.</w:t>
      </w:r>
      <w:r w:rsidR="00C8677F" w:rsidRPr="003801C5">
        <w:rPr>
          <w:rFonts w:eastAsia="Times New Roman"/>
          <w:szCs w:val="28"/>
          <w:lang w:val="vi-VN"/>
        </w:rPr>
        <w:t xml:space="preserve"> In sao và giao nộp kết quả kiểm kê đất đai theo quy định.</w:t>
      </w:r>
    </w:p>
    <w:p w14:paraId="5F194789" w14:textId="32100B9E" w:rsidR="00E201BB" w:rsidRPr="003801C5" w:rsidRDefault="00B37E01" w:rsidP="00E201BB">
      <w:pPr>
        <w:spacing w:after="150" w:line="240" w:lineRule="auto"/>
        <w:jc w:val="right"/>
        <w:rPr>
          <w:rFonts w:eastAsia="Times New Roman"/>
          <w:szCs w:val="28"/>
          <w:lang w:val="vi-VN"/>
        </w:rPr>
      </w:pPr>
      <w:r w:rsidRPr="003801C5">
        <w:rPr>
          <w:rFonts w:eastAsia="Times New Roman"/>
          <w:szCs w:val="28"/>
          <w:lang w:val="en-US"/>
        </w:rPr>
        <w:t xml:space="preserve">Bảng </w:t>
      </w:r>
      <w:r w:rsidR="00EA4A8B" w:rsidRPr="003801C5">
        <w:rPr>
          <w:rFonts w:eastAsia="Times New Roman"/>
          <w:szCs w:val="28"/>
          <w:lang w:val="en-US"/>
        </w:rPr>
        <w:t>0</w:t>
      </w:r>
      <w:r w:rsidR="00C778FA" w:rsidRPr="003801C5">
        <w:rPr>
          <w:rFonts w:eastAsia="Times New Roman"/>
          <w:szCs w:val="28"/>
          <w:lang w:val="en-US"/>
        </w:rPr>
        <w:t>3</w:t>
      </w:r>
    </w:p>
    <w:tbl>
      <w:tblPr>
        <w:tblW w:w="9634" w:type="dxa"/>
        <w:tblLayout w:type="fixed"/>
        <w:tblLook w:val="04A0" w:firstRow="1" w:lastRow="0" w:firstColumn="1" w:lastColumn="0" w:noHBand="0" w:noVBand="1"/>
      </w:tblPr>
      <w:tblGrid>
        <w:gridCol w:w="846"/>
        <w:gridCol w:w="4111"/>
        <w:gridCol w:w="1559"/>
        <w:gridCol w:w="1417"/>
        <w:gridCol w:w="1701"/>
      </w:tblGrid>
      <w:tr w:rsidR="003801C5" w:rsidRPr="003801C5" w14:paraId="67AF41AB" w14:textId="77777777" w:rsidTr="00A85580">
        <w:trPr>
          <w:trHeight w:val="375"/>
          <w:tblHead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67DA4ED9" w14:textId="77777777" w:rsidR="00025AA1" w:rsidRPr="003801C5" w:rsidRDefault="00025AA1" w:rsidP="00025AA1">
            <w:pPr>
              <w:spacing w:after="0" w:line="240" w:lineRule="auto"/>
              <w:jc w:val="center"/>
              <w:rPr>
                <w:rFonts w:eastAsia="Times New Roman"/>
                <w:b/>
                <w:bCs/>
                <w:szCs w:val="28"/>
                <w:lang w:val="en-US"/>
              </w:rPr>
            </w:pPr>
            <w:r w:rsidRPr="003801C5">
              <w:rPr>
                <w:rFonts w:eastAsia="Times New Roman"/>
                <w:b/>
                <w:bCs/>
                <w:szCs w:val="28"/>
                <w:lang w:val="en-US"/>
              </w:rPr>
              <w:t>STT</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3D0FD33E" w14:textId="77777777" w:rsidR="00025AA1" w:rsidRPr="003801C5" w:rsidRDefault="00025AA1" w:rsidP="00025AA1">
            <w:pPr>
              <w:spacing w:after="0" w:line="240" w:lineRule="auto"/>
              <w:jc w:val="center"/>
              <w:rPr>
                <w:rFonts w:eastAsia="Times New Roman"/>
                <w:b/>
                <w:bCs/>
                <w:szCs w:val="28"/>
                <w:lang w:val="en-US"/>
              </w:rPr>
            </w:pPr>
            <w:r w:rsidRPr="003801C5">
              <w:rPr>
                <w:rFonts w:eastAsia="Times New Roman"/>
                <w:b/>
                <w:bCs/>
                <w:szCs w:val="28"/>
                <w:lang w:val="en-US"/>
              </w:rPr>
              <w:t>Nội dung công việc</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327C765" w14:textId="77777777" w:rsidR="00025AA1" w:rsidRPr="003801C5" w:rsidRDefault="00025AA1" w:rsidP="00025AA1">
            <w:pPr>
              <w:spacing w:after="0" w:line="240" w:lineRule="auto"/>
              <w:jc w:val="center"/>
              <w:rPr>
                <w:rFonts w:eastAsia="Times New Roman"/>
                <w:b/>
                <w:bCs/>
                <w:szCs w:val="28"/>
                <w:lang w:val="en-US"/>
              </w:rPr>
            </w:pPr>
            <w:r w:rsidRPr="003801C5">
              <w:rPr>
                <w:rFonts w:eastAsia="Times New Roman"/>
                <w:b/>
                <w:bCs/>
                <w:szCs w:val="28"/>
                <w:lang w:val="en-US"/>
              </w:rPr>
              <w:t>Đơn vị tính</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8192750" w14:textId="77777777" w:rsidR="00025AA1" w:rsidRPr="003801C5" w:rsidRDefault="00025AA1" w:rsidP="00025AA1">
            <w:pPr>
              <w:spacing w:after="0" w:line="240" w:lineRule="auto"/>
              <w:jc w:val="center"/>
              <w:rPr>
                <w:rFonts w:eastAsia="Times New Roman"/>
                <w:b/>
                <w:bCs/>
                <w:szCs w:val="28"/>
                <w:lang w:val="en-US"/>
              </w:rPr>
            </w:pPr>
            <w:r w:rsidRPr="003801C5">
              <w:rPr>
                <w:rFonts w:eastAsia="Times New Roman"/>
                <w:b/>
                <w:bCs/>
                <w:szCs w:val="28"/>
                <w:lang w:val="en-US"/>
              </w:rPr>
              <w:t>Định biên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805F5B1" w14:textId="77777777" w:rsidR="00025AA1" w:rsidRPr="003801C5" w:rsidRDefault="00025AA1" w:rsidP="00025AA1">
            <w:pPr>
              <w:spacing w:after="0" w:line="240" w:lineRule="auto"/>
              <w:jc w:val="center"/>
              <w:rPr>
                <w:rFonts w:eastAsia="Times New Roman"/>
                <w:b/>
                <w:bCs/>
                <w:szCs w:val="28"/>
                <w:lang w:val="en-US"/>
              </w:rPr>
            </w:pPr>
            <w:r w:rsidRPr="003801C5">
              <w:rPr>
                <w:rFonts w:eastAsia="Times New Roman"/>
                <w:b/>
                <w:bCs/>
                <w:szCs w:val="28"/>
                <w:lang w:val="en-US"/>
              </w:rPr>
              <w:t xml:space="preserve">Định mức </w:t>
            </w:r>
            <w:r w:rsidRPr="003801C5">
              <w:rPr>
                <w:rFonts w:eastAsia="Times New Roman"/>
                <w:szCs w:val="28"/>
                <w:lang w:val="en-US"/>
              </w:rPr>
              <w:t>(Công/ĐVT)</w:t>
            </w:r>
          </w:p>
        </w:tc>
      </w:tr>
      <w:tr w:rsidR="003801C5" w:rsidRPr="003801C5" w14:paraId="048983E5" w14:textId="77777777" w:rsidTr="00A85580">
        <w:trPr>
          <w:trHeight w:val="322"/>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9772A11" w14:textId="77777777" w:rsidR="00025AA1" w:rsidRPr="003801C5" w:rsidRDefault="00025AA1" w:rsidP="00025AA1">
            <w:pPr>
              <w:spacing w:after="0" w:line="240" w:lineRule="auto"/>
              <w:rPr>
                <w:rFonts w:eastAsia="Times New Roman"/>
                <w:b/>
                <w:bCs/>
                <w:szCs w:val="28"/>
                <w:lang w:val="en-US"/>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B95AC0F" w14:textId="77777777" w:rsidR="00025AA1" w:rsidRPr="003801C5" w:rsidRDefault="00025AA1" w:rsidP="00025AA1">
            <w:pPr>
              <w:spacing w:after="0" w:line="240" w:lineRule="auto"/>
              <w:rPr>
                <w:rFonts w:eastAsia="Times New Roman"/>
                <w:b/>
                <w:bCs/>
                <w:szCs w:val="2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F6AC24" w14:textId="77777777" w:rsidR="00025AA1" w:rsidRPr="003801C5" w:rsidRDefault="00025AA1" w:rsidP="00025AA1">
            <w:pPr>
              <w:spacing w:after="0" w:line="240" w:lineRule="auto"/>
              <w:rPr>
                <w:rFonts w:eastAsia="Times New Roman"/>
                <w:b/>
                <w:bCs/>
                <w:szCs w:val="28"/>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36C21D" w14:textId="77777777" w:rsidR="00025AA1" w:rsidRPr="003801C5" w:rsidRDefault="00025AA1" w:rsidP="00025AA1">
            <w:pPr>
              <w:spacing w:after="0" w:line="240" w:lineRule="auto"/>
              <w:rPr>
                <w:rFonts w:eastAsia="Times New Roman"/>
                <w:b/>
                <w:bCs/>
                <w:szCs w:val="28"/>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C18EA2" w14:textId="77777777" w:rsidR="00025AA1" w:rsidRPr="003801C5" w:rsidRDefault="00025AA1" w:rsidP="00025AA1">
            <w:pPr>
              <w:spacing w:after="0" w:line="240" w:lineRule="auto"/>
              <w:rPr>
                <w:rFonts w:eastAsia="Times New Roman"/>
                <w:b/>
                <w:bCs/>
                <w:szCs w:val="28"/>
                <w:lang w:val="en-US"/>
              </w:rPr>
            </w:pPr>
          </w:p>
        </w:tc>
      </w:tr>
      <w:tr w:rsidR="003801C5" w:rsidRPr="003801C5" w14:paraId="7E3EBC6B" w14:textId="77777777" w:rsidTr="00A85580">
        <w:trPr>
          <w:trHeight w:val="630"/>
        </w:trPr>
        <w:tc>
          <w:tcPr>
            <w:tcW w:w="846" w:type="dxa"/>
            <w:tcBorders>
              <w:top w:val="nil"/>
              <w:left w:val="single" w:sz="4" w:space="0" w:color="auto"/>
              <w:bottom w:val="single" w:sz="4" w:space="0" w:color="auto"/>
              <w:right w:val="single" w:sz="4" w:space="0" w:color="auto"/>
            </w:tcBorders>
            <w:vAlign w:val="center"/>
            <w:hideMark/>
          </w:tcPr>
          <w:p w14:paraId="1E98CF10"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w:t>
            </w:r>
          </w:p>
        </w:tc>
        <w:tc>
          <w:tcPr>
            <w:tcW w:w="4111" w:type="dxa"/>
            <w:tcBorders>
              <w:top w:val="nil"/>
              <w:left w:val="nil"/>
              <w:bottom w:val="single" w:sz="4" w:space="0" w:color="auto"/>
              <w:right w:val="single" w:sz="4" w:space="0" w:color="auto"/>
            </w:tcBorders>
            <w:vAlign w:val="center"/>
            <w:hideMark/>
          </w:tcPr>
          <w:p w14:paraId="674C66F6"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Công tác chuẩn bị</w:t>
            </w:r>
          </w:p>
        </w:tc>
        <w:tc>
          <w:tcPr>
            <w:tcW w:w="1559" w:type="dxa"/>
            <w:tcBorders>
              <w:top w:val="nil"/>
              <w:left w:val="nil"/>
              <w:bottom w:val="single" w:sz="4" w:space="0" w:color="auto"/>
              <w:right w:val="single" w:sz="4" w:space="0" w:color="auto"/>
            </w:tcBorders>
            <w:vAlign w:val="center"/>
            <w:hideMark/>
          </w:tcPr>
          <w:p w14:paraId="7916D683"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417" w:type="dxa"/>
            <w:tcBorders>
              <w:top w:val="nil"/>
              <w:left w:val="nil"/>
              <w:bottom w:val="single" w:sz="4" w:space="0" w:color="auto"/>
              <w:right w:val="single" w:sz="4" w:space="0" w:color="auto"/>
            </w:tcBorders>
            <w:vAlign w:val="center"/>
            <w:hideMark/>
          </w:tcPr>
          <w:p w14:paraId="7C30560C"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701" w:type="dxa"/>
            <w:tcBorders>
              <w:top w:val="nil"/>
              <w:left w:val="nil"/>
              <w:bottom w:val="single" w:sz="4" w:space="0" w:color="auto"/>
              <w:right w:val="single" w:sz="4" w:space="0" w:color="auto"/>
            </w:tcBorders>
            <w:vAlign w:val="center"/>
            <w:hideMark/>
          </w:tcPr>
          <w:p w14:paraId="6562114E"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r>
      <w:tr w:rsidR="003801C5" w:rsidRPr="003801C5" w14:paraId="7F61DA61" w14:textId="77777777" w:rsidTr="00A85580">
        <w:trPr>
          <w:trHeight w:val="699"/>
        </w:trPr>
        <w:tc>
          <w:tcPr>
            <w:tcW w:w="846" w:type="dxa"/>
            <w:tcBorders>
              <w:top w:val="nil"/>
              <w:left w:val="single" w:sz="4" w:space="0" w:color="auto"/>
              <w:bottom w:val="single" w:sz="4" w:space="0" w:color="auto"/>
              <w:right w:val="single" w:sz="4" w:space="0" w:color="auto"/>
            </w:tcBorders>
            <w:vAlign w:val="center"/>
            <w:hideMark/>
          </w:tcPr>
          <w:p w14:paraId="47CF41F7"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1.1</w:t>
            </w:r>
          </w:p>
        </w:tc>
        <w:tc>
          <w:tcPr>
            <w:tcW w:w="4111" w:type="dxa"/>
            <w:tcBorders>
              <w:top w:val="nil"/>
              <w:left w:val="nil"/>
              <w:bottom w:val="single" w:sz="4" w:space="0" w:color="auto"/>
              <w:right w:val="single" w:sz="4" w:space="0" w:color="auto"/>
            </w:tcBorders>
            <w:vAlign w:val="center"/>
            <w:hideMark/>
          </w:tcPr>
          <w:p w14:paraId="75228C8D"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Xây dựng kế hoạch thực hiện kiểm kê đất đai</w:t>
            </w:r>
          </w:p>
        </w:tc>
        <w:tc>
          <w:tcPr>
            <w:tcW w:w="1559" w:type="dxa"/>
            <w:tcBorders>
              <w:top w:val="nil"/>
              <w:left w:val="nil"/>
              <w:bottom w:val="single" w:sz="4" w:space="0" w:color="auto"/>
              <w:right w:val="single" w:sz="4" w:space="0" w:color="auto"/>
            </w:tcBorders>
            <w:vAlign w:val="center"/>
            <w:hideMark/>
          </w:tcPr>
          <w:p w14:paraId="4976E5AC" w14:textId="3304E72D"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7155D96A"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1KTV4 </w:t>
            </w:r>
          </w:p>
        </w:tc>
        <w:tc>
          <w:tcPr>
            <w:tcW w:w="1701" w:type="dxa"/>
            <w:tcBorders>
              <w:top w:val="nil"/>
              <w:left w:val="nil"/>
              <w:bottom w:val="single" w:sz="4" w:space="0" w:color="auto"/>
              <w:right w:val="single" w:sz="4" w:space="0" w:color="auto"/>
            </w:tcBorders>
            <w:vAlign w:val="center"/>
            <w:hideMark/>
          </w:tcPr>
          <w:p w14:paraId="0582A0DC"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17A5669F" w14:textId="77777777" w:rsidTr="00A85580">
        <w:trPr>
          <w:trHeight w:val="1545"/>
        </w:trPr>
        <w:tc>
          <w:tcPr>
            <w:tcW w:w="846" w:type="dxa"/>
            <w:tcBorders>
              <w:top w:val="nil"/>
              <w:left w:val="single" w:sz="4" w:space="0" w:color="auto"/>
              <w:bottom w:val="single" w:sz="4" w:space="0" w:color="auto"/>
              <w:right w:val="single" w:sz="4" w:space="0" w:color="auto"/>
            </w:tcBorders>
            <w:vAlign w:val="center"/>
            <w:hideMark/>
          </w:tcPr>
          <w:p w14:paraId="6803BFDC"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1.2</w:t>
            </w:r>
          </w:p>
        </w:tc>
        <w:tc>
          <w:tcPr>
            <w:tcW w:w="4111" w:type="dxa"/>
            <w:tcBorders>
              <w:top w:val="nil"/>
              <w:left w:val="nil"/>
              <w:bottom w:val="single" w:sz="4" w:space="0" w:color="auto"/>
              <w:right w:val="single" w:sz="4" w:space="0" w:color="auto"/>
            </w:tcBorders>
            <w:vAlign w:val="center"/>
            <w:hideMark/>
          </w:tcPr>
          <w:p w14:paraId="72E4483D"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Đánh giá thực trạng nguồn lực, thiết bị kỹ thuật; phân công trách nhiệm và sự phối hợp giữa các lực lượng liên quan của cấp xã để thực hiện đảm bảo về nội dung và thời gian theo quy định</w:t>
            </w:r>
          </w:p>
        </w:tc>
        <w:tc>
          <w:tcPr>
            <w:tcW w:w="1559" w:type="dxa"/>
            <w:tcBorders>
              <w:top w:val="nil"/>
              <w:left w:val="nil"/>
              <w:bottom w:val="single" w:sz="4" w:space="0" w:color="auto"/>
              <w:right w:val="single" w:sz="4" w:space="0" w:color="auto"/>
            </w:tcBorders>
            <w:vAlign w:val="center"/>
            <w:hideMark/>
          </w:tcPr>
          <w:p w14:paraId="3AB44CE3" w14:textId="5E257E51"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31F67CB4"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1KTV4 </w:t>
            </w:r>
          </w:p>
        </w:tc>
        <w:tc>
          <w:tcPr>
            <w:tcW w:w="1701" w:type="dxa"/>
            <w:tcBorders>
              <w:top w:val="nil"/>
              <w:left w:val="nil"/>
              <w:bottom w:val="single" w:sz="4" w:space="0" w:color="auto"/>
              <w:right w:val="single" w:sz="4" w:space="0" w:color="auto"/>
            </w:tcBorders>
            <w:vAlign w:val="center"/>
            <w:hideMark/>
          </w:tcPr>
          <w:p w14:paraId="581ACFDE"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53FA3902" w14:textId="77777777" w:rsidTr="00A85580">
        <w:trPr>
          <w:trHeight w:val="1800"/>
        </w:trPr>
        <w:tc>
          <w:tcPr>
            <w:tcW w:w="846" w:type="dxa"/>
            <w:tcBorders>
              <w:top w:val="nil"/>
              <w:left w:val="single" w:sz="4" w:space="0" w:color="auto"/>
              <w:bottom w:val="single" w:sz="4" w:space="0" w:color="auto"/>
              <w:right w:val="single" w:sz="4" w:space="0" w:color="auto"/>
            </w:tcBorders>
            <w:vAlign w:val="center"/>
            <w:hideMark/>
          </w:tcPr>
          <w:p w14:paraId="3F5E959D"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1.3</w:t>
            </w:r>
          </w:p>
        </w:tc>
        <w:tc>
          <w:tcPr>
            <w:tcW w:w="4111" w:type="dxa"/>
            <w:tcBorders>
              <w:top w:val="nil"/>
              <w:left w:val="nil"/>
              <w:bottom w:val="single" w:sz="4" w:space="0" w:color="auto"/>
              <w:right w:val="single" w:sz="4" w:space="0" w:color="auto"/>
            </w:tcBorders>
            <w:vAlign w:val="center"/>
            <w:hideMark/>
          </w:tcPr>
          <w:p w14:paraId="2A9E7630"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Thu thập các hồ sơ, tài liệu, bản đồ, số liệu liên, hồ sơ, tiếp nhận Danh sách các trường hợp biến động trong năm thống kê đất đai và kỳ kiểm kê đất đai do Văn phòng đăng ký đất đai chuyển đến</w:t>
            </w:r>
          </w:p>
        </w:tc>
        <w:tc>
          <w:tcPr>
            <w:tcW w:w="1559" w:type="dxa"/>
            <w:tcBorders>
              <w:top w:val="nil"/>
              <w:left w:val="nil"/>
              <w:bottom w:val="single" w:sz="4" w:space="0" w:color="auto"/>
              <w:right w:val="single" w:sz="4" w:space="0" w:color="auto"/>
            </w:tcBorders>
            <w:vAlign w:val="center"/>
            <w:hideMark/>
          </w:tcPr>
          <w:p w14:paraId="1C28D439" w14:textId="5F6BC284"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65625ECE"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1KTV4 </w:t>
            </w:r>
          </w:p>
        </w:tc>
        <w:tc>
          <w:tcPr>
            <w:tcW w:w="1701" w:type="dxa"/>
            <w:tcBorders>
              <w:top w:val="nil"/>
              <w:left w:val="nil"/>
              <w:bottom w:val="single" w:sz="4" w:space="0" w:color="auto"/>
              <w:right w:val="single" w:sz="4" w:space="0" w:color="auto"/>
            </w:tcBorders>
            <w:vAlign w:val="center"/>
            <w:hideMark/>
          </w:tcPr>
          <w:p w14:paraId="09DBE559"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26A3F2C1" w14:textId="77777777" w:rsidTr="00A85580">
        <w:trPr>
          <w:trHeight w:val="360"/>
        </w:trPr>
        <w:tc>
          <w:tcPr>
            <w:tcW w:w="846" w:type="dxa"/>
            <w:tcBorders>
              <w:top w:val="nil"/>
              <w:left w:val="single" w:sz="4" w:space="0" w:color="auto"/>
              <w:bottom w:val="single" w:sz="4" w:space="0" w:color="auto"/>
              <w:right w:val="single" w:sz="4" w:space="0" w:color="auto"/>
            </w:tcBorders>
            <w:vAlign w:val="center"/>
            <w:hideMark/>
          </w:tcPr>
          <w:p w14:paraId="4169EBFA"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1.4</w:t>
            </w:r>
          </w:p>
        </w:tc>
        <w:tc>
          <w:tcPr>
            <w:tcW w:w="4111" w:type="dxa"/>
            <w:tcBorders>
              <w:top w:val="nil"/>
              <w:left w:val="nil"/>
              <w:bottom w:val="single" w:sz="4" w:space="0" w:color="auto"/>
              <w:right w:val="single" w:sz="4" w:space="0" w:color="auto"/>
            </w:tcBorders>
            <w:vAlign w:val="center"/>
            <w:hideMark/>
          </w:tcPr>
          <w:p w14:paraId="178E9F07"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Xác định phạm vi kiểm kê đất đai ở cấp xã</w:t>
            </w:r>
          </w:p>
        </w:tc>
        <w:tc>
          <w:tcPr>
            <w:tcW w:w="1559" w:type="dxa"/>
            <w:tcBorders>
              <w:top w:val="nil"/>
              <w:left w:val="nil"/>
              <w:bottom w:val="single" w:sz="4" w:space="0" w:color="auto"/>
              <w:right w:val="single" w:sz="4" w:space="0" w:color="auto"/>
            </w:tcBorders>
            <w:vAlign w:val="center"/>
            <w:hideMark/>
          </w:tcPr>
          <w:p w14:paraId="557794C7" w14:textId="44121AAB"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679369D6"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1KTV4 </w:t>
            </w:r>
          </w:p>
        </w:tc>
        <w:tc>
          <w:tcPr>
            <w:tcW w:w="1701" w:type="dxa"/>
            <w:tcBorders>
              <w:top w:val="nil"/>
              <w:left w:val="nil"/>
              <w:bottom w:val="single" w:sz="4" w:space="0" w:color="auto"/>
              <w:right w:val="single" w:sz="4" w:space="0" w:color="auto"/>
            </w:tcBorders>
            <w:vAlign w:val="center"/>
            <w:hideMark/>
          </w:tcPr>
          <w:p w14:paraId="1D5024E4"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1,00</w:t>
            </w:r>
          </w:p>
        </w:tc>
      </w:tr>
      <w:tr w:rsidR="003801C5" w:rsidRPr="003801C5" w14:paraId="1703E2FF" w14:textId="77777777" w:rsidTr="00A85580">
        <w:trPr>
          <w:trHeight w:val="1080"/>
        </w:trPr>
        <w:tc>
          <w:tcPr>
            <w:tcW w:w="846" w:type="dxa"/>
            <w:vMerge w:val="restart"/>
            <w:tcBorders>
              <w:top w:val="nil"/>
              <w:left w:val="single" w:sz="4" w:space="0" w:color="auto"/>
              <w:bottom w:val="single" w:sz="4" w:space="0" w:color="auto"/>
              <w:right w:val="single" w:sz="4" w:space="0" w:color="auto"/>
            </w:tcBorders>
            <w:vAlign w:val="center"/>
            <w:hideMark/>
          </w:tcPr>
          <w:p w14:paraId="7AA4AB3B"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2</w:t>
            </w:r>
          </w:p>
        </w:tc>
        <w:tc>
          <w:tcPr>
            <w:tcW w:w="4111" w:type="dxa"/>
            <w:vMerge w:val="restart"/>
            <w:tcBorders>
              <w:top w:val="nil"/>
              <w:left w:val="single" w:sz="4" w:space="0" w:color="auto"/>
              <w:bottom w:val="single" w:sz="4" w:space="0" w:color="auto"/>
              <w:right w:val="single" w:sz="4" w:space="0" w:color="auto"/>
            </w:tcBorders>
            <w:vAlign w:val="center"/>
            <w:hideMark/>
          </w:tcPr>
          <w:p w14:paraId="1A49DD76"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 xml:space="preserve">Rà soát, đối chiếu, lựa chọn các tài liệu, số liệu, bản đồ thu thập để sử dụng cho lập bản đồ kiểm kê đất đai </w:t>
            </w:r>
          </w:p>
        </w:tc>
        <w:tc>
          <w:tcPr>
            <w:tcW w:w="1559" w:type="dxa"/>
            <w:vMerge w:val="restart"/>
            <w:tcBorders>
              <w:top w:val="nil"/>
              <w:left w:val="single" w:sz="4" w:space="0" w:color="auto"/>
              <w:bottom w:val="single" w:sz="4" w:space="0" w:color="auto"/>
              <w:right w:val="single" w:sz="4" w:space="0" w:color="auto"/>
            </w:tcBorders>
            <w:vAlign w:val="center"/>
            <w:hideMark/>
          </w:tcPr>
          <w:p w14:paraId="1EC1C86B" w14:textId="0595EE5D"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vMerge w:val="restart"/>
            <w:tcBorders>
              <w:top w:val="nil"/>
              <w:left w:val="single" w:sz="4" w:space="0" w:color="auto"/>
              <w:bottom w:val="single" w:sz="4" w:space="0" w:color="auto"/>
              <w:right w:val="single" w:sz="4" w:space="0" w:color="auto"/>
            </w:tcBorders>
            <w:vAlign w:val="center"/>
            <w:hideMark/>
          </w:tcPr>
          <w:p w14:paraId="0B326E77"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Nhóm 2 (1KTV4+1KS2)</w:t>
            </w:r>
          </w:p>
        </w:tc>
        <w:tc>
          <w:tcPr>
            <w:tcW w:w="1701" w:type="dxa"/>
            <w:vMerge w:val="restart"/>
            <w:tcBorders>
              <w:top w:val="nil"/>
              <w:left w:val="single" w:sz="4" w:space="0" w:color="auto"/>
              <w:bottom w:val="single" w:sz="4" w:space="0" w:color="auto"/>
              <w:right w:val="single" w:sz="4" w:space="0" w:color="auto"/>
            </w:tcBorders>
            <w:vAlign w:val="center"/>
            <w:hideMark/>
          </w:tcPr>
          <w:p w14:paraId="28C48A8C"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0055271C" w14:textId="77777777" w:rsidTr="00A85580">
        <w:trPr>
          <w:trHeight w:val="322"/>
        </w:trPr>
        <w:tc>
          <w:tcPr>
            <w:tcW w:w="846" w:type="dxa"/>
            <w:vMerge/>
            <w:tcBorders>
              <w:top w:val="nil"/>
              <w:left w:val="single" w:sz="4" w:space="0" w:color="auto"/>
              <w:bottom w:val="single" w:sz="4" w:space="0" w:color="auto"/>
              <w:right w:val="single" w:sz="4" w:space="0" w:color="auto"/>
            </w:tcBorders>
            <w:vAlign w:val="center"/>
            <w:hideMark/>
          </w:tcPr>
          <w:p w14:paraId="0B2804B7" w14:textId="77777777" w:rsidR="00025AA1" w:rsidRPr="003801C5" w:rsidRDefault="00025AA1" w:rsidP="00025AA1">
            <w:pPr>
              <w:spacing w:after="0" w:line="240" w:lineRule="auto"/>
              <w:rPr>
                <w:rFonts w:eastAsia="Times New Roman"/>
                <w:szCs w:val="28"/>
                <w:lang w:val="en-US"/>
              </w:rPr>
            </w:pPr>
          </w:p>
        </w:tc>
        <w:tc>
          <w:tcPr>
            <w:tcW w:w="4111" w:type="dxa"/>
            <w:vMerge/>
            <w:tcBorders>
              <w:top w:val="nil"/>
              <w:left w:val="single" w:sz="4" w:space="0" w:color="auto"/>
              <w:bottom w:val="single" w:sz="4" w:space="0" w:color="auto"/>
              <w:right w:val="single" w:sz="4" w:space="0" w:color="auto"/>
            </w:tcBorders>
            <w:vAlign w:val="center"/>
            <w:hideMark/>
          </w:tcPr>
          <w:p w14:paraId="19499D2D" w14:textId="77777777" w:rsidR="00025AA1" w:rsidRPr="003801C5" w:rsidRDefault="00025AA1" w:rsidP="00025AA1">
            <w:pPr>
              <w:spacing w:after="0" w:line="240" w:lineRule="auto"/>
              <w:rPr>
                <w:rFonts w:eastAsia="Times New Roman"/>
                <w:szCs w:val="28"/>
                <w:lang w:val="en-US"/>
              </w:rPr>
            </w:pPr>
          </w:p>
        </w:tc>
        <w:tc>
          <w:tcPr>
            <w:tcW w:w="1559" w:type="dxa"/>
            <w:vMerge/>
            <w:tcBorders>
              <w:top w:val="nil"/>
              <w:left w:val="single" w:sz="4" w:space="0" w:color="auto"/>
              <w:bottom w:val="single" w:sz="4" w:space="0" w:color="auto"/>
              <w:right w:val="single" w:sz="4" w:space="0" w:color="auto"/>
            </w:tcBorders>
            <w:vAlign w:val="center"/>
            <w:hideMark/>
          </w:tcPr>
          <w:p w14:paraId="381F7FC5" w14:textId="77777777" w:rsidR="00025AA1" w:rsidRPr="003801C5" w:rsidRDefault="00025AA1" w:rsidP="00025AA1">
            <w:pPr>
              <w:spacing w:after="0" w:line="240" w:lineRule="auto"/>
              <w:rPr>
                <w:rFonts w:eastAsia="Times New Roman"/>
                <w:szCs w:val="28"/>
                <w:lang w:val="en-US"/>
              </w:rPr>
            </w:pPr>
          </w:p>
        </w:tc>
        <w:tc>
          <w:tcPr>
            <w:tcW w:w="1417" w:type="dxa"/>
            <w:vMerge/>
            <w:tcBorders>
              <w:top w:val="nil"/>
              <w:left w:val="single" w:sz="4" w:space="0" w:color="auto"/>
              <w:bottom w:val="single" w:sz="4" w:space="0" w:color="auto"/>
              <w:right w:val="single" w:sz="4" w:space="0" w:color="auto"/>
            </w:tcBorders>
            <w:vAlign w:val="center"/>
            <w:hideMark/>
          </w:tcPr>
          <w:p w14:paraId="2B7579CA" w14:textId="77777777" w:rsidR="00025AA1" w:rsidRPr="003801C5" w:rsidRDefault="00025AA1" w:rsidP="00025AA1">
            <w:pPr>
              <w:spacing w:after="0" w:line="240" w:lineRule="auto"/>
              <w:rPr>
                <w:rFonts w:eastAsia="Times New Roman"/>
                <w:szCs w:val="28"/>
                <w:lang w:val="en-US"/>
              </w:rPr>
            </w:pPr>
          </w:p>
        </w:tc>
        <w:tc>
          <w:tcPr>
            <w:tcW w:w="1701" w:type="dxa"/>
            <w:vMerge/>
            <w:tcBorders>
              <w:top w:val="nil"/>
              <w:left w:val="single" w:sz="4" w:space="0" w:color="auto"/>
              <w:bottom w:val="single" w:sz="4" w:space="0" w:color="auto"/>
              <w:right w:val="single" w:sz="4" w:space="0" w:color="auto"/>
            </w:tcBorders>
            <w:vAlign w:val="center"/>
            <w:hideMark/>
          </w:tcPr>
          <w:p w14:paraId="54CE1053" w14:textId="77777777" w:rsidR="00025AA1" w:rsidRPr="003801C5" w:rsidRDefault="00025AA1" w:rsidP="00025AA1">
            <w:pPr>
              <w:spacing w:after="0" w:line="240" w:lineRule="auto"/>
              <w:rPr>
                <w:rFonts w:eastAsia="Times New Roman"/>
                <w:szCs w:val="28"/>
                <w:lang w:val="en-US"/>
              </w:rPr>
            </w:pPr>
          </w:p>
        </w:tc>
      </w:tr>
      <w:tr w:rsidR="003801C5" w:rsidRPr="003801C5" w14:paraId="5EA27403" w14:textId="77777777" w:rsidTr="00A85580">
        <w:trPr>
          <w:trHeight w:val="885"/>
        </w:trPr>
        <w:tc>
          <w:tcPr>
            <w:tcW w:w="846" w:type="dxa"/>
            <w:tcBorders>
              <w:top w:val="nil"/>
              <w:left w:val="single" w:sz="4" w:space="0" w:color="auto"/>
              <w:bottom w:val="single" w:sz="4" w:space="0" w:color="auto"/>
              <w:right w:val="single" w:sz="4" w:space="0" w:color="auto"/>
            </w:tcBorders>
            <w:vAlign w:val="center"/>
            <w:hideMark/>
          </w:tcPr>
          <w:p w14:paraId="5DCA0050"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3</w:t>
            </w:r>
          </w:p>
        </w:tc>
        <w:tc>
          <w:tcPr>
            <w:tcW w:w="4111" w:type="dxa"/>
            <w:tcBorders>
              <w:top w:val="nil"/>
              <w:left w:val="nil"/>
              <w:bottom w:val="single" w:sz="4" w:space="0" w:color="auto"/>
              <w:right w:val="single" w:sz="4" w:space="0" w:color="auto"/>
            </w:tcBorders>
            <w:vAlign w:val="center"/>
            <w:hideMark/>
          </w:tcPr>
          <w:p w14:paraId="297ADE2C"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In tài liệu phục vụ cho kiểm kê đất đai</w:t>
            </w:r>
          </w:p>
        </w:tc>
        <w:tc>
          <w:tcPr>
            <w:tcW w:w="1559" w:type="dxa"/>
            <w:tcBorders>
              <w:top w:val="nil"/>
              <w:left w:val="nil"/>
              <w:bottom w:val="single" w:sz="4" w:space="0" w:color="auto"/>
              <w:right w:val="single" w:sz="4" w:space="0" w:color="auto"/>
            </w:tcBorders>
            <w:vAlign w:val="center"/>
            <w:hideMark/>
          </w:tcPr>
          <w:p w14:paraId="69AA0F6E" w14:textId="63E609E6"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3C1ED9CF"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1KTV6 </w:t>
            </w:r>
          </w:p>
        </w:tc>
        <w:tc>
          <w:tcPr>
            <w:tcW w:w="1701" w:type="dxa"/>
            <w:tcBorders>
              <w:top w:val="nil"/>
              <w:left w:val="nil"/>
              <w:bottom w:val="single" w:sz="4" w:space="0" w:color="auto"/>
              <w:right w:val="single" w:sz="4" w:space="0" w:color="auto"/>
            </w:tcBorders>
            <w:vAlign w:val="center"/>
            <w:hideMark/>
          </w:tcPr>
          <w:p w14:paraId="0696B4CB"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1,00</w:t>
            </w:r>
          </w:p>
        </w:tc>
      </w:tr>
      <w:tr w:rsidR="003801C5" w:rsidRPr="003801C5" w14:paraId="7378C974" w14:textId="77777777" w:rsidTr="00A85580">
        <w:trPr>
          <w:trHeight w:val="720"/>
        </w:trPr>
        <w:tc>
          <w:tcPr>
            <w:tcW w:w="846" w:type="dxa"/>
            <w:tcBorders>
              <w:top w:val="nil"/>
              <w:left w:val="single" w:sz="4" w:space="0" w:color="auto"/>
              <w:bottom w:val="single" w:sz="4" w:space="0" w:color="auto"/>
              <w:right w:val="single" w:sz="4" w:space="0" w:color="auto"/>
            </w:tcBorders>
            <w:vAlign w:val="center"/>
            <w:hideMark/>
          </w:tcPr>
          <w:p w14:paraId="19496DA2"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w:t>
            </w:r>
          </w:p>
        </w:tc>
        <w:tc>
          <w:tcPr>
            <w:tcW w:w="4111" w:type="dxa"/>
            <w:tcBorders>
              <w:top w:val="nil"/>
              <w:left w:val="nil"/>
              <w:bottom w:val="single" w:sz="4" w:space="0" w:color="auto"/>
              <w:right w:val="single" w:sz="4" w:space="0" w:color="auto"/>
            </w:tcBorders>
            <w:vAlign w:val="center"/>
            <w:hideMark/>
          </w:tcPr>
          <w:p w14:paraId="30FFB1D3"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Điều tra, rà soát, cập nhật, chỉnh lý các biến động đất đai trong kỳ kiểm kê</w:t>
            </w:r>
          </w:p>
        </w:tc>
        <w:tc>
          <w:tcPr>
            <w:tcW w:w="1559" w:type="dxa"/>
            <w:tcBorders>
              <w:top w:val="nil"/>
              <w:left w:val="nil"/>
              <w:bottom w:val="single" w:sz="4" w:space="0" w:color="auto"/>
              <w:right w:val="single" w:sz="4" w:space="0" w:color="auto"/>
            </w:tcBorders>
            <w:vAlign w:val="center"/>
            <w:hideMark/>
          </w:tcPr>
          <w:p w14:paraId="5C55BA8D"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417" w:type="dxa"/>
            <w:tcBorders>
              <w:top w:val="nil"/>
              <w:left w:val="nil"/>
              <w:bottom w:val="single" w:sz="4" w:space="0" w:color="auto"/>
              <w:right w:val="single" w:sz="4" w:space="0" w:color="auto"/>
            </w:tcBorders>
            <w:vAlign w:val="center"/>
            <w:hideMark/>
          </w:tcPr>
          <w:p w14:paraId="5FE29753"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701" w:type="dxa"/>
            <w:tcBorders>
              <w:top w:val="nil"/>
              <w:left w:val="nil"/>
              <w:bottom w:val="single" w:sz="4" w:space="0" w:color="auto"/>
              <w:right w:val="single" w:sz="4" w:space="0" w:color="auto"/>
            </w:tcBorders>
            <w:vAlign w:val="center"/>
            <w:hideMark/>
          </w:tcPr>
          <w:p w14:paraId="12D43EC5"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r>
      <w:tr w:rsidR="003801C5" w:rsidRPr="003801C5" w14:paraId="70BF1D6F" w14:textId="77777777" w:rsidTr="00A85580">
        <w:trPr>
          <w:trHeight w:val="3960"/>
        </w:trPr>
        <w:tc>
          <w:tcPr>
            <w:tcW w:w="846" w:type="dxa"/>
            <w:tcBorders>
              <w:top w:val="nil"/>
              <w:left w:val="single" w:sz="4" w:space="0" w:color="auto"/>
              <w:bottom w:val="single" w:sz="4" w:space="0" w:color="auto"/>
              <w:right w:val="single" w:sz="4" w:space="0" w:color="auto"/>
            </w:tcBorders>
            <w:vAlign w:val="center"/>
            <w:hideMark/>
          </w:tcPr>
          <w:p w14:paraId="7BD568B0"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lastRenderedPageBreak/>
              <w:t>4.1</w:t>
            </w:r>
          </w:p>
        </w:tc>
        <w:tc>
          <w:tcPr>
            <w:tcW w:w="4111" w:type="dxa"/>
            <w:tcBorders>
              <w:top w:val="nil"/>
              <w:left w:val="nil"/>
              <w:bottom w:val="single" w:sz="4" w:space="0" w:color="auto"/>
              <w:right w:val="single" w:sz="4" w:space="0" w:color="auto"/>
            </w:tcBorders>
            <w:vAlign w:val="center"/>
            <w:hideMark/>
          </w:tcPr>
          <w:p w14:paraId="451E2A63"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Rà soát các trường hợp thay đổi về loại đất, đối tượng sử dụng đất, đối tượng được giao 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 BTNMT</w:t>
            </w:r>
          </w:p>
        </w:tc>
        <w:tc>
          <w:tcPr>
            <w:tcW w:w="1559" w:type="dxa"/>
            <w:tcBorders>
              <w:top w:val="nil"/>
              <w:left w:val="nil"/>
              <w:bottom w:val="single" w:sz="4" w:space="0" w:color="auto"/>
              <w:right w:val="single" w:sz="4" w:space="0" w:color="auto"/>
            </w:tcBorders>
            <w:vAlign w:val="center"/>
            <w:hideMark/>
          </w:tcPr>
          <w:p w14:paraId="314CFAF2" w14:textId="22856B24" w:rsidR="00025AA1" w:rsidRPr="003801C5" w:rsidRDefault="00A85580" w:rsidP="00025AA1">
            <w:pPr>
              <w:spacing w:after="0" w:line="240" w:lineRule="auto"/>
              <w:jc w:val="center"/>
              <w:rPr>
                <w:rFonts w:eastAsia="Times New Roman"/>
                <w:szCs w:val="28"/>
                <w:lang w:val="en-US"/>
              </w:rPr>
            </w:pPr>
            <w:r w:rsidRPr="003801C5">
              <w:rPr>
                <w:rFonts w:eastAsia="Times New Roman"/>
                <w:szCs w:val="28"/>
                <w:lang w:val="en-US"/>
              </w:rPr>
              <w:t>Khoanh/xã</w:t>
            </w:r>
            <w:r w:rsidR="004006DD" w:rsidRPr="003801C5">
              <w:rPr>
                <w:rFonts w:eastAsia="Times New Roman"/>
                <w:szCs w:val="28"/>
                <w:lang w:val="en-US"/>
              </w:rPr>
              <w:t>, phường, đặc khu</w:t>
            </w:r>
          </w:p>
        </w:tc>
        <w:tc>
          <w:tcPr>
            <w:tcW w:w="1417" w:type="dxa"/>
            <w:tcBorders>
              <w:top w:val="nil"/>
              <w:left w:val="nil"/>
              <w:bottom w:val="single" w:sz="4" w:space="0" w:color="auto"/>
              <w:right w:val="single" w:sz="4" w:space="0" w:color="auto"/>
            </w:tcBorders>
            <w:vAlign w:val="center"/>
            <w:hideMark/>
          </w:tcPr>
          <w:p w14:paraId="7143EDBA"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Nhóm 2</w:t>
            </w:r>
            <w:r w:rsidRPr="003801C5">
              <w:rPr>
                <w:rFonts w:eastAsia="Times New Roman"/>
                <w:szCs w:val="28"/>
                <w:lang w:val="en-US"/>
              </w:rPr>
              <w:br/>
              <w:t>(1KTV6+</w:t>
            </w:r>
            <w:r w:rsidRPr="003801C5">
              <w:rPr>
                <w:rFonts w:eastAsia="Times New Roman"/>
                <w:szCs w:val="28"/>
                <w:lang w:val="en-US"/>
              </w:rPr>
              <w:br/>
              <w:t>1KS3)</w:t>
            </w:r>
          </w:p>
        </w:tc>
        <w:tc>
          <w:tcPr>
            <w:tcW w:w="1701" w:type="dxa"/>
            <w:tcBorders>
              <w:top w:val="nil"/>
              <w:left w:val="nil"/>
              <w:bottom w:val="single" w:sz="4" w:space="0" w:color="auto"/>
              <w:right w:val="single" w:sz="4" w:space="0" w:color="auto"/>
            </w:tcBorders>
            <w:vAlign w:val="center"/>
            <w:hideMark/>
          </w:tcPr>
          <w:p w14:paraId="5603F447"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6,00</w:t>
            </w:r>
          </w:p>
        </w:tc>
      </w:tr>
      <w:tr w:rsidR="003801C5" w:rsidRPr="003801C5" w14:paraId="2F04A71A" w14:textId="77777777" w:rsidTr="00A85580">
        <w:trPr>
          <w:trHeight w:val="558"/>
        </w:trPr>
        <w:tc>
          <w:tcPr>
            <w:tcW w:w="846" w:type="dxa"/>
            <w:tcBorders>
              <w:top w:val="nil"/>
              <w:left w:val="single" w:sz="4" w:space="0" w:color="auto"/>
              <w:bottom w:val="single" w:sz="4" w:space="0" w:color="auto"/>
              <w:right w:val="single" w:sz="4" w:space="0" w:color="auto"/>
            </w:tcBorders>
            <w:vAlign w:val="center"/>
            <w:hideMark/>
          </w:tcPr>
          <w:p w14:paraId="6ED91CC3"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4.2</w:t>
            </w:r>
          </w:p>
        </w:tc>
        <w:tc>
          <w:tcPr>
            <w:tcW w:w="4111" w:type="dxa"/>
            <w:tcBorders>
              <w:top w:val="nil"/>
              <w:left w:val="nil"/>
              <w:bottom w:val="single" w:sz="4" w:space="0" w:color="auto"/>
              <w:right w:val="single" w:sz="4" w:space="0" w:color="auto"/>
            </w:tcBorders>
            <w:vAlign w:val="center"/>
            <w:hideMark/>
          </w:tcPr>
          <w:p w14:paraId="1A316558"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này; in bản đồ kiểm kê đất đai phục vụ điều tra khoanh vẽ ngoại nghiệp;</w:t>
            </w:r>
          </w:p>
        </w:tc>
        <w:tc>
          <w:tcPr>
            <w:tcW w:w="1559" w:type="dxa"/>
            <w:tcBorders>
              <w:top w:val="nil"/>
              <w:left w:val="nil"/>
              <w:bottom w:val="single" w:sz="4" w:space="0" w:color="auto"/>
              <w:right w:val="single" w:sz="4" w:space="0" w:color="auto"/>
            </w:tcBorders>
            <w:noWrap/>
            <w:vAlign w:val="bottom"/>
            <w:hideMark/>
          </w:tcPr>
          <w:p w14:paraId="7409A839"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417" w:type="dxa"/>
            <w:tcBorders>
              <w:top w:val="nil"/>
              <w:left w:val="nil"/>
              <w:bottom w:val="single" w:sz="4" w:space="0" w:color="auto"/>
              <w:right w:val="single" w:sz="4" w:space="0" w:color="auto"/>
            </w:tcBorders>
            <w:noWrap/>
            <w:vAlign w:val="bottom"/>
            <w:hideMark/>
          </w:tcPr>
          <w:p w14:paraId="318788F2"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701" w:type="dxa"/>
            <w:tcBorders>
              <w:top w:val="nil"/>
              <w:left w:val="nil"/>
              <w:bottom w:val="single" w:sz="4" w:space="0" w:color="auto"/>
              <w:right w:val="single" w:sz="4" w:space="0" w:color="auto"/>
            </w:tcBorders>
            <w:noWrap/>
            <w:vAlign w:val="bottom"/>
            <w:hideMark/>
          </w:tcPr>
          <w:p w14:paraId="379D77AB"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r>
      <w:tr w:rsidR="003801C5" w:rsidRPr="003801C5" w14:paraId="301FB7B2" w14:textId="77777777" w:rsidTr="00A85580">
        <w:trPr>
          <w:trHeight w:val="1416"/>
        </w:trPr>
        <w:tc>
          <w:tcPr>
            <w:tcW w:w="846" w:type="dxa"/>
            <w:tcBorders>
              <w:top w:val="nil"/>
              <w:left w:val="single" w:sz="4" w:space="0" w:color="auto"/>
              <w:bottom w:val="single" w:sz="4" w:space="0" w:color="auto"/>
              <w:right w:val="single" w:sz="4" w:space="0" w:color="auto"/>
            </w:tcBorders>
            <w:vAlign w:val="center"/>
            <w:hideMark/>
          </w:tcPr>
          <w:p w14:paraId="608B4AF6"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4.2.1</w:t>
            </w:r>
          </w:p>
        </w:tc>
        <w:tc>
          <w:tcPr>
            <w:tcW w:w="4111" w:type="dxa"/>
            <w:tcBorders>
              <w:top w:val="nil"/>
              <w:left w:val="nil"/>
              <w:bottom w:val="single" w:sz="4" w:space="0" w:color="auto"/>
              <w:right w:val="single" w:sz="4" w:space="0" w:color="auto"/>
            </w:tcBorders>
            <w:vAlign w:val="center"/>
            <w:hideMark/>
          </w:tcPr>
          <w:p w14:paraId="5AC7BA40"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Rà soát khoanh vẽ nội nghiệp phục vụ lập bản đồ kiểm kê đất đai; tài liệu sử dụng cho điều tra kiểm kê đối với các trường hợp có biến động đã thực hiện thủ tục hành chính về đất đai</w:t>
            </w:r>
          </w:p>
        </w:tc>
        <w:tc>
          <w:tcPr>
            <w:tcW w:w="1559" w:type="dxa"/>
            <w:tcBorders>
              <w:top w:val="nil"/>
              <w:left w:val="nil"/>
              <w:bottom w:val="single" w:sz="4" w:space="0" w:color="auto"/>
              <w:right w:val="single" w:sz="4" w:space="0" w:color="auto"/>
            </w:tcBorders>
            <w:vAlign w:val="center"/>
            <w:hideMark/>
          </w:tcPr>
          <w:p w14:paraId="3B40FEE5" w14:textId="503D1FC1" w:rsidR="00025AA1" w:rsidRPr="003801C5" w:rsidRDefault="00A85580" w:rsidP="00025AA1">
            <w:pPr>
              <w:spacing w:after="0" w:line="240" w:lineRule="auto"/>
              <w:jc w:val="center"/>
              <w:rPr>
                <w:rFonts w:eastAsia="Times New Roman"/>
                <w:szCs w:val="28"/>
                <w:lang w:val="en-US"/>
              </w:rPr>
            </w:pPr>
            <w:r w:rsidRPr="003801C5">
              <w:rPr>
                <w:rFonts w:eastAsia="Times New Roman"/>
                <w:szCs w:val="28"/>
                <w:lang w:val="en-US"/>
              </w:rPr>
              <w:t>Khoanh/xã</w:t>
            </w:r>
            <w:r w:rsidR="004006DD" w:rsidRPr="003801C5">
              <w:rPr>
                <w:rFonts w:eastAsia="Times New Roman"/>
                <w:szCs w:val="28"/>
                <w:lang w:val="en-US"/>
              </w:rPr>
              <w:t>, phường, đặc khu</w:t>
            </w:r>
          </w:p>
        </w:tc>
        <w:tc>
          <w:tcPr>
            <w:tcW w:w="1417" w:type="dxa"/>
            <w:tcBorders>
              <w:top w:val="nil"/>
              <w:left w:val="nil"/>
              <w:bottom w:val="single" w:sz="4" w:space="0" w:color="auto"/>
              <w:right w:val="single" w:sz="4" w:space="0" w:color="auto"/>
            </w:tcBorders>
            <w:vAlign w:val="center"/>
            <w:hideMark/>
          </w:tcPr>
          <w:p w14:paraId="477F6245"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Nhóm 2</w:t>
            </w:r>
            <w:r w:rsidRPr="003801C5">
              <w:rPr>
                <w:rFonts w:eastAsia="Times New Roman"/>
                <w:szCs w:val="28"/>
                <w:lang w:val="en-US"/>
              </w:rPr>
              <w:br/>
              <w:t>(1KTV6+</w:t>
            </w:r>
            <w:r w:rsidRPr="003801C5">
              <w:rPr>
                <w:rFonts w:eastAsia="Times New Roman"/>
                <w:szCs w:val="28"/>
                <w:lang w:val="en-US"/>
              </w:rPr>
              <w:br/>
              <w:t>1KS3)</w:t>
            </w:r>
          </w:p>
        </w:tc>
        <w:tc>
          <w:tcPr>
            <w:tcW w:w="1701" w:type="dxa"/>
            <w:tcBorders>
              <w:top w:val="nil"/>
              <w:left w:val="nil"/>
              <w:bottom w:val="single" w:sz="4" w:space="0" w:color="auto"/>
              <w:right w:val="single" w:sz="4" w:space="0" w:color="auto"/>
            </w:tcBorders>
            <w:vAlign w:val="center"/>
            <w:hideMark/>
          </w:tcPr>
          <w:p w14:paraId="7CE9CB0D"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6,00</w:t>
            </w:r>
          </w:p>
        </w:tc>
      </w:tr>
      <w:tr w:rsidR="003801C5" w:rsidRPr="003801C5" w14:paraId="364DE011" w14:textId="77777777" w:rsidTr="00A85580">
        <w:trPr>
          <w:trHeight w:val="1080"/>
        </w:trPr>
        <w:tc>
          <w:tcPr>
            <w:tcW w:w="846" w:type="dxa"/>
            <w:tcBorders>
              <w:top w:val="nil"/>
              <w:left w:val="single" w:sz="4" w:space="0" w:color="auto"/>
              <w:bottom w:val="single" w:sz="4" w:space="0" w:color="auto"/>
              <w:right w:val="single" w:sz="4" w:space="0" w:color="auto"/>
            </w:tcBorders>
            <w:vAlign w:val="center"/>
            <w:hideMark/>
          </w:tcPr>
          <w:p w14:paraId="5E45FBE1" w14:textId="621B1770"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4.2.</w:t>
            </w:r>
            <w:r w:rsidR="004F4832" w:rsidRPr="003801C5">
              <w:rPr>
                <w:rFonts w:eastAsia="Times New Roman"/>
                <w:szCs w:val="28"/>
                <w:lang w:val="en-US"/>
              </w:rPr>
              <w:t>2</w:t>
            </w:r>
          </w:p>
        </w:tc>
        <w:tc>
          <w:tcPr>
            <w:tcW w:w="4111" w:type="dxa"/>
            <w:tcBorders>
              <w:top w:val="nil"/>
              <w:left w:val="nil"/>
              <w:bottom w:val="single" w:sz="4" w:space="0" w:color="auto"/>
              <w:right w:val="single" w:sz="4" w:space="0" w:color="auto"/>
            </w:tcBorders>
            <w:vAlign w:val="center"/>
            <w:hideMark/>
          </w:tcPr>
          <w:p w14:paraId="3DDCD7CE"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Biên tập tổng hợp các thửa đất thành các khoanh đất theo quy định tại Điều 20 Thông tư số 08/2024/TT-BTNMT</w:t>
            </w:r>
          </w:p>
        </w:tc>
        <w:tc>
          <w:tcPr>
            <w:tcW w:w="1559" w:type="dxa"/>
            <w:tcBorders>
              <w:top w:val="nil"/>
              <w:left w:val="nil"/>
              <w:bottom w:val="single" w:sz="4" w:space="0" w:color="auto"/>
              <w:right w:val="single" w:sz="4" w:space="0" w:color="auto"/>
            </w:tcBorders>
            <w:vAlign w:val="center"/>
            <w:hideMark/>
          </w:tcPr>
          <w:p w14:paraId="5C4FD758" w14:textId="2549F754"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r w:rsidR="00025AA1" w:rsidRPr="003801C5">
              <w:rPr>
                <w:rFonts w:eastAsia="Times New Roman"/>
                <w:szCs w:val="28"/>
                <w:lang w:val="en-US"/>
              </w:rPr>
              <w:t xml:space="preserve"> </w:t>
            </w:r>
          </w:p>
        </w:tc>
        <w:tc>
          <w:tcPr>
            <w:tcW w:w="1417" w:type="dxa"/>
            <w:tcBorders>
              <w:top w:val="nil"/>
              <w:left w:val="nil"/>
              <w:bottom w:val="single" w:sz="4" w:space="0" w:color="auto"/>
              <w:right w:val="single" w:sz="4" w:space="0" w:color="auto"/>
            </w:tcBorders>
            <w:vAlign w:val="center"/>
            <w:hideMark/>
          </w:tcPr>
          <w:p w14:paraId="7E053F2E"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1KTV6 </w:t>
            </w:r>
          </w:p>
        </w:tc>
        <w:tc>
          <w:tcPr>
            <w:tcW w:w="1701" w:type="dxa"/>
            <w:tcBorders>
              <w:top w:val="nil"/>
              <w:left w:val="nil"/>
              <w:bottom w:val="single" w:sz="4" w:space="0" w:color="auto"/>
              <w:right w:val="single" w:sz="4" w:space="0" w:color="auto"/>
            </w:tcBorders>
            <w:vAlign w:val="center"/>
            <w:hideMark/>
          </w:tcPr>
          <w:p w14:paraId="2A55BD5A"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5934EB9F" w14:textId="77777777" w:rsidTr="00A85580">
        <w:trPr>
          <w:trHeight w:val="720"/>
        </w:trPr>
        <w:tc>
          <w:tcPr>
            <w:tcW w:w="846" w:type="dxa"/>
            <w:tcBorders>
              <w:top w:val="nil"/>
              <w:left w:val="single" w:sz="4" w:space="0" w:color="auto"/>
              <w:bottom w:val="single" w:sz="4" w:space="0" w:color="auto"/>
              <w:right w:val="single" w:sz="4" w:space="0" w:color="auto"/>
            </w:tcBorders>
            <w:vAlign w:val="center"/>
            <w:hideMark/>
          </w:tcPr>
          <w:p w14:paraId="6499B2C2" w14:textId="0D645C5F"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4.2.</w:t>
            </w:r>
            <w:r w:rsidR="004F4832" w:rsidRPr="003801C5">
              <w:rPr>
                <w:rFonts w:eastAsia="Times New Roman"/>
                <w:szCs w:val="28"/>
                <w:lang w:val="en-US"/>
              </w:rPr>
              <w:t>3</w:t>
            </w:r>
          </w:p>
        </w:tc>
        <w:tc>
          <w:tcPr>
            <w:tcW w:w="4111" w:type="dxa"/>
            <w:tcBorders>
              <w:top w:val="nil"/>
              <w:left w:val="nil"/>
              <w:bottom w:val="single" w:sz="4" w:space="0" w:color="auto"/>
              <w:right w:val="single" w:sz="4" w:space="0" w:color="auto"/>
            </w:tcBorders>
            <w:vAlign w:val="center"/>
            <w:hideMark/>
          </w:tcPr>
          <w:p w14:paraId="776B9A5C"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In ấn bản đồ phục vụ điều tra khoanh vẽ ngoại nghiệp</w:t>
            </w:r>
          </w:p>
        </w:tc>
        <w:tc>
          <w:tcPr>
            <w:tcW w:w="1559" w:type="dxa"/>
            <w:tcBorders>
              <w:top w:val="nil"/>
              <w:left w:val="nil"/>
              <w:bottom w:val="single" w:sz="4" w:space="0" w:color="auto"/>
              <w:right w:val="single" w:sz="4" w:space="0" w:color="auto"/>
            </w:tcBorders>
            <w:vAlign w:val="center"/>
            <w:hideMark/>
          </w:tcPr>
          <w:p w14:paraId="760DAC1C" w14:textId="43A03115"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0590B592"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1KTV4 </w:t>
            </w:r>
          </w:p>
        </w:tc>
        <w:tc>
          <w:tcPr>
            <w:tcW w:w="1701" w:type="dxa"/>
            <w:tcBorders>
              <w:top w:val="nil"/>
              <w:left w:val="nil"/>
              <w:bottom w:val="single" w:sz="4" w:space="0" w:color="auto"/>
              <w:right w:val="single" w:sz="4" w:space="0" w:color="auto"/>
            </w:tcBorders>
            <w:vAlign w:val="center"/>
            <w:hideMark/>
          </w:tcPr>
          <w:p w14:paraId="1B925E36"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0,50</w:t>
            </w:r>
          </w:p>
        </w:tc>
      </w:tr>
      <w:tr w:rsidR="003801C5" w:rsidRPr="003801C5" w14:paraId="2E6F4851" w14:textId="77777777" w:rsidTr="00A85580">
        <w:trPr>
          <w:trHeight w:val="1139"/>
        </w:trPr>
        <w:tc>
          <w:tcPr>
            <w:tcW w:w="846" w:type="dxa"/>
            <w:tcBorders>
              <w:top w:val="nil"/>
              <w:left w:val="single" w:sz="4" w:space="0" w:color="auto"/>
              <w:bottom w:val="single" w:sz="4" w:space="0" w:color="auto"/>
              <w:right w:val="single" w:sz="4" w:space="0" w:color="auto"/>
            </w:tcBorders>
            <w:vAlign w:val="center"/>
            <w:hideMark/>
          </w:tcPr>
          <w:p w14:paraId="5E4020D4"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4.3</w:t>
            </w:r>
          </w:p>
        </w:tc>
        <w:tc>
          <w:tcPr>
            <w:tcW w:w="4111" w:type="dxa"/>
            <w:tcBorders>
              <w:top w:val="nil"/>
              <w:left w:val="nil"/>
              <w:bottom w:val="single" w:sz="4" w:space="0" w:color="auto"/>
              <w:right w:val="single" w:sz="4" w:space="0" w:color="auto"/>
            </w:tcBorders>
            <w:vAlign w:val="center"/>
            <w:hideMark/>
          </w:tcPr>
          <w:p w14:paraId="5D385EB3"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Điều tra đối soát ngoài thực địa, xác định ranh giới các khoanh đất theo loại đất, đối tượng sử dụng đất, đối tượng được giao quản lý đất;</w:t>
            </w:r>
          </w:p>
        </w:tc>
        <w:tc>
          <w:tcPr>
            <w:tcW w:w="1559" w:type="dxa"/>
            <w:tcBorders>
              <w:top w:val="nil"/>
              <w:left w:val="nil"/>
              <w:bottom w:val="single" w:sz="4" w:space="0" w:color="auto"/>
              <w:right w:val="single" w:sz="4" w:space="0" w:color="auto"/>
            </w:tcBorders>
            <w:vAlign w:val="center"/>
            <w:hideMark/>
          </w:tcPr>
          <w:p w14:paraId="5695D244"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w:t>
            </w:r>
          </w:p>
        </w:tc>
        <w:tc>
          <w:tcPr>
            <w:tcW w:w="1417" w:type="dxa"/>
            <w:tcBorders>
              <w:top w:val="nil"/>
              <w:left w:val="nil"/>
              <w:bottom w:val="single" w:sz="4" w:space="0" w:color="auto"/>
              <w:right w:val="single" w:sz="4" w:space="0" w:color="auto"/>
            </w:tcBorders>
            <w:vAlign w:val="center"/>
            <w:hideMark/>
          </w:tcPr>
          <w:p w14:paraId="4CB0615B"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w:t>
            </w:r>
          </w:p>
        </w:tc>
        <w:tc>
          <w:tcPr>
            <w:tcW w:w="1701" w:type="dxa"/>
            <w:tcBorders>
              <w:top w:val="nil"/>
              <w:left w:val="nil"/>
              <w:bottom w:val="single" w:sz="4" w:space="0" w:color="auto"/>
              <w:right w:val="single" w:sz="4" w:space="0" w:color="auto"/>
            </w:tcBorders>
            <w:vAlign w:val="center"/>
            <w:hideMark/>
          </w:tcPr>
          <w:p w14:paraId="2593B40E"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w:t>
            </w:r>
          </w:p>
        </w:tc>
      </w:tr>
      <w:tr w:rsidR="003801C5" w:rsidRPr="003801C5" w14:paraId="6487A170" w14:textId="77777777" w:rsidTr="00A85580">
        <w:trPr>
          <w:trHeight w:val="1080"/>
        </w:trPr>
        <w:tc>
          <w:tcPr>
            <w:tcW w:w="846" w:type="dxa"/>
            <w:tcBorders>
              <w:top w:val="nil"/>
              <w:left w:val="single" w:sz="4" w:space="0" w:color="auto"/>
              <w:bottom w:val="single" w:sz="4" w:space="0" w:color="auto"/>
              <w:right w:val="single" w:sz="4" w:space="0" w:color="auto"/>
            </w:tcBorders>
            <w:vAlign w:val="center"/>
            <w:hideMark/>
          </w:tcPr>
          <w:p w14:paraId="7E360CFC"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lastRenderedPageBreak/>
              <w:t>4.3.1</w:t>
            </w:r>
          </w:p>
        </w:tc>
        <w:tc>
          <w:tcPr>
            <w:tcW w:w="4111" w:type="dxa"/>
            <w:tcBorders>
              <w:top w:val="nil"/>
              <w:left w:val="nil"/>
              <w:bottom w:val="single" w:sz="4" w:space="0" w:color="auto"/>
              <w:right w:val="single" w:sz="4" w:space="0" w:color="auto"/>
            </w:tcBorders>
            <w:vAlign w:val="center"/>
            <w:hideMark/>
          </w:tcPr>
          <w:p w14:paraId="7A9D1D46"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Lập kế hoạch điều tra, khoanh vẽ thực địa</w:t>
            </w:r>
          </w:p>
        </w:tc>
        <w:tc>
          <w:tcPr>
            <w:tcW w:w="1559" w:type="dxa"/>
            <w:tcBorders>
              <w:top w:val="nil"/>
              <w:left w:val="nil"/>
              <w:bottom w:val="single" w:sz="4" w:space="0" w:color="auto"/>
              <w:right w:val="single" w:sz="4" w:space="0" w:color="auto"/>
            </w:tcBorders>
            <w:vAlign w:val="center"/>
            <w:hideMark/>
          </w:tcPr>
          <w:p w14:paraId="7878FED6" w14:textId="7387C86B"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54D5540C"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Nhóm 2</w:t>
            </w:r>
            <w:r w:rsidRPr="003801C5">
              <w:rPr>
                <w:rFonts w:eastAsia="Times New Roman"/>
                <w:szCs w:val="28"/>
                <w:lang w:val="en-US"/>
              </w:rPr>
              <w:br/>
              <w:t>(1KTV6+</w:t>
            </w:r>
            <w:r w:rsidRPr="003801C5">
              <w:rPr>
                <w:rFonts w:eastAsia="Times New Roman"/>
                <w:szCs w:val="28"/>
                <w:lang w:val="en-US"/>
              </w:rPr>
              <w:br/>
              <w:t>1KS3)</w:t>
            </w:r>
          </w:p>
        </w:tc>
        <w:tc>
          <w:tcPr>
            <w:tcW w:w="1701" w:type="dxa"/>
            <w:tcBorders>
              <w:top w:val="nil"/>
              <w:left w:val="nil"/>
              <w:bottom w:val="single" w:sz="4" w:space="0" w:color="auto"/>
              <w:right w:val="single" w:sz="4" w:space="0" w:color="auto"/>
            </w:tcBorders>
            <w:vAlign w:val="center"/>
            <w:hideMark/>
          </w:tcPr>
          <w:p w14:paraId="17063763"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1,00</w:t>
            </w:r>
          </w:p>
        </w:tc>
      </w:tr>
      <w:tr w:rsidR="003801C5" w:rsidRPr="003801C5" w14:paraId="03BE430F" w14:textId="77777777" w:rsidTr="00A85580">
        <w:trPr>
          <w:trHeight w:val="1313"/>
        </w:trPr>
        <w:tc>
          <w:tcPr>
            <w:tcW w:w="846" w:type="dxa"/>
            <w:tcBorders>
              <w:top w:val="single" w:sz="4" w:space="0" w:color="auto"/>
              <w:left w:val="single" w:sz="4" w:space="0" w:color="auto"/>
              <w:bottom w:val="single" w:sz="4" w:space="0" w:color="auto"/>
              <w:right w:val="single" w:sz="4" w:space="0" w:color="auto"/>
            </w:tcBorders>
            <w:vAlign w:val="center"/>
            <w:hideMark/>
          </w:tcPr>
          <w:p w14:paraId="424922AC"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4.3.2</w:t>
            </w:r>
          </w:p>
        </w:tc>
        <w:tc>
          <w:tcPr>
            <w:tcW w:w="4111" w:type="dxa"/>
            <w:tcBorders>
              <w:top w:val="single" w:sz="4" w:space="0" w:color="auto"/>
              <w:left w:val="nil"/>
              <w:bottom w:val="single" w:sz="4" w:space="0" w:color="auto"/>
              <w:right w:val="single" w:sz="4" w:space="0" w:color="auto"/>
            </w:tcBorders>
            <w:vAlign w:val="center"/>
            <w:hideMark/>
          </w:tcPr>
          <w:p w14:paraId="0AC40A49"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Điều tra đối soát ngoài thực địa, xác định ranh giới các khoanh đất theo loại đất, đối tượng sử dụng đất, đối tượng được giao quản lý đất</w:t>
            </w:r>
          </w:p>
        </w:tc>
        <w:tc>
          <w:tcPr>
            <w:tcW w:w="1559" w:type="dxa"/>
            <w:tcBorders>
              <w:top w:val="single" w:sz="4" w:space="0" w:color="auto"/>
              <w:left w:val="nil"/>
              <w:bottom w:val="single" w:sz="4" w:space="0" w:color="auto"/>
              <w:right w:val="single" w:sz="4" w:space="0" w:color="auto"/>
            </w:tcBorders>
            <w:vAlign w:val="center"/>
            <w:hideMark/>
          </w:tcPr>
          <w:p w14:paraId="1DCB5848" w14:textId="7A47193C" w:rsidR="00025AA1" w:rsidRPr="003801C5" w:rsidRDefault="00A85580" w:rsidP="00A85580">
            <w:pPr>
              <w:spacing w:after="0" w:line="240" w:lineRule="auto"/>
              <w:jc w:val="center"/>
              <w:rPr>
                <w:rFonts w:eastAsia="Times New Roman"/>
                <w:sz w:val="26"/>
                <w:lang w:val="en-US"/>
              </w:rPr>
            </w:pPr>
            <w:r w:rsidRPr="003801C5">
              <w:rPr>
                <w:rFonts w:eastAsia="Times New Roman"/>
                <w:szCs w:val="28"/>
                <w:lang w:val="en-US"/>
              </w:rPr>
              <w:t>Khoanh/xã</w:t>
            </w:r>
            <w:r w:rsidR="004006DD" w:rsidRPr="003801C5">
              <w:rPr>
                <w:rFonts w:eastAsia="Times New Roman"/>
                <w:szCs w:val="28"/>
                <w:lang w:val="en-US"/>
              </w:rPr>
              <w:t>, phường, đặc khu</w:t>
            </w:r>
          </w:p>
        </w:tc>
        <w:tc>
          <w:tcPr>
            <w:tcW w:w="1417" w:type="dxa"/>
            <w:tcBorders>
              <w:top w:val="single" w:sz="4" w:space="0" w:color="auto"/>
              <w:left w:val="nil"/>
              <w:bottom w:val="single" w:sz="4" w:space="0" w:color="auto"/>
              <w:right w:val="single" w:sz="4" w:space="0" w:color="auto"/>
            </w:tcBorders>
            <w:vAlign w:val="center"/>
            <w:hideMark/>
          </w:tcPr>
          <w:p w14:paraId="1D0679C1" w14:textId="77777777" w:rsidR="00025AA1" w:rsidRPr="003801C5" w:rsidRDefault="00025AA1" w:rsidP="003758FB">
            <w:pPr>
              <w:spacing w:after="0" w:line="240" w:lineRule="auto"/>
              <w:jc w:val="center"/>
              <w:rPr>
                <w:rFonts w:eastAsia="Times New Roman"/>
                <w:szCs w:val="28"/>
                <w:lang w:val="en-US"/>
              </w:rPr>
            </w:pPr>
            <w:r w:rsidRPr="003801C5">
              <w:rPr>
                <w:rFonts w:eastAsia="Times New Roman"/>
                <w:szCs w:val="28"/>
                <w:lang w:val="en-US"/>
              </w:rPr>
              <w:t>Nhóm 2</w:t>
            </w:r>
            <w:r w:rsidRPr="003801C5">
              <w:rPr>
                <w:rFonts w:eastAsia="Times New Roman"/>
                <w:szCs w:val="28"/>
                <w:lang w:val="en-US"/>
              </w:rPr>
              <w:br/>
              <w:t>(1KTV6+</w:t>
            </w:r>
            <w:r w:rsidRPr="003801C5">
              <w:rPr>
                <w:rFonts w:eastAsia="Times New Roman"/>
                <w:szCs w:val="28"/>
                <w:lang w:val="en-US"/>
              </w:rPr>
              <w:br/>
              <w:t>1KS3)</w:t>
            </w:r>
          </w:p>
        </w:tc>
        <w:tc>
          <w:tcPr>
            <w:tcW w:w="1701" w:type="dxa"/>
            <w:tcBorders>
              <w:top w:val="single" w:sz="4" w:space="0" w:color="auto"/>
              <w:left w:val="nil"/>
              <w:bottom w:val="single" w:sz="4" w:space="0" w:color="auto"/>
              <w:right w:val="single" w:sz="4" w:space="0" w:color="auto"/>
            </w:tcBorders>
            <w:vAlign w:val="center"/>
            <w:hideMark/>
          </w:tcPr>
          <w:p w14:paraId="1C79B26A"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30,00/30,00</w:t>
            </w:r>
          </w:p>
        </w:tc>
      </w:tr>
      <w:tr w:rsidR="003801C5" w:rsidRPr="003801C5" w14:paraId="61A2CE30" w14:textId="77777777" w:rsidTr="00A85580">
        <w:trPr>
          <w:trHeight w:val="850"/>
        </w:trPr>
        <w:tc>
          <w:tcPr>
            <w:tcW w:w="846" w:type="dxa"/>
            <w:tcBorders>
              <w:top w:val="nil"/>
              <w:left w:val="single" w:sz="4" w:space="0" w:color="auto"/>
              <w:bottom w:val="single" w:sz="4" w:space="0" w:color="auto"/>
              <w:right w:val="single" w:sz="4" w:space="0" w:color="auto"/>
            </w:tcBorders>
            <w:vAlign w:val="center"/>
            <w:hideMark/>
          </w:tcPr>
          <w:p w14:paraId="351F52EB"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4.3.3</w:t>
            </w:r>
          </w:p>
        </w:tc>
        <w:tc>
          <w:tcPr>
            <w:tcW w:w="4111" w:type="dxa"/>
            <w:tcBorders>
              <w:top w:val="nil"/>
              <w:left w:val="nil"/>
              <w:bottom w:val="single" w:sz="4" w:space="0" w:color="auto"/>
              <w:right w:val="nil"/>
            </w:tcBorders>
            <w:vAlign w:val="center"/>
            <w:hideMark/>
          </w:tcPr>
          <w:p w14:paraId="0DBCCB41"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 xml:space="preserve">Khoanh vẽ, chỉnh lý về ranh giới khoanh đất </w:t>
            </w:r>
          </w:p>
        </w:tc>
        <w:tc>
          <w:tcPr>
            <w:tcW w:w="1559" w:type="dxa"/>
            <w:tcBorders>
              <w:top w:val="nil"/>
              <w:left w:val="single" w:sz="4" w:space="0" w:color="auto"/>
              <w:bottom w:val="single" w:sz="4" w:space="0" w:color="auto"/>
              <w:right w:val="single" w:sz="4" w:space="0" w:color="auto"/>
            </w:tcBorders>
            <w:vAlign w:val="center"/>
            <w:hideMark/>
          </w:tcPr>
          <w:p w14:paraId="1ECE33D6" w14:textId="74F6DFC4" w:rsidR="00025AA1" w:rsidRPr="003801C5" w:rsidRDefault="00A85580" w:rsidP="00025AA1">
            <w:pPr>
              <w:spacing w:after="0" w:line="240" w:lineRule="auto"/>
              <w:jc w:val="center"/>
              <w:rPr>
                <w:rFonts w:eastAsia="Times New Roman"/>
                <w:szCs w:val="28"/>
                <w:lang w:val="en-US"/>
              </w:rPr>
            </w:pPr>
            <w:r w:rsidRPr="003801C5">
              <w:rPr>
                <w:rFonts w:eastAsia="Times New Roman"/>
                <w:szCs w:val="28"/>
                <w:lang w:val="en-US"/>
              </w:rPr>
              <w:t>Khoanh/xã</w:t>
            </w:r>
            <w:r w:rsidR="004006DD" w:rsidRPr="003801C5">
              <w:rPr>
                <w:rFonts w:eastAsia="Times New Roman"/>
                <w:szCs w:val="28"/>
                <w:lang w:val="en-US"/>
              </w:rPr>
              <w:t>, phường, đặc khu</w:t>
            </w:r>
          </w:p>
        </w:tc>
        <w:tc>
          <w:tcPr>
            <w:tcW w:w="1417" w:type="dxa"/>
            <w:tcBorders>
              <w:top w:val="nil"/>
              <w:left w:val="nil"/>
              <w:bottom w:val="single" w:sz="4" w:space="0" w:color="auto"/>
              <w:right w:val="single" w:sz="4" w:space="0" w:color="auto"/>
            </w:tcBorders>
            <w:vAlign w:val="center"/>
            <w:hideMark/>
          </w:tcPr>
          <w:p w14:paraId="67A76D8F"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Nhóm 2</w:t>
            </w:r>
            <w:r w:rsidRPr="003801C5">
              <w:rPr>
                <w:rFonts w:eastAsia="Times New Roman"/>
                <w:szCs w:val="28"/>
                <w:lang w:val="en-US"/>
              </w:rPr>
              <w:br/>
              <w:t>(1KTV4+</w:t>
            </w:r>
            <w:r w:rsidRPr="003801C5">
              <w:rPr>
                <w:rFonts w:eastAsia="Times New Roman"/>
                <w:szCs w:val="28"/>
                <w:lang w:val="en-US"/>
              </w:rPr>
              <w:br/>
              <w:t>1KS3)</w:t>
            </w:r>
          </w:p>
        </w:tc>
        <w:tc>
          <w:tcPr>
            <w:tcW w:w="1701" w:type="dxa"/>
            <w:tcBorders>
              <w:top w:val="nil"/>
              <w:left w:val="nil"/>
              <w:bottom w:val="single" w:sz="4" w:space="0" w:color="auto"/>
              <w:right w:val="single" w:sz="4" w:space="0" w:color="auto"/>
            </w:tcBorders>
            <w:vAlign w:val="center"/>
            <w:hideMark/>
          </w:tcPr>
          <w:p w14:paraId="1D22F878"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             30,00 </w:t>
            </w:r>
          </w:p>
        </w:tc>
      </w:tr>
      <w:tr w:rsidR="003801C5" w:rsidRPr="003801C5" w14:paraId="55CAD191" w14:textId="77777777" w:rsidTr="00A85580">
        <w:trPr>
          <w:trHeight w:val="2175"/>
        </w:trPr>
        <w:tc>
          <w:tcPr>
            <w:tcW w:w="846" w:type="dxa"/>
            <w:tcBorders>
              <w:top w:val="nil"/>
              <w:left w:val="single" w:sz="4" w:space="0" w:color="auto"/>
              <w:bottom w:val="single" w:sz="4" w:space="0" w:color="auto"/>
              <w:right w:val="single" w:sz="4" w:space="0" w:color="auto"/>
            </w:tcBorders>
            <w:vAlign w:val="center"/>
            <w:hideMark/>
          </w:tcPr>
          <w:p w14:paraId="3DCCE2ED"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4.4</w:t>
            </w:r>
          </w:p>
        </w:tc>
        <w:tc>
          <w:tcPr>
            <w:tcW w:w="4111" w:type="dxa"/>
            <w:tcBorders>
              <w:top w:val="nil"/>
              <w:left w:val="nil"/>
              <w:bottom w:val="single" w:sz="4" w:space="0" w:color="auto"/>
              <w:right w:val="single" w:sz="4" w:space="0" w:color="auto"/>
            </w:tcBorders>
            <w:vAlign w:val="center"/>
            <w:hideMark/>
          </w:tcPr>
          <w:p w14:paraId="782A6F9E"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tc>
        <w:tc>
          <w:tcPr>
            <w:tcW w:w="1559" w:type="dxa"/>
            <w:tcBorders>
              <w:top w:val="nil"/>
              <w:left w:val="nil"/>
              <w:bottom w:val="single" w:sz="4" w:space="0" w:color="auto"/>
              <w:right w:val="single" w:sz="4" w:space="0" w:color="auto"/>
            </w:tcBorders>
            <w:vAlign w:val="center"/>
            <w:hideMark/>
          </w:tcPr>
          <w:p w14:paraId="0F08F238"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417" w:type="dxa"/>
            <w:tcBorders>
              <w:top w:val="nil"/>
              <w:left w:val="nil"/>
              <w:bottom w:val="single" w:sz="4" w:space="0" w:color="auto"/>
              <w:right w:val="single" w:sz="4" w:space="0" w:color="auto"/>
            </w:tcBorders>
            <w:vAlign w:val="center"/>
            <w:hideMark/>
          </w:tcPr>
          <w:p w14:paraId="6540FE85"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701" w:type="dxa"/>
            <w:tcBorders>
              <w:top w:val="nil"/>
              <w:left w:val="nil"/>
              <w:bottom w:val="single" w:sz="4" w:space="0" w:color="auto"/>
              <w:right w:val="single" w:sz="4" w:space="0" w:color="auto"/>
            </w:tcBorders>
            <w:vAlign w:val="center"/>
            <w:hideMark/>
          </w:tcPr>
          <w:p w14:paraId="09712CA8"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r>
      <w:tr w:rsidR="003801C5" w:rsidRPr="003801C5" w14:paraId="55837A43" w14:textId="77777777" w:rsidTr="00A85580">
        <w:trPr>
          <w:trHeight w:val="720"/>
        </w:trPr>
        <w:tc>
          <w:tcPr>
            <w:tcW w:w="846" w:type="dxa"/>
            <w:tcBorders>
              <w:top w:val="nil"/>
              <w:left w:val="single" w:sz="4" w:space="0" w:color="auto"/>
              <w:bottom w:val="single" w:sz="4" w:space="0" w:color="auto"/>
              <w:right w:val="single" w:sz="4" w:space="0" w:color="auto"/>
            </w:tcBorders>
            <w:vAlign w:val="center"/>
            <w:hideMark/>
          </w:tcPr>
          <w:p w14:paraId="60D68BC7"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4.4.1</w:t>
            </w:r>
          </w:p>
        </w:tc>
        <w:tc>
          <w:tcPr>
            <w:tcW w:w="4111" w:type="dxa"/>
            <w:tcBorders>
              <w:top w:val="nil"/>
              <w:left w:val="nil"/>
              <w:bottom w:val="single" w:sz="4" w:space="0" w:color="auto"/>
              <w:right w:val="single" w:sz="4" w:space="0" w:color="auto"/>
            </w:tcBorders>
            <w:vAlign w:val="center"/>
            <w:hideMark/>
          </w:tcPr>
          <w:p w14:paraId="21BD44E9"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Chuyển vẽ, xử lý tiếp biên, đóng vùng các khoanh đất</w:t>
            </w:r>
          </w:p>
        </w:tc>
        <w:tc>
          <w:tcPr>
            <w:tcW w:w="1559" w:type="dxa"/>
            <w:tcBorders>
              <w:top w:val="nil"/>
              <w:left w:val="nil"/>
              <w:bottom w:val="single" w:sz="4" w:space="0" w:color="auto"/>
              <w:right w:val="single" w:sz="4" w:space="0" w:color="auto"/>
            </w:tcBorders>
            <w:vAlign w:val="center"/>
            <w:hideMark/>
          </w:tcPr>
          <w:p w14:paraId="75095C88" w14:textId="4E4B1666" w:rsidR="00025AA1" w:rsidRPr="003801C5" w:rsidRDefault="00A85580" w:rsidP="00025AA1">
            <w:pPr>
              <w:spacing w:after="0" w:line="240" w:lineRule="auto"/>
              <w:jc w:val="center"/>
              <w:rPr>
                <w:rFonts w:eastAsia="Times New Roman"/>
                <w:szCs w:val="28"/>
                <w:lang w:val="en-US"/>
              </w:rPr>
            </w:pPr>
            <w:r w:rsidRPr="003801C5">
              <w:rPr>
                <w:rFonts w:eastAsia="Times New Roman"/>
                <w:szCs w:val="28"/>
                <w:lang w:val="en-US"/>
              </w:rPr>
              <w:t>Khoanh/xã</w:t>
            </w:r>
            <w:r w:rsidR="004006DD" w:rsidRPr="003801C5">
              <w:rPr>
                <w:rFonts w:eastAsia="Times New Roman"/>
                <w:szCs w:val="28"/>
                <w:lang w:val="en-US"/>
              </w:rPr>
              <w:t>, phường, đặc khu</w:t>
            </w:r>
          </w:p>
        </w:tc>
        <w:tc>
          <w:tcPr>
            <w:tcW w:w="1417" w:type="dxa"/>
            <w:tcBorders>
              <w:top w:val="nil"/>
              <w:left w:val="nil"/>
              <w:bottom w:val="single" w:sz="4" w:space="0" w:color="auto"/>
              <w:right w:val="single" w:sz="4" w:space="0" w:color="auto"/>
            </w:tcBorders>
            <w:vAlign w:val="center"/>
            <w:hideMark/>
          </w:tcPr>
          <w:p w14:paraId="032FCEF6"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1KS3 </w:t>
            </w:r>
          </w:p>
        </w:tc>
        <w:tc>
          <w:tcPr>
            <w:tcW w:w="1701" w:type="dxa"/>
            <w:tcBorders>
              <w:top w:val="nil"/>
              <w:left w:val="nil"/>
              <w:bottom w:val="single" w:sz="4" w:space="0" w:color="auto"/>
              <w:right w:val="single" w:sz="4" w:space="0" w:color="auto"/>
            </w:tcBorders>
            <w:vAlign w:val="center"/>
            <w:hideMark/>
          </w:tcPr>
          <w:p w14:paraId="5C236917"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15,0</w:t>
            </w:r>
          </w:p>
        </w:tc>
      </w:tr>
      <w:tr w:rsidR="003801C5" w:rsidRPr="003801C5" w14:paraId="780CC518" w14:textId="77777777" w:rsidTr="00A85580">
        <w:trPr>
          <w:trHeight w:val="1404"/>
        </w:trPr>
        <w:tc>
          <w:tcPr>
            <w:tcW w:w="846" w:type="dxa"/>
            <w:tcBorders>
              <w:top w:val="nil"/>
              <w:left w:val="single" w:sz="4" w:space="0" w:color="auto"/>
              <w:bottom w:val="single" w:sz="4" w:space="0" w:color="auto"/>
              <w:right w:val="single" w:sz="4" w:space="0" w:color="auto"/>
            </w:tcBorders>
            <w:vAlign w:val="center"/>
            <w:hideMark/>
          </w:tcPr>
          <w:p w14:paraId="2FF64431"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4.4.2</w:t>
            </w:r>
          </w:p>
        </w:tc>
        <w:tc>
          <w:tcPr>
            <w:tcW w:w="4111" w:type="dxa"/>
            <w:tcBorders>
              <w:top w:val="nil"/>
              <w:left w:val="nil"/>
              <w:bottom w:val="single" w:sz="4" w:space="0" w:color="auto"/>
              <w:right w:val="single" w:sz="4" w:space="0" w:color="auto"/>
            </w:tcBorders>
            <w:vAlign w:val="center"/>
            <w:hideMark/>
          </w:tcPr>
          <w:p w14:paraId="15A2DC34" w14:textId="77777777" w:rsidR="00025AA1" w:rsidRPr="003801C5" w:rsidRDefault="00025AA1" w:rsidP="00025AA1">
            <w:pPr>
              <w:spacing w:after="0" w:line="240" w:lineRule="auto"/>
              <w:jc w:val="both"/>
              <w:rPr>
                <w:rFonts w:eastAsia="Times New Roman"/>
                <w:szCs w:val="28"/>
                <w:lang w:val="en-US"/>
              </w:rPr>
            </w:pPr>
            <w:r w:rsidRPr="003801C5">
              <w:rPr>
                <w:rFonts w:eastAsia="Times New Roman"/>
                <w:szCs w:val="28"/>
                <w:lang w:val="en-US"/>
              </w:rPr>
              <w:t>Cập nhật thông tin loại đất, đối tượng sử dụng đất, đối tượng được giao quản lý đất lên bản đồ kiểm kê đất đai dạng số từ kết quả điều tra thực địa theo chỉ tiêu kiểm kê chi tiết</w:t>
            </w:r>
          </w:p>
        </w:tc>
        <w:tc>
          <w:tcPr>
            <w:tcW w:w="1559" w:type="dxa"/>
            <w:tcBorders>
              <w:top w:val="nil"/>
              <w:left w:val="nil"/>
              <w:bottom w:val="single" w:sz="4" w:space="0" w:color="auto"/>
              <w:right w:val="single" w:sz="4" w:space="0" w:color="auto"/>
            </w:tcBorders>
            <w:vAlign w:val="center"/>
            <w:hideMark/>
          </w:tcPr>
          <w:p w14:paraId="23E6668C" w14:textId="3B20B040"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58F8D06A"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1KTV6 </w:t>
            </w:r>
          </w:p>
        </w:tc>
        <w:tc>
          <w:tcPr>
            <w:tcW w:w="1701" w:type="dxa"/>
            <w:tcBorders>
              <w:top w:val="nil"/>
              <w:left w:val="nil"/>
              <w:bottom w:val="single" w:sz="4" w:space="0" w:color="auto"/>
              <w:right w:val="single" w:sz="4" w:space="0" w:color="auto"/>
            </w:tcBorders>
            <w:vAlign w:val="center"/>
            <w:hideMark/>
          </w:tcPr>
          <w:p w14:paraId="5C605E41"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5,00</w:t>
            </w:r>
          </w:p>
        </w:tc>
      </w:tr>
      <w:tr w:rsidR="003801C5" w:rsidRPr="003801C5" w14:paraId="26885855" w14:textId="77777777" w:rsidTr="00A85580">
        <w:trPr>
          <w:trHeight w:val="1783"/>
        </w:trPr>
        <w:tc>
          <w:tcPr>
            <w:tcW w:w="846" w:type="dxa"/>
            <w:vMerge w:val="restart"/>
            <w:tcBorders>
              <w:top w:val="nil"/>
              <w:left w:val="single" w:sz="4" w:space="0" w:color="auto"/>
              <w:bottom w:val="single" w:sz="4" w:space="0" w:color="auto"/>
              <w:right w:val="single" w:sz="4" w:space="0" w:color="auto"/>
            </w:tcBorders>
            <w:vAlign w:val="center"/>
            <w:hideMark/>
          </w:tcPr>
          <w:p w14:paraId="1CF20FA0"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4.5</w:t>
            </w:r>
          </w:p>
        </w:tc>
        <w:tc>
          <w:tcPr>
            <w:tcW w:w="4111" w:type="dxa"/>
            <w:vMerge w:val="restart"/>
            <w:tcBorders>
              <w:top w:val="nil"/>
              <w:left w:val="single" w:sz="4" w:space="0" w:color="auto"/>
              <w:bottom w:val="single" w:sz="4" w:space="0" w:color="auto"/>
              <w:right w:val="single" w:sz="4" w:space="0" w:color="auto"/>
            </w:tcBorders>
            <w:vAlign w:val="center"/>
            <w:hideMark/>
          </w:tcPr>
          <w:p w14:paraId="0D4E21CE"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tc>
        <w:tc>
          <w:tcPr>
            <w:tcW w:w="1559" w:type="dxa"/>
            <w:vMerge w:val="restart"/>
            <w:tcBorders>
              <w:top w:val="nil"/>
              <w:left w:val="single" w:sz="4" w:space="0" w:color="auto"/>
              <w:bottom w:val="single" w:sz="4" w:space="0" w:color="auto"/>
              <w:right w:val="single" w:sz="4" w:space="0" w:color="auto"/>
            </w:tcBorders>
            <w:vAlign w:val="center"/>
            <w:hideMark/>
          </w:tcPr>
          <w:p w14:paraId="0973838D" w14:textId="701658FF"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vMerge w:val="restart"/>
            <w:tcBorders>
              <w:top w:val="nil"/>
              <w:left w:val="single" w:sz="4" w:space="0" w:color="auto"/>
              <w:bottom w:val="single" w:sz="4" w:space="0" w:color="auto"/>
              <w:right w:val="single" w:sz="4" w:space="0" w:color="auto"/>
            </w:tcBorders>
            <w:vAlign w:val="center"/>
            <w:hideMark/>
          </w:tcPr>
          <w:p w14:paraId="2F8A760A"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1KS3 </w:t>
            </w:r>
          </w:p>
        </w:tc>
        <w:tc>
          <w:tcPr>
            <w:tcW w:w="1701" w:type="dxa"/>
            <w:vMerge w:val="restart"/>
            <w:tcBorders>
              <w:top w:val="nil"/>
              <w:left w:val="single" w:sz="4" w:space="0" w:color="auto"/>
              <w:bottom w:val="single" w:sz="4" w:space="0" w:color="auto"/>
              <w:right w:val="single" w:sz="4" w:space="0" w:color="auto"/>
            </w:tcBorders>
            <w:vAlign w:val="center"/>
            <w:hideMark/>
          </w:tcPr>
          <w:p w14:paraId="6DDF31DA"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10,00</w:t>
            </w:r>
          </w:p>
        </w:tc>
      </w:tr>
      <w:tr w:rsidR="003801C5" w:rsidRPr="003801C5" w14:paraId="27ACAB02" w14:textId="77777777" w:rsidTr="00A85580">
        <w:trPr>
          <w:trHeight w:val="322"/>
        </w:trPr>
        <w:tc>
          <w:tcPr>
            <w:tcW w:w="846" w:type="dxa"/>
            <w:vMerge/>
            <w:tcBorders>
              <w:top w:val="nil"/>
              <w:left w:val="single" w:sz="4" w:space="0" w:color="auto"/>
              <w:bottom w:val="single" w:sz="4" w:space="0" w:color="auto"/>
              <w:right w:val="single" w:sz="4" w:space="0" w:color="auto"/>
            </w:tcBorders>
            <w:vAlign w:val="center"/>
            <w:hideMark/>
          </w:tcPr>
          <w:p w14:paraId="57B16A27" w14:textId="77777777" w:rsidR="00025AA1" w:rsidRPr="003801C5" w:rsidRDefault="00025AA1" w:rsidP="00025AA1">
            <w:pPr>
              <w:spacing w:after="0" w:line="240" w:lineRule="auto"/>
              <w:rPr>
                <w:rFonts w:eastAsia="Times New Roman"/>
                <w:szCs w:val="28"/>
                <w:lang w:val="en-US"/>
              </w:rPr>
            </w:pPr>
          </w:p>
        </w:tc>
        <w:tc>
          <w:tcPr>
            <w:tcW w:w="4111" w:type="dxa"/>
            <w:vMerge/>
            <w:tcBorders>
              <w:top w:val="nil"/>
              <w:left w:val="single" w:sz="4" w:space="0" w:color="auto"/>
              <w:bottom w:val="single" w:sz="4" w:space="0" w:color="auto"/>
              <w:right w:val="single" w:sz="4" w:space="0" w:color="auto"/>
            </w:tcBorders>
            <w:vAlign w:val="center"/>
            <w:hideMark/>
          </w:tcPr>
          <w:p w14:paraId="4C4239A0" w14:textId="77777777" w:rsidR="00025AA1" w:rsidRPr="003801C5" w:rsidRDefault="00025AA1" w:rsidP="001B191F">
            <w:pPr>
              <w:spacing w:after="0" w:line="240" w:lineRule="auto"/>
              <w:jc w:val="both"/>
              <w:rPr>
                <w:rFonts w:eastAsia="Times New Roman"/>
                <w:szCs w:val="28"/>
                <w:lang w:val="en-US"/>
              </w:rPr>
            </w:pPr>
          </w:p>
        </w:tc>
        <w:tc>
          <w:tcPr>
            <w:tcW w:w="1559" w:type="dxa"/>
            <w:vMerge/>
            <w:tcBorders>
              <w:top w:val="nil"/>
              <w:left w:val="single" w:sz="4" w:space="0" w:color="auto"/>
              <w:bottom w:val="single" w:sz="4" w:space="0" w:color="auto"/>
              <w:right w:val="single" w:sz="4" w:space="0" w:color="auto"/>
            </w:tcBorders>
            <w:vAlign w:val="center"/>
            <w:hideMark/>
          </w:tcPr>
          <w:p w14:paraId="23A998B3" w14:textId="77777777" w:rsidR="00025AA1" w:rsidRPr="003801C5" w:rsidRDefault="00025AA1" w:rsidP="00025AA1">
            <w:pPr>
              <w:spacing w:after="0" w:line="240" w:lineRule="auto"/>
              <w:rPr>
                <w:rFonts w:eastAsia="Times New Roman"/>
                <w:szCs w:val="28"/>
                <w:lang w:val="en-US"/>
              </w:rPr>
            </w:pPr>
          </w:p>
        </w:tc>
        <w:tc>
          <w:tcPr>
            <w:tcW w:w="1417" w:type="dxa"/>
            <w:vMerge/>
            <w:tcBorders>
              <w:top w:val="nil"/>
              <w:left w:val="single" w:sz="4" w:space="0" w:color="auto"/>
              <w:bottom w:val="single" w:sz="4" w:space="0" w:color="auto"/>
              <w:right w:val="single" w:sz="4" w:space="0" w:color="auto"/>
            </w:tcBorders>
            <w:vAlign w:val="center"/>
            <w:hideMark/>
          </w:tcPr>
          <w:p w14:paraId="3C53E23F" w14:textId="77777777" w:rsidR="00025AA1" w:rsidRPr="003801C5" w:rsidRDefault="00025AA1" w:rsidP="00025AA1">
            <w:pPr>
              <w:spacing w:after="0" w:line="240" w:lineRule="auto"/>
              <w:rPr>
                <w:rFonts w:eastAsia="Times New Roman"/>
                <w:szCs w:val="28"/>
                <w:lang w:val="en-US"/>
              </w:rPr>
            </w:pPr>
          </w:p>
        </w:tc>
        <w:tc>
          <w:tcPr>
            <w:tcW w:w="1701" w:type="dxa"/>
            <w:vMerge/>
            <w:tcBorders>
              <w:top w:val="nil"/>
              <w:left w:val="single" w:sz="4" w:space="0" w:color="auto"/>
              <w:bottom w:val="single" w:sz="4" w:space="0" w:color="auto"/>
              <w:right w:val="single" w:sz="4" w:space="0" w:color="auto"/>
            </w:tcBorders>
            <w:vAlign w:val="center"/>
            <w:hideMark/>
          </w:tcPr>
          <w:p w14:paraId="791B4ED8" w14:textId="77777777" w:rsidR="00025AA1" w:rsidRPr="003801C5" w:rsidRDefault="00025AA1" w:rsidP="00025AA1">
            <w:pPr>
              <w:spacing w:after="0" w:line="240" w:lineRule="auto"/>
              <w:rPr>
                <w:rFonts w:eastAsia="Times New Roman"/>
                <w:szCs w:val="28"/>
                <w:lang w:val="en-US"/>
              </w:rPr>
            </w:pPr>
          </w:p>
        </w:tc>
      </w:tr>
      <w:tr w:rsidR="003801C5" w:rsidRPr="003801C5" w14:paraId="57301EEE" w14:textId="77777777" w:rsidTr="00A85580">
        <w:trPr>
          <w:trHeight w:val="1080"/>
        </w:trPr>
        <w:tc>
          <w:tcPr>
            <w:tcW w:w="846" w:type="dxa"/>
            <w:tcBorders>
              <w:top w:val="nil"/>
              <w:left w:val="single" w:sz="4" w:space="0" w:color="auto"/>
              <w:bottom w:val="single" w:sz="4" w:space="0" w:color="auto"/>
              <w:right w:val="single" w:sz="4" w:space="0" w:color="auto"/>
            </w:tcBorders>
            <w:vAlign w:val="center"/>
            <w:hideMark/>
          </w:tcPr>
          <w:p w14:paraId="26292CFE"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4.6</w:t>
            </w:r>
          </w:p>
        </w:tc>
        <w:tc>
          <w:tcPr>
            <w:tcW w:w="4111" w:type="dxa"/>
            <w:tcBorders>
              <w:top w:val="nil"/>
              <w:left w:val="nil"/>
              <w:bottom w:val="single" w:sz="4" w:space="0" w:color="auto"/>
              <w:right w:val="single" w:sz="4" w:space="0" w:color="auto"/>
            </w:tcBorders>
            <w:vAlign w:val="center"/>
            <w:hideMark/>
          </w:tcPr>
          <w:p w14:paraId="14AFC7C5"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Lập Danh sách các khoanh đất thống kê, kiểm kê đất đai</w:t>
            </w:r>
          </w:p>
        </w:tc>
        <w:tc>
          <w:tcPr>
            <w:tcW w:w="1559" w:type="dxa"/>
            <w:tcBorders>
              <w:top w:val="nil"/>
              <w:left w:val="nil"/>
              <w:bottom w:val="single" w:sz="4" w:space="0" w:color="auto"/>
              <w:right w:val="single" w:sz="4" w:space="0" w:color="auto"/>
            </w:tcBorders>
            <w:vAlign w:val="center"/>
            <w:hideMark/>
          </w:tcPr>
          <w:p w14:paraId="368F8C96" w14:textId="24610EFF"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3C111CED"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Nhóm 2</w:t>
            </w:r>
            <w:r w:rsidRPr="003801C5">
              <w:rPr>
                <w:rFonts w:eastAsia="Times New Roman"/>
                <w:szCs w:val="28"/>
                <w:lang w:val="en-US"/>
              </w:rPr>
              <w:br/>
              <w:t>(1KTV6+</w:t>
            </w:r>
            <w:r w:rsidRPr="003801C5">
              <w:rPr>
                <w:rFonts w:eastAsia="Times New Roman"/>
                <w:szCs w:val="28"/>
                <w:lang w:val="en-US"/>
              </w:rPr>
              <w:br/>
              <w:t>1KS3)</w:t>
            </w:r>
          </w:p>
        </w:tc>
        <w:tc>
          <w:tcPr>
            <w:tcW w:w="1701" w:type="dxa"/>
            <w:tcBorders>
              <w:top w:val="nil"/>
              <w:left w:val="nil"/>
              <w:bottom w:val="single" w:sz="4" w:space="0" w:color="auto"/>
              <w:right w:val="single" w:sz="4" w:space="0" w:color="auto"/>
            </w:tcBorders>
            <w:vAlign w:val="center"/>
            <w:hideMark/>
          </w:tcPr>
          <w:p w14:paraId="778F800B"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3F978A76" w14:textId="77777777" w:rsidTr="00A85580">
        <w:trPr>
          <w:trHeight w:val="788"/>
        </w:trPr>
        <w:tc>
          <w:tcPr>
            <w:tcW w:w="846" w:type="dxa"/>
            <w:tcBorders>
              <w:top w:val="nil"/>
              <w:left w:val="single" w:sz="4" w:space="0" w:color="auto"/>
              <w:bottom w:val="single" w:sz="4" w:space="0" w:color="auto"/>
              <w:right w:val="single" w:sz="4" w:space="0" w:color="auto"/>
            </w:tcBorders>
            <w:vAlign w:val="center"/>
            <w:hideMark/>
          </w:tcPr>
          <w:p w14:paraId="6C1F70E4"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5</w:t>
            </w:r>
          </w:p>
        </w:tc>
        <w:tc>
          <w:tcPr>
            <w:tcW w:w="4111" w:type="dxa"/>
            <w:tcBorders>
              <w:top w:val="nil"/>
              <w:left w:val="nil"/>
              <w:bottom w:val="single" w:sz="4" w:space="0" w:color="auto"/>
              <w:right w:val="single" w:sz="4" w:space="0" w:color="auto"/>
            </w:tcBorders>
            <w:vAlign w:val="center"/>
            <w:hideMark/>
          </w:tcPr>
          <w:p w14:paraId="0D3AD244"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Xử lý, tổng hợp số liệu kiểm kê đất đai của cấp xã, lập các biểu</w:t>
            </w:r>
          </w:p>
        </w:tc>
        <w:tc>
          <w:tcPr>
            <w:tcW w:w="1559" w:type="dxa"/>
            <w:tcBorders>
              <w:top w:val="nil"/>
              <w:left w:val="nil"/>
              <w:bottom w:val="single" w:sz="4" w:space="0" w:color="auto"/>
              <w:right w:val="single" w:sz="4" w:space="0" w:color="auto"/>
            </w:tcBorders>
            <w:vAlign w:val="center"/>
            <w:hideMark/>
          </w:tcPr>
          <w:p w14:paraId="24A142DC" w14:textId="3A8916E4"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598EC8B0"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Nhóm 2</w:t>
            </w:r>
            <w:r w:rsidRPr="003801C5">
              <w:rPr>
                <w:rFonts w:eastAsia="Times New Roman"/>
                <w:szCs w:val="28"/>
                <w:lang w:val="en-US"/>
              </w:rPr>
              <w:br/>
              <w:t>(1KTV4+</w:t>
            </w:r>
            <w:r w:rsidRPr="003801C5">
              <w:rPr>
                <w:rFonts w:eastAsia="Times New Roman"/>
                <w:szCs w:val="28"/>
                <w:lang w:val="en-US"/>
              </w:rPr>
              <w:br/>
              <w:t>KTV6)</w:t>
            </w:r>
          </w:p>
        </w:tc>
        <w:tc>
          <w:tcPr>
            <w:tcW w:w="1701" w:type="dxa"/>
            <w:tcBorders>
              <w:top w:val="nil"/>
              <w:left w:val="nil"/>
              <w:bottom w:val="single" w:sz="4" w:space="0" w:color="auto"/>
              <w:right w:val="single" w:sz="4" w:space="0" w:color="auto"/>
            </w:tcBorders>
            <w:vAlign w:val="center"/>
            <w:hideMark/>
          </w:tcPr>
          <w:p w14:paraId="55B5EED0"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6,00</w:t>
            </w:r>
          </w:p>
        </w:tc>
      </w:tr>
      <w:tr w:rsidR="003801C5" w:rsidRPr="003801C5" w14:paraId="49AFA46D" w14:textId="77777777" w:rsidTr="00A85580">
        <w:trPr>
          <w:trHeight w:val="659"/>
        </w:trPr>
        <w:tc>
          <w:tcPr>
            <w:tcW w:w="846" w:type="dxa"/>
            <w:tcBorders>
              <w:top w:val="nil"/>
              <w:left w:val="single" w:sz="4" w:space="0" w:color="auto"/>
              <w:bottom w:val="single" w:sz="4" w:space="0" w:color="auto"/>
              <w:right w:val="single" w:sz="4" w:space="0" w:color="auto"/>
            </w:tcBorders>
            <w:vAlign w:val="center"/>
            <w:hideMark/>
          </w:tcPr>
          <w:p w14:paraId="33A7B619"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6</w:t>
            </w:r>
          </w:p>
        </w:tc>
        <w:tc>
          <w:tcPr>
            <w:tcW w:w="4111" w:type="dxa"/>
            <w:tcBorders>
              <w:top w:val="nil"/>
              <w:left w:val="nil"/>
              <w:bottom w:val="single" w:sz="4" w:space="0" w:color="auto"/>
              <w:right w:val="single" w:sz="4" w:space="0" w:color="auto"/>
            </w:tcBorders>
            <w:vAlign w:val="center"/>
            <w:hideMark/>
          </w:tcPr>
          <w:p w14:paraId="44019FC5"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Xây dựng báo cáo thuyết minh hiện trạng sử dụng đất</w:t>
            </w:r>
          </w:p>
        </w:tc>
        <w:tc>
          <w:tcPr>
            <w:tcW w:w="1559" w:type="dxa"/>
            <w:tcBorders>
              <w:top w:val="nil"/>
              <w:left w:val="nil"/>
              <w:bottom w:val="single" w:sz="4" w:space="0" w:color="auto"/>
              <w:right w:val="single" w:sz="4" w:space="0" w:color="auto"/>
            </w:tcBorders>
            <w:vAlign w:val="center"/>
            <w:hideMark/>
          </w:tcPr>
          <w:p w14:paraId="0D5B155F"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417" w:type="dxa"/>
            <w:tcBorders>
              <w:top w:val="nil"/>
              <w:left w:val="nil"/>
              <w:bottom w:val="single" w:sz="4" w:space="0" w:color="auto"/>
              <w:right w:val="single" w:sz="4" w:space="0" w:color="auto"/>
            </w:tcBorders>
            <w:vAlign w:val="center"/>
            <w:hideMark/>
          </w:tcPr>
          <w:p w14:paraId="7A4F97F4"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c>
          <w:tcPr>
            <w:tcW w:w="1701" w:type="dxa"/>
            <w:tcBorders>
              <w:top w:val="nil"/>
              <w:left w:val="nil"/>
              <w:bottom w:val="single" w:sz="4" w:space="0" w:color="auto"/>
              <w:right w:val="single" w:sz="4" w:space="0" w:color="auto"/>
            </w:tcBorders>
            <w:vAlign w:val="center"/>
            <w:hideMark/>
          </w:tcPr>
          <w:p w14:paraId="5A855F8E" w14:textId="77777777" w:rsidR="00025AA1" w:rsidRPr="003801C5" w:rsidRDefault="00025AA1" w:rsidP="00025AA1">
            <w:pPr>
              <w:spacing w:after="0" w:line="240" w:lineRule="auto"/>
              <w:rPr>
                <w:rFonts w:eastAsia="Times New Roman"/>
                <w:szCs w:val="28"/>
                <w:lang w:val="en-US"/>
              </w:rPr>
            </w:pPr>
            <w:r w:rsidRPr="003801C5">
              <w:rPr>
                <w:rFonts w:eastAsia="Times New Roman"/>
                <w:szCs w:val="28"/>
                <w:lang w:val="en-US"/>
              </w:rPr>
              <w:t> </w:t>
            </w:r>
          </w:p>
        </w:tc>
      </w:tr>
      <w:tr w:rsidR="003801C5" w:rsidRPr="003801C5" w14:paraId="5F7FF72B" w14:textId="77777777" w:rsidTr="00A85580">
        <w:trPr>
          <w:trHeight w:val="2256"/>
        </w:trPr>
        <w:tc>
          <w:tcPr>
            <w:tcW w:w="846" w:type="dxa"/>
            <w:tcBorders>
              <w:top w:val="nil"/>
              <w:left w:val="single" w:sz="4" w:space="0" w:color="auto"/>
              <w:bottom w:val="single" w:sz="4" w:space="0" w:color="auto"/>
              <w:right w:val="single" w:sz="4" w:space="0" w:color="auto"/>
            </w:tcBorders>
            <w:vAlign w:val="center"/>
            <w:hideMark/>
          </w:tcPr>
          <w:p w14:paraId="7243BB44"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lastRenderedPageBreak/>
              <w:t>6.1</w:t>
            </w:r>
          </w:p>
        </w:tc>
        <w:tc>
          <w:tcPr>
            <w:tcW w:w="4111" w:type="dxa"/>
            <w:tcBorders>
              <w:top w:val="nil"/>
              <w:left w:val="nil"/>
              <w:bottom w:val="single" w:sz="4" w:space="0" w:color="auto"/>
              <w:right w:val="single" w:sz="4" w:space="0" w:color="auto"/>
            </w:tcBorders>
            <w:vAlign w:val="center"/>
            <w:hideMark/>
          </w:tcPr>
          <w:p w14:paraId="2B741F75"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Khái quát về tình hình quản lý đất đai;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tc>
        <w:tc>
          <w:tcPr>
            <w:tcW w:w="1559" w:type="dxa"/>
            <w:tcBorders>
              <w:top w:val="nil"/>
              <w:left w:val="nil"/>
              <w:bottom w:val="single" w:sz="4" w:space="0" w:color="auto"/>
              <w:right w:val="single" w:sz="4" w:space="0" w:color="auto"/>
            </w:tcBorders>
            <w:vAlign w:val="center"/>
            <w:hideMark/>
          </w:tcPr>
          <w:p w14:paraId="20E799CE" w14:textId="384002E5"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r w:rsidR="00025AA1" w:rsidRPr="003801C5">
              <w:rPr>
                <w:rFonts w:eastAsia="Times New Roman"/>
                <w:szCs w:val="28"/>
                <w:lang w:val="en-US"/>
              </w:rPr>
              <w:t xml:space="preserve"> </w:t>
            </w:r>
          </w:p>
        </w:tc>
        <w:tc>
          <w:tcPr>
            <w:tcW w:w="1417" w:type="dxa"/>
            <w:tcBorders>
              <w:top w:val="nil"/>
              <w:left w:val="nil"/>
              <w:bottom w:val="single" w:sz="4" w:space="0" w:color="auto"/>
              <w:right w:val="single" w:sz="4" w:space="0" w:color="auto"/>
            </w:tcBorders>
            <w:vAlign w:val="center"/>
            <w:hideMark/>
          </w:tcPr>
          <w:p w14:paraId="7004468E"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 KTV6 </w:t>
            </w:r>
          </w:p>
        </w:tc>
        <w:tc>
          <w:tcPr>
            <w:tcW w:w="1701" w:type="dxa"/>
            <w:tcBorders>
              <w:top w:val="nil"/>
              <w:left w:val="nil"/>
              <w:bottom w:val="single" w:sz="4" w:space="0" w:color="auto"/>
              <w:right w:val="single" w:sz="4" w:space="0" w:color="auto"/>
            </w:tcBorders>
            <w:vAlign w:val="center"/>
            <w:hideMark/>
          </w:tcPr>
          <w:p w14:paraId="6F13A3CE"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3,00</w:t>
            </w:r>
          </w:p>
        </w:tc>
      </w:tr>
      <w:tr w:rsidR="003801C5" w:rsidRPr="003801C5" w14:paraId="2F70527E" w14:textId="77777777" w:rsidTr="00A85580">
        <w:trPr>
          <w:trHeight w:val="828"/>
        </w:trPr>
        <w:tc>
          <w:tcPr>
            <w:tcW w:w="846" w:type="dxa"/>
            <w:tcBorders>
              <w:top w:val="nil"/>
              <w:left w:val="single" w:sz="4" w:space="0" w:color="auto"/>
              <w:bottom w:val="single" w:sz="4" w:space="0" w:color="auto"/>
              <w:right w:val="single" w:sz="4" w:space="0" w:color="auto"/>
            </w:tcBorders>
            <w:vAlign w:val="center"/>
            <w:hideMark/>
          </w:tcPr>
          <w:p w14:paraId="4B3A04A9"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6.2</w:t>
            </w:r>
          </w:p>
        </w:tc>
        <w:tc>
          <w:tcPr>
            <w:tcW w:w="4111" w:type="dxa"/>
            <w:tcBorders>
              <w:top w:val="nil"/>
              <w:left w:val="nil"/>
              <w:bottom w:val="single" w:sz="4" w:space="0" w:color="auto"/>
              <w:right w:val="single" w:sz="4" w:space="0" w:color="auto"/>
            </w:tcBorders>
            <w:vAlign w:val="center"/>
            <w:hideMark/>
          </w:tcPr>
          <w:p w14:paraId="0BD1B1A5"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So sánh, phân tích, đánh giá hiện trạng sử dụng đất của kỳ kiểm kê đất đai với kỳ kiểm kê đất đai liền trước.</w:t>
            </w:r>
          </w:p>
        </w:tc>
        <w:tc>
          <w:tcPr>
            <w:tcW w:w="1559" w:type="dxa"/>
            <w:tcBorders>
              <w:top w:val="nil"/>
              <w:left w:val="nil"/>
              <w:bottom w:val="single" w:sz="4" w:space="0" w:color="auto"/>
              <w:right w:val="single" w:sz="4" w:space="0" w:color="auto"/>
            </w:tcBorders>
            <w:vAlign w:val="center"/>
            <w:hideMark/>
          </w:tcPr>
          <w:p w14:paraId="0698D026" w14:textId="0ABBCB69"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r w:rsidR="00025AA1" w:rsidRPr="003801C5">
              <w:rPr>
                <w:rFonts w:eastAsia="Times New Roman"/>
                <w:szCs w:val="28"/>
                <w:lang w:val="en-US"/>
              </w:rPr>
              <w:t xml:space="preserve"> </w:t>
            </w:r>
          </w:p>
        </w:tc>
        <w:tc>
          <w:tcPr>
            <w:tcW w:w="1417" w:type="dxa"/>
            <w:tcBorders>
              <w:top w:val="nil"/>
              <w:left w:val="nil"/>
              <w:bottom w:val="single" w:sz="4" w:space="0" w:color="auto"/>
              <w:right w:val="single" w:sz="4" w:space="0" w:color="auto"/>
            </w:tcBorders>
            <w:vAlign w:val="center"/>
            <w:hideMark/>
          </w:tcPr>
          <w:p w14:paraId="2F76070A"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 KTV6 </w:t>
            </w:r>
          </w:p>
        </w:tc>
        <w:tc>
          <w:tcPr>
            <w:tcW w:w="1701" w:type="dxa"/>
            <w:tcBorders>
              <w:top w:val="nil"/>
              <w:left w:val="nil"/>
              <w:bottom w:val="single" w:sz="4" w:space="0" w:color="auto"/>
              <w:right w:val="single" w:sz="4" w:space="0" w:color="auto"/>
            </w:tcBorders>
            <w:vAlign w:val="center"/>
            <w:hideMark/>
          </w:tcPr>
          <w:p w14:paraId="5DF8DE2D"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3,00</w:t>
            </w:r>
          </w:p>
        </w:tc>
      </w:tr>
      <w:tr w:rsidR="003801C5" w:rsidRPr="003801C5" w14:paraId="0AE17FE9" w14:textId="77777777" w:rsidTr="00A85580">
        <w:trPr>
          <w:trHeight w:val="570"/>
        </w:trPr>
        <w:tc>
          <w:tcPr>
            <w:tcW w:w="846" w:type="dxa"/>
            <w:tcBorders>
              <w:top w:val="nil"/>
              <w:left w:val="single" w:sz="4" w:space="0" w:color="auto"/>
              <w:bottom w:val="nil"/>
              <w:right w:val="single" w:sz="4" w:space="0" w:color="auto"/>
            </w:tcBorders>
            <w:vAlign w:val="center"/>
            <w:hideMark/>
          </w:tcPr>
          <w:p w14:paraId="03198611"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6.3</w:t>
            </w:r>
          </w:p>
        </w:tc>
        <w:tc>
          <w:tcPr>
            <w:tcW w:w="4111" w:type="dxa"/>
            <w:tcBorders>
              <w:top w:val="nil"/>
              <w:left w:val="nil"/>
              <w:bottom w:val="nil"/>
              <w:right w:val="single" w:sz="4" w:space="0" w:color="auto"/>
            </w:tcBorders>
            <w:vAlign w:val="center"/>
            <w:hideMark/>
          </w:tcPr>
          <w:p w14:paraId="0538E8EF"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Xây dựng báo cáo thuyết minh hiện trạng sử dụng đất</w:t>
            </w:r>
          </w:p>
        </w:tc>
        <w:tc>
          <w:tcPr>
            <w:tcW w:w="1559" w:type="dxa"/>
            <w:tcBorders>
              <w:top w:val="nil"/>
              <w:left w:val="nil"/>
              <w:bottom w:val="single" w:sz="4" w:space="0" w:color="auto"/>
              <w:right w:val="single" w:sz="4" w:space="0" w:color="auto"/>
            </w:tcBorders>
            <w:vAlign w:val="center"/>
            <w:hideMark/>
          </w:tcPr>
          <w:p w14:paraId="734CD97D" w14:textId="617721CE"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664077E0"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 KTV6 </w:t>
            </w:r>
          </w:p>
        </w:tc>
        <w:tc>
          <w:tcPr>
            <w:tcW w:w="1701" w:type="dxa"/>
            <w:tcBorders>
              <w:top w:val="nil"/>
              <w:left w:val="nil"/>
              <w:bottom w:val="single" w:sz="4" w:space="0" w:color="auto"/>
              <w:right w:val="single" w:sz="4" w:space="0" w:color="auto"/>
            </w:tcBorders>
            <w:vAlign w:val="center"/>
            <w:hideMark/>
          </w:tcPr>
          <w:p w14:paraId="5243B772"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4,00</w:t>
            </w:r>
          </w:p>
        </w:tc>
      </w:tr>
      <w:tr w:rsidR="003801C5" w:rsidRPr="003801C5" w14:paraId="545D339E" w14:textId="77777777" w:rsidTr="00A85580">
        <w:trPr>
          <w:trHeight w:val="706"/>
        </w:trPr>
        <w:tc>
          <w:tcPr>
            <w:tcW w:w="846" w:type="dxa"/>
            <w:tcBorders>
              <w:top w:val="single" w:sz="4" w:space="0" w:color="auto"/>
              <w:left w:val="single" w:sz="4" w:space="0" w:color="auto"/>
              <w:bottom w:val="single" w:sz="4" w:space="0" w:color="auto"/>
              <w:right w:val="single" w:sz="4" w:space="0" w:color="auto"/>
            </w:tcBorders>
            <w:vAlign w:val="center"/>
            <w:hideMark/>
          </w:tcPr>
          <w:p w14:paraId="07F4CBEA"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7</w:t>
            </w:r>
          </w:p>
        </w:tc>
        <w:tc>
          <w:tcPr>
            <w:tcW w:w="4111" w:type="dxa"/>
            <w:tcBorders>
              <w:top w:val="single" w:sz="4" w:space="0" w:color="auto"/>
              <w:left w:val="nil"/>
              <w:bottom w:val="single" w:sz="4" w:space="0" w:color="auto"/>
              <w:right w:val="single" w:sz="4" w:space="0" w:color="auto"/>
            </w:tcBorders>
            <w:vAlign w:val="center"/>
            <w:hideMark/>
          </w:tcPr>
          <w:p w14:paraId="553F814F"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Xây dựng báo cáo kết quả kiểm kê đất đai cấp xã</w:t>
            </w:r>
          </w:p>
        </w:tc>
        <w:tc>
          <w:tcPr>
            <w:tcW w:w="1559" w:type="dxa"/>
            <w:tcBorders>
              <w:top w:val="nil"/>
              <w:left w:val="nil"/>
              <w:bottom w:val="single" w:sz="4" w:space="0" w:color="auto"/>
              <w:right w:val="single" w:sz="4" w:space="0" w:color="auto"/>
            </w:tcBorders>
            <w:vAlign w:val="center"/>
            <w:hideMark/>
          </w:tcPr>
          <w:p w14:paraId="0050A179" w14:textId="3258D18D"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304F5668"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Nhóm 2</w:t>
            </w:r>
            <w:r w:rsidRPr="003801C5">
              <w:rPr>
                <w:rFonts w:eastAsia="Times New Roman"/>
                <w:szCs w:val="28"/>
                <w:lang w:val="en-US"/>
              </w:rPr>
              <w:br/>
              <w:t>(1KTV4+</w:t>
            </w:r>
            <w:r w:rsidRPr="003801C5">
              <w:rPr>
                <w:rFonts w:eastAsia="Times New Roman"/>
                <w:szCs w:val="28"/>
                <w:lang w:val="en-US"/>
              </w:rPr>
              <w:br/>
              <w:t>1KS3)</w:t>
            </w:r>
          </w:p>
        </w:tc>
        <w:tc>
          <w:tcPr>
            <w:tcW w:w="1701" w:type="dxa"/>
            <w:tcBorders>
              <w:top w:val="nil"/>
              <w:left w:val="nil"/>
              <w:bottom w:val="single" w:sz="4" w:space="0" w:color="auto"/>
              <w:right w:val="single" w:sz="4" w:space="0" w:color="auto"/>
            </w:tcBorders>
            <w:vAlign w:val="center"/>
            <w:hideMark/>
          </w:tcPr>
          <w:p w14:paraId="6EB29724"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6,00</w:t>
            </w:r>
          </w:p>
        </w:tc>
      </w:tr>
      <w:tr w:rsidR="003801C5" w:rsidRPr="003801C5" w14:paraId="2F13BE58" w14:textId="77777777" w:rsidTr="00A85580">
        <w:trPr>
          <w:trHeight w:val="720"/>
        </w:trPr>
        <w:tc>
          <w:tcPr>
            <w:tcW w:w="846" w:type="dxa"/>
            <w:tcBorders>
              <w:top w:val="nil"/>
              <w:left w:val="single" w:sz="4" w:space="0" w:color="auto"/>
              <w:bottom w:val="single" w:sz="4" w:space="0" w:color="auto"/>
              <w:right w:val="single" w:sz="4" w:space="0" w:color="auto"/>
            </w:tcBorders>
            <w:vAlign w:val="center"/>
            <w:hideMark/>
          </w:tcPr>
          <w:p w14:paraId="248953D2" w14:textId="7C0E91D3" w:rsidR="00025AA1" w:rsidRPr="003801C5" w:rsidRDefault="001D77B2" w:rsidP="00025AA1">
            <w:pPr>
              <w:spacing w:after="0" w:line="240" w:lineRule="auto"/>
              <w:jc w:val="center"/>
              <w:rPr>
                <w:rFonts w:eastAsia="Times New Roman"/>
                <w:szCs w:val="28"/>
                <w:lang w:val="en-US"/>
              </w:rPr>
            </w:pPr>
            <w:r w:rsidRPr="003801C5">
              <w:rPr>
                <w:rFonts w:eastAsia="Times New Roman"/>
                <w:szCs w:val="28"/>
                <w:lang w:val="en-US"/>
              </w:rPr>
              <w:t>8</w:t>
            </w:r>
          </w:p>
        </w:tc>
        <w:tc>
          <w:tcPr>
            <w:tcW w:w="4111" w:type="dxa"/>
            <w:tcBorders>
              <w:top w:val="nil"/>
              <w:left w:val="nil"/>
              <w:bottom w:val="single" w:sz="4" w:space="0" w:color="auto"/>
              <w:right w:val="single" w:sz="4" w:space="0" w:color="auto"/>
            </w:tcBorders>
            <w:vAlign w:val="center"/>
            <w:hideMark/>
          </w:tcPr>
          <w:p w14:paraId="43616F16"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Hoàn thiện, phê duyệt kết quả kiểm kê đất đai</w:t>
            </w:r>
          </w:p>
        </w:tc>
        <w:tc>
          <w:tcPr>
            <w:tcW w:w="1559" w:type="dxa"/>
            <w:tcBorders>
              <w:top w:val="nil"/>
              <w:left w:val="nil"/>
              <w:bottom w:val="single" w:sz="4" w:space="0" w:color="auto"/>
              <w:right w:val="single" w:sz="4" w:space="0" w:color="auto"/>
            </w:tcBorders>
            <w:vAlign w:val="center"/>
            <w:hideMark/>
          </w:tcPr>
          <w:p w14:paraId="0BEF89FE" w14:textId="0700CA09"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7F8D976E"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 KTV6 </w:t>
            </w:r>
          </w:p>
        </w:tc>
        <w:tc>
          <w:tcPr>
            <w:tcW w:w="1701" w:type="dxa"/>
            <w:tcBorders>
              <w:top w:val="nil"/>
              <w:left w:val="nil"/>
              <w:bottom w:val="single" w:sz="4" w:space="0" w:color="auto"/>
              <w:right w:val="single" w:sz="4" w:space="0" w:color="auto"/>
            </w:tcBorders>
            <w:vAlign w:val="center"/>
            <w:hideMark/>
          </w:tcPr>
          <w:p w14:paraId="75F76612"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41DF78D7" w14:textId="77777777" w:rsidTr="00A85580">
        <w:trPr>
          <w:trHeight w:val="360"/>
        </w:trPr>
        <w:tc>
          <w:tcPr>
            <w:tcW w:w="846" w:type="dxa"/>
            <w:tcBorders>
              <w:top w:val="nil"/>
              <w:left w:val="single" w:sz="4" w:space="0" w:color="auto"/>
              <w:bottom w:val="single" w:sz="4" w:space="0" w:color="auto"/>
              <w:right w:val="single" w:sz="4" w:space="0" w:color="auto"/>
            </w:tcBorders>
            <w:vAlign w:val="center"/>
            <w:hideMark/>
          </w:tcPr>
          <w:p w14:paraId="237A0EE9" w14:textId="6FCCF3E4" w:rsidR="00025AA1" w:rsidRPr="003801C5" w:rsidRDefault="001D77B2" w:rsidP="00025AA1">
            <w:pPr>
              <w:spacing w:after="0" w:line="240" w:lineRule="auto"/>
              <w:jc w:val="center"/>
              <w:rPr>
                <w:rFonts w:eastAsia="Times New Roman"/>
                <w:szCs w:val="28"/>
                <w:lang w:val="en-US"/>
              </w:rPr>
            </w:pPr>
            <w:r w:rsidRPr="003801C5">
              <w:rPr>
                <w:rFonts w:eastAsia="Times New Roman"/>
                <w:szCs w:val="28"/>
                <w:lang w:val="en-US"/>
              </w:rPr>
              <w:t>9</w:t>
            </w:r>
          </w:p>
        </w:tc>
        <w:tc>
          <w:tcPr>
            <w:tcW w:w="4111" w:type="dxa"/>
            <w:tcBorders>
              <w:top w:val="nil"/>
              <w:left w:val="nil"/>
              <w:bottom w:val="single" w:sz="4" w:space="0" w:color="auto"/>
              <w:right w:val="single" w:sz="4" w:space="0" w:color="auto"/>
            </w:tcBorders>
            <w:vAlign w:val="center"/>
            <w:hideMark/>
          </w:tcPr>
          <w:p w14:paraId="1C9ACB6D" w14:textId="77777777" w:rsidR="00025AA1" w:rsidRPr="003801C5" w:rsidRDefault="00025AA1" w:rsidP="001B191F">
            <w:pPr>
              <w:spacing w:after="0" w:line="240" w:lineRule="auto"/>
              <w:jc w:val="both"/>
              <w:rPr>
                <w:rFonts w:eastAsia="Times New Roman"/>
                <w:szCs w:val="28"/>
                <w:lang w:val="en-US"/>
              </w:rPr>
            </w:pPr>
            <w:r w:rsidRPr="003801C5">
              <w:rPr>
                <w:rFonts w:eastAsia="Times New Roman"/>
                <w:szCs w:val="28"/>
                <w:lang w:val="en-US"/>
              </w:rPr>
              <w:t>In sao và giao nộp kết quả kiểm kê đất đai</w:t>
            </w:r>
          </w:p>
        </w:tc>
        <w:tc>
          <w:tcPr>
            <w:tcW w:w="1559" w:type="dxa"/>
            <w:tcBorders>
              <w:top w:val="nil"/>
              <w:left w:val="nil"/>
              <w:bottom w:val="single" w:sz="4" w:space="0" w:color="auto"/>
              <w:right w:val="single" w:sz="4" w:space="0" w:color="auto"/>
            </w:tcBorders>
            <w:vAlign w:val="center"/>
            <w:hideMark/>
          </w:tcPr>
          <w:p w14:paraId="797AD2B6" w14:textId="44537B69" w:rsidR="00025AA1" w:rsidRPr="003801C5" w:rsidRDefault="00E274FA" w:rsidP="00025AA1">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417" w:type="dxa"/>
            <w:tcBorders>
              <w:top w:val="nil"/>
              <w:left w:val="nil"/>
              <w:bottom w:val="single" w:sz="4" w:space="0" w:color="auto"/>
              <w:right w:val="single" w:sz="4" w:space="0" w:color="auto"/>
            </w:tcBorders>
            <w:vAlign w:val="center"/>
            <w:hideMark/>
          </w:tcPr>
          <w:p w14:paraId="77F28035"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 xml:space="preserve">1 KTV6 </w:t>
            </w:r>
          </w:p>
        </w:tc>
        <w:tc>
          <w:tcPr>
            <w:tcW w:w="1701" w:type="dxa"/>
            <w:tcBorders>
              <w:top w:val="nil"/>
              <w:left w:val="nil"/>
              <w:bottom w:val="single" w:sz="4" w:space="0" w:color="auto"/>
              <w:right w:val="single" w:sz="4" w:space="0" w:color="auto"/>
            </w:tcBorders>
            <w:vAlign w:val="center"/>
            <w:hideMark/>
          </w:tcPr>
          <w:p w14:paraId="2D2D6744" w14:textId="77777777" w:rsidR="00025AA1" w:rsidRPr="003801C5" w:rsidRDefault="00025AA1" w:rsidP="00025AA1">
            <w:pPr>
              <w:spacing w:after="0" w:line="240" w:lineRule="auto"/>
              <w:jc w:val="center"/>
              <w:rPr>
                <w:rFonts w:eastAsia="Times New Roman"/>
                <w:szCs w:val="28"/>
                <w:lang w:val="en-US"/>
              </w:rPr>
            </w:pPr>
            <w:r w:rsidRPr="003801C5">
              <w:rPr>
                <w:rFonts w:eastAsia="Times New Roman"/>
                <w:szCs w:val="28"/>
                <w:lang w:val="en-US"/>
              </w:rPr>
              <w:t>1,00</w:t>
            </w:r>
          </w:p>
        </w:tc>
      </w:tr>
    </w:tbl>
    <w:p w14:paraId="65DEA933" w14:textId="77777777" w:rsidR="00B37E01" w:rsidRPr="003801C5" w:rsidRDefault="00B37E01" w:rsidP="00B3405D">
      <w:pPr>
        <w:spacing w:before="120" w:after="120" w:line="240" w:lineRule="auto"/>
        <w:ind w:firstLine="567"/>
        <w:jc w:val="both"/>
        <w:rPr>
          <w:rFonts w:eastAsia="Times New Roman"/>
          <w:b/>
          <w:bCs/>
          <w:szCs w:val="28"/>
          <w:lang w:val="en-US"/>
        </w:rPr>
      </w:pPr>
      <w:r w:rsidRPr="003801C5">
        <w:rPr>
          <w:rFonts w:eastAsia="Times New Roman"/>
          <w:b/>
          <w:bCs/>
          <w:szCs w:val="28"/>
          <w:lang w:val="en-US"/>
        </w:rPr>
        <w:t>Ghi chú:</w:t>
      </w:r>
    </w:p>
    <w:tbl>
      <w:tblPr>
        <w:tblW w:w="8931" w:type="dxa"/>
        <w:tblLayout w:type="fixed"/>
        <w:tblLook w:val="04A0" w:firstRow="1" w:lastRow="0" w:firstColumn="1" w:lastColumn="0" w:noHBand="0" w:noVBand="1"/>
      </w:tblPr>
      <w:tblGrid>
        <w:gridCol w:w="8931"/>
      </w:tblGrid>
      <w:tr w:rsidR="003801C5" w:rsidRPr="003801C5" w14:paraId="72933669" w14:textId="77777777" w:rsidTr="00AE0E0A">
        <w:trPr>
          <w:trHeight w:val="760"/>
        </w:trPr>
        <w:tc>
          <w:tcPr>
            <w:tcW w:w="8931" w:type="dxa"/>
            <w:vAlign w:val="center"/>
            <w:hideMark/>
          </w:tcPr>
          <w:p w14:paraId="2A0DE83D" w14:textId="3F813F4E"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(1). Định mức tại Bảng 0</w:t>
            </w:r>
            <w:r w:rsidR="00C778FA" w:rsidRPr="003801C5">
              <w:rPr>
                <w:rFonts w:eastAsia="Times New Roman"/>
                <w:szCs w:val="28"/>
                <w:lang w:val="en-US"/>
              </w:rPr>
              <w:t>3</w:t>
            </w:r>
            <w:r w:rsidRPr="003801C5">
              <w:rPr>
                <w:rFonts w:eastAsia="Times New Roman"/>
                <w:szCs w:val="28"/>
                <w:lang w:val="en-US"/>
              </w:rPr>
              <w:t xml:space="preserve"> trên không bao gồm các nội dung lập bản đồ hiện trạng sử dụng đất và xây dựng báo cáo thuyết minh bản đồ hiện trạng sử dụng đất cấp xã.</w:t>
            </w:r>
          </w:p>
        </w:tc>
      </w:tr>
      <w:tr w:rsidR="003801C5" w:rsidRPr="003801C5" w14:paraId="26EE79C5" w14:textId="77777777" w:rsidTr="00AE0E0A">
        <w:trPr>
          <w:trHeight w:val="1570"/>
        </w:trPr>
        <w:tc>
          <w:tcPr>
            <w:tcW w:w="8931" w:type="dxa"/>
            <w:vAlign w:val="center"/>
            <w:hideMark/>
          </w:tcPr>
          <w:p w14:paraId="149B5A93" w14:textId="61C779E3"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(2) Định mức tại Bảng 0</w:t>
            </w:r>
            <w:r w:rsidR="00C778FA" w:rsidRPr="003801C5">
              <w:rPr>
                <w:rFonts w:eastAsia="Times New Roman"/>
                <w:szCs w:val="28"/>
                <w:lang w:val="en-US"/>
              </w:rPr>
              <w:t>3</w:t>
            </w:r>
            <w:r w:rsidRPr="003801C5">
              <w:rPr>
                <w:rFonts w:eastAsia="Times New Roman"/>
                <w:szCs w:val="28"/>
                <w:lang w:val="en-US"/>
              </w:rPr>
              <w:t xml:space="preserve"> nêu trên (không bao gồm định mức công việc tại các điểm 4.1, 4.3.2, 4.3.3 và 4.4.1) tính cho xã trung bình (xã đồng bằng có diện tích bằng 1.000 ha). Khi tính định mức cho từng xã</w:t>
            </w:r>
            <w:r w:rsidR="006B5568" w:rsidRPr="003801C5">
              <w:rPr>
                <w:rFonts w:eastAsia="Times New Roman"/>
                <w:szCs w:val="28"/>
                <w:lang w:val="en-US"/>
              </w:rPr>
              <w:t>, phường, đặc khu</w:t>
            </w:r>
            <w:r w:rsidRPr="003801C5">
              <w:rPr>
                <w:rFonts w:eastAsia="Times New Roman"/>
                <w:szCs w:val="28"/>
                <w:lang w:val="en-US"/>
              </w:rPr>
              <w:t xml:space="preserve"> cụ thể thì căn cứ vào diện tích tự nhiên và mức độ khó khăn thực tế của xã</w:t>
            </w:r>
            <w:r w:rsidR="006B5568" w:rsidRPr="003801C5">
              <w:rPr>
                <w:rFonts w:eastAsia="Times New Roman"/>
                <w:szCs w:val="28"/>
                <w:lang w:val="en-US"/>
              </w:rPr>
              <w:t>, phường, đặc khu</w:t>
            </w:r>
            <w:r w:rsidRPr="003801C5">
              <w:rPr>
                <w:rFonts w:eastAsia="Times New Roman"/>
                <w:szCs w:val="28"/>
                <w:lang w:val="en-US"/>
              </w:rPr>
              <w:t xml:space="preserve"> đó để tính theo công thức sau:</w:t>
            </w:r>
          </w:p>
        </w:tc>
      </w:tr>
      <w:tr w:rsidR="003801C5" w:rsidRPr="003801C5" w14:paraId="25984BBB" w14:textId="77777777" w:rsidTr="00AE0E0A">
        <w:trPr>
          <w:trHeight w:val="430"/>
        </w:trPr>
        <w:tc>
          <w:tcPr>
            <w:tcW w:w="8931" w:type="dxa"/>
            <w:noWrap/>
            <w:vAlign w:val="center"/>
            <w:hideMark/>
          </w:tcPr>
          <w:p w14:paraId="25C22F2B" w14:textId="77777777" w:rsidR="006C7ABA" w:rsidRPr="003801C5" w:rsidRDefault="006C7ABA" w:rsidP="00B3405D">
            <w:pPr>
              <w:spacing w:after="0" w:line="240" w:lineRule="auto"/>
              <w:ind w:firstLine="567"/>
              <w:jc w:val="both"/>
              <w:rPr>
                <w:rFonts w:eastAsia="Times New Roman"/>
                <w:szCs w:val="28"/>
                <w:lang w:val="sv-SE"/>
              </w:rPr>
            </w:pPr>
            <w:r w:rsidRPr="003801C5">
              <w:rPr>
                <w:rFonts w:eastAsia="Times New Roman"/>
                <w:szCs w:val="28"/>
                <w:lang w:val="sv-SE"/>
              </w:rPr>
              <w:t>M</w:t>
            </w:r>
            <w:r w:rsidRPr="003801C5">
              <w:rPr>
                <w:rFonts w:eastAsia="Times New Roman"/>
                <w:szCs w:val="28"/>
                <w:vertAlign w:val="subscript"/>
                <w:lang w:val="sv-SE"/>
              </w:rPr>
              <w:t>X</w:t>
            </w:r>
            <w:r w:rsidRPr="003801C5">
              <w:rPr>
                <w:rFonts w:eastAsia="Times New Roman"/>
                <w:szCs w:val="28"/>
                <w:lang w:val="sv-SE"/>
              </w:rPr>
              <w:t> = Mtbx x K</w:t>
            </w:r>
            <w:r w:rsidRPr="003801C5">
              <w:rPr>
                <w:rFonts w:eastAsia="Times New Roman"/>
                <w:szCs w:val="28"/>
                <w:vertAlign w:val="subscript"/>
                <w:lang w:val="sv-SE"/>
              </w:rPr>
              <w:t>dtx</w:t>
            </w:r>
            <w:r w:rsidRPr="003801C5">
              <w:rPr>
                <w:rFonts w:eastAsia="Times New Roman"/>
                <w:szCs w:val="28"/>
                <w:lang w:val="sv-SE"/>
              </w:rPr>
              <w:t> x</w:t>
            </w:r>
            <w:r w:rsidRPr="003801C5">
              <w:rPr>
                <w:rFonts w:eastAsia="Times New Roman"/>
                <w:szCs w:val="28"/>
                <w:vertAlign w:val="superscript"/>
                <w:lang w:val="sv-SE"/>
              </w:rPr>
              <w:t xml:space="preserve"> </w:t>
            </w:r>
            <w:r w:rsidRPr="003801C5">
              <w:rPr>
                <w:rFonts w:eastAsia="Times New Roman"/>
                <w:szCs w:val="28"/>
                <w:lang w:val="sv-SE"/>
              </w:rPr>
              <w:t>K</w:t>
            </w:r>
            <w:r w:rsidRPr="003801C5">
              <w:rPr>
                <w:rFonts w:eastAsia="Times New Roman"/>
                <w:szCs w:val="28"/>
                <w:vertAlign w:val="subscript"/>
                <w:lang w:val="sv-SE"/>
              </w:rPr>
              <w:t>kv</w:t>
            </w:r>
          </w:p>
        </w:tc>
      </w:tr>
      <w:tr w:rsidR="003801C5" w:rsidRPr="003801C5" w14:paraId="6F7A6CDB" w14:textId="77777777" w:rsidTr="00AE0E0A">
        <w:trPr>
          <w:trHeight w:val="360"/>
        </w:trPr>
        <w:tc>
          <w:tcPr>
            <w:tcW w:w="8931" w:type="dxa"/>
            <w:noWrap/>
            <w:vAlign w:val="center"/>
            <w:hideMark/>
          </w:tcPr>
          <w:p w14:paraId="5E9E06DE" w14:textId="77777777"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Trong đó:</w:t>
            </w:r>
          </w:p>
        </w:tc>
      </w:tr>
      <w:tr w:rsidR="003801C5" w:rsidRPr="003801C5" w14:paraId="406894EF" w14:textId="77777777" w:rsidTr="00AE0E0A">
        <w:trPr>
          <w:trHeight w:val="420"/>
        </w:trPr>
        <w:tc>
          <w:tcPr>
            <w:tcW w:w="8931" w:type="dxa"/>
            <w:noWrap/>
            <w:vAlign w:val="center"/>
            <w:hideMark/>
          </w:tcPr>
          <w:p w14:paraId="46AEF137" w14:textId="09D71E36"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 M</w:t>
            </w:r>
            <w:r w:rsidRPr="003801C5">
              <w:rPr>
                <w:rFonts w:eastAsia="Times New Roman"/>
                <w:szCs w:val="28"/>
                <w:vertAlign w:val="subscript"/>
                <w:lang w:val="en-US"/>
              </w:rPr>
              <w:t>X </w:t>
            </w:r>
            <w:r w:rsidRPr="003801C5">
              <w:rPr>
                <w:rFonts w:eastAsia="Times New Roman"/>
                <w:szCs w:val="28"/>
                <w:lang w:val="en-US"/>
              </w:rPr>
              <w:t>là mức lao động của xã</w:t>
            </w:r>
            <w:r w:rsidR="006B5568" w:rsidRPr="003801C5">
              <w:rPr>
                <w:rFonts w:eastAsia="Times New Roman"/>
                <w:szCs w:val="28"/>
                <w:lang w:val="en-US"/>
              </w:rPr>
              <w:t>, phường, đặc khu</w:t>
            </w:r>
            <w:r w:rsidRPr="003801C5">
              <w:rPr>
                <w:rFonts w:eastAsia="Times New Roman"/>
                <w:szCs w:val="28"/>
                <w:lang w:val="en-US"/>
              </w:rPr>
              <w:t xml:space="preserve"> cần tính;</w:t>
            </w:r>
          </w:p>
        </w:tc>
      </w:tr>
      <w:tr w:rsidR="003801C5" w:rsidRPr="003801C5" w14:paraId="6A0B4EEF" w14:textId="77777777" w:rsidTr="00AE0E0A">
        <w:trPr>
          <w:trHeight w:val="410"/>
        </w:trPr>
        <w:tc>
          <w:tcPr>
            <w:tcW w:w="8931" w:type="dxa"/>
            <w:noWrap/>
            <w:vAlign w:val="center"/>
            <w:hideMark/>
          </w:tcPr>
          <w:p w14:paraId="07267962" w14:textId="77777777"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 M</w:t>
            </w:r>
            <w:r w:rsidRPr="003801C5">
              <w:rPr>
                <w:rFonts w:eastAsia="Times New Roman"/>
                <w:szCs w:val="28"/>
                <w:vertAlign w:val="subscript"/>
                <w:lang w:val="en-US"/>
              </w:rPr>
              <w:t>tbx </w:t>
            </w:r>
            <w:r w:rsidRPr="003801C5">
              <w:rPr>
                <w:rFonts w:eastAsia="Times New Roman"/>
                <w:szCs w:val="28"/>
                <w:lang w:val="en-US"/>
              </w:rPr>
              <w:t>là mức lao động của xã trung bình;</w:t>
            </w:r>
          </w:p>
        </w:tc>
      </w:tr>
      <w:tr w:rsidR="003801C5" w:rsidRPr="003801C5" w14:paraId="062101EB" w14:textId="77777777" w:rsidTr="00AE0E0A">
        <w:trPr>
          <w:trHeight w:val="700"/>
        </w:trPr>
        <w:tc>
          <w:tcPr>
            <w:tcW w:w="8931" w:type="dxa"/>
            <w:vAlign w:val="center"/>
            <w:hideMark/>
          </w:tcPr>
          <w:p w14:paraId="4EE018B7" w14:textId="77777777"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 K</w:t>
            </w:r>
            <w:r w:rsidRPr="003801C5">
              <w:rPr>
                <w:rFonts w:eastAsia="Times New Roman"/>
                <w:szCs w:val="28"/>
                <w:vertAlign w:val="subscript"/>
                <w:lang w:val="en-US"/>
              </w:rPr>
              <w:t>dtx </w:t>
            </w:r>
            <w:r w:rsidRPr="003801C5">
              <w:rPr>
                <w:rFonts w:eastAsia="Times New Roman"/>
                <w:szCs w:val="28"/>
                <w:lang w:val="en-US"/>
              </w:rPr>
              <w:t>là hệ số quy mô diện tích cấp xã (được xác định theo Bảng a Phụ lục số I của định mức);</w:t>
            </w:r>
          </w:p>
        </w:tc>
      </w:tr>
      <w:tr w:rsidR="003801C5" w:rsidRPr="003801C5" w14:paraId="07E0A003" w14:textId="77777777" w:rsidTr="00AE0E0A">
        <w:trPr>
          <w:trHeight w:val="420"/>
        </w:trPr>
        <w:tc>
          <w:tcPr>
            <w:tcW w:w="8931" w:type="dxa"/>
            <w:noWrap/>
            <w:vAlign w:val="center"/>
            <w:hideMark/>
          </w:tcPr>
          <w:p w14:paraId="3B535B41" w14:textId="77777777"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 K</w:t>
            </w:r>
            <w:r w:rsidRPr="003801C5">
              <w:rPr>
                <w:rFonts w:eastAsia="Times New Roman"/>
                <w:szCs w:val="28"/>
                <w:vertAlign w:val="subscript"/>
                <w:lang w:val="en-US"/>
              </w:rPr>
              <w:t>kv </w:t>
            </w:r>
            <w:r w:rsidRPr="003801C5">
              <w:rPr>
                <w:rFonts w:eastAsia="Times New Roman"/>
                <w:szCs w:val="28"/>
                <w:lang w:val="en-US"/>
              </w:rPr>
              <w:t>là hệ số điều chỉnh khu vực (được xác định theo Bảng b Phụ lục số I của định mức).</w:t>
            </w:r>
          </w:p>
        </w:tc>
      </w:tr>
      <w:tr w:rsidR="003801C5" w:rsidRPr="003801C5" w14:paraId="48FF4F5B" w14:textId="77777777" w:rsidTr="00AE0E0A">
        <w:trPr>
          <w:trHeight w:val="1960"/>
        </w:trPr>
        <w:tc>
          <w:tcPr>
            <w:tcW w:w="8931" w:type="dxa"/>
            <w:vAlign w:val="center"/>
            <w:hideMark/>
          </w:tcPr>
          <w:p w14:paraId="4F674CEF" w14:textId="3C166B5C"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lastRenderedPageBreak/>
              <w:t>(3) Định mức tại điểm 4.1 và 4.2.1 Bảng 0</w:t>
            </w:r>
            <w:r w:rsidR="004A5CD3" w:rsidRPr="003801C5">
              <w:rPr>
                <w:rFonts w:eastAsia="Times New Roman"/>
                <w:szCs w:val="28"/>
                <w:lang w:val="en-US"/>
              </w:rPr>
              <w:t>3</w:t>
            </w:r>
            <w:r w:rsidRPr="003801C5">
              <w:rPr>
                <w:rFonts w:eastAsia="Times New Roman"/>
                <w:szCs w:val="28"/>
                <w:lang w:val="en-US"/>
              </w:rPr>
              <w:t xml:space="preserve"> tính cho xã</w:t>
            </w:r>
            <w:r w:rsidR="00ED352C" w:rsidRPr="003801C5">
              <w:rPr>
                <w:rFonts w:eastAsia="Times New Roman"/>
                <w:szCs w:val="28"/>
                <w:lang w:val="en-US"/>
              </w:rPr>
              <w:t>, phường, đặc khu</w:t>
            </w:r>
            <w:r w:rsidRPr="003801C5">
              <w:rPr>
                <w:rFonts w:eastAsia="Times New Roman"/>
                <w:szCs w:val="28"/>
                <w:lang w:val="en-US"/>
              </w:rPr>
              <w:t xml:space="preserve"> có mức độ biến động về hình thể, loại đất, loại đối tượng sử dụng đất và đối tượng quản lý đất cần kiểm kê trung bình 40 khoanh/xã</w:t>
            </w:r>
            <w:r w:rsidR="00ED352C" w:rsidRPr="003801C5">
              <w:rPr>
                <w:rFonts w:eastAsia="Times New Roman"/>
                <w:szCs w:val="28"/>
                <w:lang w:val="en-US"/>
              </w:rPr>
              <w:t>, phường, đặc khu</w:t>
            </w:r>
            <w:r w:rsidRPr="003801C5">
              <w:rPr>
                <w:rFonts w:eastAsia="Times New Roman"/>
                <w:szCs w:val="28"/>
                <w:lang w:val="en-US"/>
              </w:rPr>
              <w:t xml:space="preserve"> (khi tính mức cho một khoanh đất thì mức công tại điểm 4.1 và 4.2.1 chia cho 40 khoanh). Trường hợp xã</w:t>
            </w:r>
            <w:r w:rsidR="00ED352C" w:rsidRPr="003801C5">
              <w:rPr>
                <w:rFonts w:eastAsia="Times New Roman"/>
                <w:szCs w:val="28"/>
                <w:lang w:val="en-US"/>
              </w:rPr>
              <w:t>, phường, đặc khu</w:t>
            </w:r>
            <w:r w:rsidRPr="003801C5">
              <w:rPr>
                <w:rFonts w:eastAsia="Times New Roman"/>
                <w:szCs w:val="28"/>
                <w:lang w:val="en-US"/>
              </w:rPr>
              <w:t xml:space="preserve"> có mức độ biến động lớn hơn hoặc nhỏ hơn 40 khoanh thì lấy mức tính cho một khoanh đất x số lượng khoanh thực tế.</w:t>
            </w:r>
          </w:p>
        </w:tc>
      </w:tr>
      <w:tr w:rsidR="003801C5" w:rsidRPr="003801C5" w14:paraId="202C85AB" w14:textId="77777777" w:rsidTr="00AE0E0A">
        <w:trPr>
          <w:trHeight w:val="970"/>
        </w:trPr>
        <w:tc>
          <w:tcPr>
            <w:tcW w:w="8931" w:type="dxa"/>
            <w:vAlign w:val="center"/>
            <w:hideMark/>
          </w:tcPr>
          <w:p w14:paraId="05942A6F" w14:textId="798EBEFD"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(4) Định mức tại điểm 4.3.2 và 4.3.3 Bảng 0</w:t>
            </w:r>
            <w:r w:rsidR="004A5CD3" w:rsidRPr="003801C5">
              <w:rPr>
                <w:rFonts w:eastAsia="Times New Roman"/>
                <w:szCs w:val="28"/>
                <w:lang w:val="en-US"/>
              </w:rPr>
              <w:t>3</w:t>
            </w:r>
            <w:r w:rsidRPr="003801C5">
              <w:rPr>
                <w:rFonts w:eastAsia="Times New Roman"/>
                <w:szCs w:val="28"/>
                <w:lang w:val="en-US"/>
              </w:rPr>
              <w:t xml:space="preserve"> tính cho công ngoại nghiệp, các định mức công việc còn lại là công nội nghiệp.</w:t>
            </w:r>
          </w:p>
        </w:tc>
      </w:tr>
      <w:tr w:rsidR="003801C5" w:rsidRPr="003801C5" w14:paraId="094CFC4B" w14:textId="77777777" w:rsidTr="00AE0E0A">
        <w:trPr>
          <w:trHeight w:val="1810"/>
        </w:trPr>
        <w:tc>
          <w:tcPr>
            <w:tcW w:w="8931" w:type="dxa"/>
            <w:vAlign w:val="center"/>
            <w:hideMark/>
          </w:tcPr>
          <w:p w14:paraId="6710C470" w14:textId="1FE1E314"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(5) Định mức tại điểm 4.3.2 Bảng 0</w:t>
            </w:r>
            <w:r w:rsidR="004A5CD3" w:rsidRPr="003801C5">
              <w:rPr>
                <w:rFonts w:eastAsia="Times New Roman"/>
                <w:szCs w:val="28"/>
                <w:lang w:val="en-US"/>
              </w:rPr>
              <w:t>3</w:t>
            </w:r>
            <w:r w:rsidRPr="003801C5">
              <w:rPr>
                <w:rFonts w:eastAsia="Times New Roman"/>
                <w:szCs w:val="28"/>
                <w:lang w:val="en-US"/>
              </w:rPr>
              <w:t xml:space="preserve"> tính cho xã</w:t>
            </w:r>
            <w:r w:rsidR="00ED352C" w:rsidRPr="003801C5">
              <w:rPr>
                <w:rFonts w:eastAsia="Times New Roman"/>
                <w:szCs w:val="28"/>
                <w:lang w:val="en-US"/>
              </w:rPr>
              <w:t>, phường, đặc khu</w:t>
            </w:r>
            <w:r w:rsidRPr="003801C5">
              <w:rPr>
                <w:rFonts w:eastAsia="Times New Roman"/>
                <w:szCs w:val="28"/>
                <w:lang w:val="en-US"/>
              </w:rPr>
              <w:t xml:space="preserve"> có mức độ biến động về hình thể, loại đất, loại đối tượng sử dụng đất và đối tượng quản lý đất cần kiểm kê trung bình 300 khoanh/xã</w:t>
            </w:r>
            <w:r w:rsidR="00ED352C" w:rsidRPr="003801C5">
              <w:rPr>
                <w:rFonts w:eastAsia="Times New Roman"/>
                <w:szCs w:val="28"/>
                <w:lang w:val="en-US"/>
              </w:rPr>
              <w:t>, phường, đặc khu</w:t>
            </w:r>
            <w:r w:rsidRPr="003801C5">
              <w:rPr>
                <w:rFonts w:eastAsia="Times New Roman"/>
                <w:szCs w:val="28"/>
                <w:lang w:val="en-US"/>
              </w:rPr>
              <w:t xml:space="preserve"> (khi tính mức cho một khoanh đất thì mức công tại điểm 4.3.2 chia cho 300 khoanh). Trường hợp xã</w:t>
            </w:r>
            <w:r w:rsidR="00ED352C" w:rsidRPr="003801C5">
              <w:rPr>
                <w:rFonts w:eastAsia="Times New Roman"/>
                <w:szCs w:val="28"/>
                <w:lang w:val="en-US"/>
              </w:rPr>
              <w:t>, phường, đặc khu</w:t>
            </w:r>
            <w:r w:rsidRPr="003801C5">
              <w:rPr>
                <w:rFonts w:eastAsia="Times New Roman"/>
                <w:szCs w:val="28"/>
                <w:lang w:val="en-US"/>
              </w:rPr>
              <w:t xml:space="preserve"> có mức độ biến động lớn hơn hoặc nhỏ hơn 300 khoanh thì lấy mức tính cho một khoanh đất x số lượng khoanh thực tế.</w:t>
            </w:r>
          </w:p>
        </w:tc>
      </w:tr>
      <w:tr w:rsidR="003801C5" w:rsidRPr="003801C5" w14:paraId="29E420C4" w14:textId="77777777" w:rsidTr="00AE0E0A">
        <w:trPr>
          <w:trHeight w:val="1870"/>
        </w:trPr>
        <w:tc>
          <w:tcPr>
            <w:tcW w:w="8931" w:type="dxa"/>
            <w:vAlign w:val="center"/>
            <w:hideMark/>
          </w:tcPr>
          <w:p w14:paraId="69778988" w14:textId="70F89023"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 xml:space="preserve"> (6) Định mức tại điểm 4.3.3 Bảng 0</w:t>
            </w:r>
            <w:r w:rsidR="004A5CD3" w:rsidRPr="003801C5">
              <w:rPr>
                <w:rFonts w:eastAsia="Times New Roman"/>
                <w:szCs w:val="28"/>
                <w:lang w:val="en-US"/>
              </w:rPr>
              <w:t>3</w:t>
            </w:r>
            <w:r w:rsidRPr="003801C5">
              <w:rPr>
                <w:rFonts w:eastAsia="Times New Roman"/>
                <w:szCs w:val="28"/>
                <w:lang w:val="en-US"/>
              </w:rPr>
              <w:t xml:space="preserve"> tính cho xã</w:t>
            </w:r>
            <w:r w:rsidR="00E6416E" w:rsidRPr="003801C5">
              <w:rPr>
                <w:rFonts w:eastAsia="Times New Roman"/>
                <w:szCs w:val="28"/>
                <w:lang w:val="en-US"/>
              </w:rPr>
              <w:t>, phường, đặc khu</w:t>
            </w:r>
            <w:r w:rsidRPr="003801C5">
              <w:rPr>
                <w:rFonts w:eastAsia="Times New Roman"/>
                <w:szCs w:val="28"/>
                <w:lang w:val="en-US"/>
              </w:rPr>
              <w:t xml:space="preserve"> có mức độ biến động về ranh giới khoanh đất trung bình 150 khoanh/xã</w:t>
            </w:r>
            <w:r w:rsidR="00E6416E" w:rsidRPr="003801C5">
              <w:rPr>
                <w:rFonts w:eastAsia="Times New Roman"/>
                <w:szCs w:val="28"/>
                <w:lang w:val="en-US"/>
              </w:rPr>
              <w:t>, phường, đặc khu</w:t>
            </w:r>
            <w:r w:rsidRPr="003801C5">
              <w:rPr>
                <w:rFonts w:eastAsia="Times New Roman"/>
                <w:szCs w:val="28"/>
                <w:lang w:val="en-US"/>
              </w:rPr>
              <w:t xml:space="preserve"> (trừ trường hợp biến động đã chỉnh lý nội nghiệp tại điểm 4.1 Bảng này và đã được thực hiện trên thực tế (khi tính mức cho một khoanh đất thì mức công tại điểm 4.3.3 chia cho 150 khoanh). Trường hợp xã</w:t>
            </w:r>
            <w:r w:rsidR="00E6416E" w:rsidRPr="003801C5">
              <w:rPr>
                <w:rFonts w:eastAsia="Times New Roman"/>
                <w:szCs w:val="28"/>
                <w:lang w:val="en-US"/>
              </w:rPr>
              <w:t>, phường, đặc khu</w:t>
            </w:r>
            <w:r w:rsidRPr="003801C5">
              <w:rPr>
                <w:rFonts w:eastAsia="Times New Roman"/>
                <w:szCs w:val="28"/>
                <w:lang w:val="en-US"/>
              </w:rPr>
              <w:t xml:space="preserve"> có mức độ biến động lớn hơn hoặc nhỏ hơn 150 khoanh thì lấy mức tính cho một khoanh đất x số lượng khoanh thực tế.</w:t>
            </w:r>
          </w:p>
        </w:tc>
      </w:tr>
      <w:tr w:rsidR="003801C5" w:rsidRPr="003801C5" w14:paraId="6B67C5E2" w14:textId="77777777" w:rsidTr="00AE0E0A">
        <w:trPr>
          <w:trHeight w:val="1590"/>
        </w:trPr>
        <w:tc>
          <w:tcPr>
            <w:tcW w:w="8931" w:type="dxa"/>
            <w:vAlign w:val="center"/>
            <w:hideMark/>
          </w:tcPr>
          <w:p w14:paraId="2FC9CA6F" w14:textId="4A35EDDC" w:rsidR="006C7ABA" w:rsidRPr="003801C5" w:rsidRDefault="006C7ABA" w:rsidP="00B3405D">
            <w:pPr>
              <w:spacing w:after="0" w:line="240" w:lineRule="auto"/>
              <w:ind w:firstLine="567"/>
              <w:jc w:val="both"/>
              <w:rPr>
                <w:rFonts w:eastAsia="Times New Roman"/>
                <w:szCs w:val="28"/>
                <w:lang w:val="en-US"/>
              </w:rPr>
            </w:pPr>
            <w:r w:rsidRPr="003801C5">
              <w:rPr>
                <w:rFonts w:eastAsia="Times New Roman"/>
                <w:szCs w:val="28"/>
                <w:lang w:val="en-US"/>
              </w:rPr>
              <w:t>(7) Định mức tại điểm 4.4.1 Bảng 0</w:t>
            </w:r>
            <w:r w:rsidR="004A5CD3" w:rsidRPr="003801C5">
              <w:rPr>
                <w:rFonts w:eastAsia="Times New Roman"/>
                <w:szCs w:val="28"/>
                <w:lang w:val="en-US"/>
              </w:rPr>
              <w:t>3</w:t>
            </w:r>
            <w:r w:rsidRPr="003801C5">
              <w:rPr>
                <w:rFonts w:eastAsia="Times New Roman"/>
                <w:szCs w:val="28"/>
                <w:lang w:val="en-US"/>
              </w:rPr>
              <w:t xml:space="preserve"> tính cho xã</w:t>
            </w:r>
            <w:r w:rsidR="00E6416E" w:rsidRPr="003801C5">
              <w:rPr>
                <w:rFonts w:eastAsia="Times New Roman"/>
                <w:szCs w:val="28"/>
                <w:lang w:val="en-US"/>
              </w:rPr>
              <w:t>, phường, đặc khu</w:t>
            </w:r>
            <w:r w:rsidRPr="003801C5">
              <w:rPr>
                <w:rFonts w:eastAsia="Times New Roman"/>
                <w:szCs w:val="28"/>
                <w:lang w:val="en-US"/>
              </w:rPr>
              <w:t xml:space="preserve"> có mức độ biến động cần chuyển vẽ trung bình 150 khoanh/xã</w:t>
            </w:r>
            <w:r w:rsidR="00E6416E" w:rsidRPr="003801C5">
              <w:rPr>
                <w:rFonts w:eastAsia="Times New Roman"/>
                <w:szCs w:val="28"/>
                <w:lang w:val="en-US"/>
              </w:rPr>
              <w:t>, phường, đặc khu</w:t>
            </w:r>
            <w:r w:rsidRPr="003801C5">
              <w:rPr>
                <w:rFonts w:eastAsia="Times New Roman"/>
                <w:szCs w:val="28"/>
                <w:lang w:val="en-US"/>
              </w:rPr>
              <w:t xml:space="preserve"> (khi tính mức cho một khoanh đất thì mức công tại điểm 4.4.1 chia cho 150 khoanh). Trường hợp xã</w:t>
            </w:r>
            <w:r w:rsidR="00E6416E" w:rsidRPr="003801C5">
              <w:rPr>
                <w:rFonts w:eastAsia="Times New Roman"/>
                <w:szCs w:val="28"/>
                <w:lang w:val="en-US"/>
              </w:rPr>
              <w:t>, phường, đặc khu</w:t>
            </w:r>
            <w:r w:rsidRPr="003801C5">
              <w:rPr>
                <w:rFonts w:eastAsia="Times New Roman"/>
                <w:szCs w:val="28"/>
                <w:lang w:val="en-US"/>
              </w:rPr>
              <w:t xml:space="preserve"> có mức độ biến động lớn hơn hoặc nhỏ hơn 150 khoanh thì lấy mức tính cho một khoanh đất x số lượng khoanh thực tế.</w:t>
            </w:r>
          </w:p>
        </w:tc>
      </w:tr>
    </w:tbl>
    <w:p w14:paraId="071F6CD6" w14:textId="65B78D9C" w:rsidR="00B37E01" w:rsidRPr="003801C5" w:rsidRDefault="00FC4461" w:rsidP="00B3405D">
      <w:pPr>
        <w:pStyle w:val="Heading2"/>
        <w:ind w:firstLine="567"/>
        <w:rPr>
          <w:rFonts w:ascii="Times New Roman" w:hAnsi="Times New Roman"/>
          <w:sz w:val="28"/>
          <w:szCs w:val="28"/>
        </w:rPr>
      </w:pPr>
      <w:r w:rsidRPr="003801C5">
        <w:rPr>
          <w:rFonts w:ascii="Times New Roman" w:hAnsi="Times New Roman"/>
          <w:bCs w:val="0"/>
          <w:sz w:val="28"/>
          <w:szCs w:val="28"/>
          <w:lang w:val="en-GB"/>
        </w:rPr>
        <w:t>Điều 10</w:t>
      </w:r>
      <w:r w:rsidR="001B49E4" w:rsidRPr="003801C5">
        <w:rPr>
          <w:rFonts w:ascii="Times New Roman" w:hAnsi="Times New Roman"/>
          <w:bCs w:val="0"/>
          <w:sz w:val="28"/>
          <w:szCs w:val="28"/>
          <w:lang w:val="en-GB"/>
        </w:rPr>
        <w:t>.</w:t>
      </w:r>
      <w:r w:rsidR="001A5AC6" w:rsidRPr="003801C5">
        <w:rPr>
          <w:rFonts w:ascii="Times New Roman" w:hAnsi="Times New Roman"/>
          <w:bCs w:val="0"/>
          <w:sz w:val="28"/>
          <w:szCs w:val="28"/>
          <w:lang w:val="vi-VN"/>
        </w:rPr>
        <w:t xml:space="preserve"> Kiểm kê đất đai </w:t>
      </w:r>
      <w:r w:rsidR="00DA5329" w:rsidRPr="003801C5">
        <w:rPr>
          <w:rFonts w:ascii="Times New Roman" w:hAnsi="Times New Roman"/>
          <w:bCs w:val="0"/>
          <w:sz w:val="28"/>
          <w:szCs w:val="28"/>
          <w:lang w:val="vi-VN"/>
        </w:rPr>
        <w:t>thành</w:t>
      </w:r>
      <w:r w:rsidR="00816E02" w:rsidRPr="003801C5">
        <w:rPr>
          <w:rFonts w:ascii="Times New Roman" w:hAnsi="Times New Roman"/>
          <w:bCs w:val="0"/>
          <w:sz w:val="28"/>
          <w:szCs w:val="28"/>
        </w:rPr>
        <w:t xml:space="preserve"> phố</w:t>
      </w:r>
    </w:p>
    <w:p w14:paraId="5B9EF96D" w14:textId="77777777" w:rsidR="001D65EB" w:rsidRPr="003801C5" w:rsidRDefault="001A5AC6"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1</w:t>
      </w:r>
      <w:r w:rsidR="00267189" w:rsidRPr="003801C5">
        <w:rPr>
          <w:rFonts w:eastAsia="Times New Roman"/>
          <w:szCs w:val="28"/>
          <w:lang w:val="vi-VN"/>
        </w:rPr>
        <w:t>.</w:t>
      </w:r>
      <w:r w:rsidR="002C6A0C" w:rsidRPr="003801C5">
        <w:rPr>
          <w:rFonts w:eastAsia="Times New Roman"/>
          <w:szCs w:val="28"/>
          <w:lang w:val="vi-VN"/>
        </w:rPr>
        <w:t xml:space="preserve"> </w:t>
      </w:r>
      <w:r w:rsidR="00B26244" w:rsidRPr="003801C5">
        <w:rPr>
          <w:rFonts w:eastAsia="Times New Roman"/>
          <w:szCs w:val="28"/>
          <w:lang w:val="vi-VN"/>
        </w:rPr>
        <w:t>Công tác chuẩn bị</w:t>
      </w:r>
    </w:p>
    <w:p w14:paraId="7CD3A076" w14:textId="3EFBADF5" w:rsidR="001D65EB" w:rsidRPr="003801C5" w:rsidRDefault="001A5AC6"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a</w:t>
      </w:r>
      <w:r w:rsidR="001D65EB" w:rsidRPr="003801C5">
        <w:rPr>
          <w:rFonts w:eastAsia="Times New Roman"/>
          <w:szCs w:val="28"/>
          <w:lang w:val="vi-VN"/>
        </w:rPr>
        <w:t xml:space="preserve">) Tổ chức tập huấn chuyên </w:t>
      </w:r>
      <w:r w:rsidR="00B17A7F" w:rsidRPr="003801C5">
        <w:rPr>
          <w:rFonts w:eastAsia="Times New Roman"/>
          <w:szCs w:val="28"/>
          <w:lang w:val="vi-VN"/>
        </w:rPr>
        <w:t xml:space="preserve">môn cho Ủy ban nhân dân cấp xã </w:t>
      </w:r>
      <w:r w:rsidR="001D65EB" w:rsidRPr="003801C5">
        <w:rPr>
          <w:rFonts w:eastAsia="Times New Roman"/>
          <w:szCs w:val="28"/>
          <w:lang w:val="vi-VN"/>
        </w:rPr>
        <w:t xml:space="preserve">và các sở, ban, ngành của </w:t>
      </w:r>
      <w:r w:rsidR="00DA5329" w:rsidRPr="003801C5">
        <w:rPr>
          <w:rFonts w:eastAsia="Times New Roman"/>
          <w:szCs w:val="28"/>
          <w:lang w:val="vi-VN"/>
        </w:rPr>
        <w:t>thành</w:t>
      </w:r>
      <w:r w:rsidR="00816E02" w:rsidRPr="003801C5">
        <w:rPr>
          <w:rFonts w:eastAsia="Times New Roman"/>
          <w:szCs w:val="28"/>
          <w:lang w:val="en-US"/>
        </w:rPr>
        <w:t xml:space="preserve"> phố</w:t>
      </w:r>
      <w:r w:rsidR="001D65EB" w:rsidRPr="003801C5">
        <w:rPr>
          <w:rFonts w:eastAsia="Times New Roman"/>
          <w:szCs w:val="28"/>
          <w:lang w:val="vi-VN"/>
        </w:rPr>
        <w:t xml:space="preserve"> có liên quan;</w:t>
      </w:r>
    </w:p>
    <w:p w14:paraId="5DBFD536" w14:textId="41659358" w:rsidR="001D65EB" w:rsidRPr="003801C5" w:rsidRDefault="001A5AC6"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b</w:t>
      </w:r>
      <w:r w:rsidR="001D65EB" w:rsidRPr="003801C5">
        <w:rPr>
          <w:rFonts w:eastAsia="Times New Roman"/>
          <w:szCs w:val="28"/>
          <w:lang w:val="vi-VN"/>
        </w:rPr>
        <w:t xml:space="preserve">) Thu thập các hồ sơ, tài liệu, bản đồ, số liệu liên quan đến biến động đất đai trong kỳ kiểm kê đất đai trên địa bàn </w:t>
      </w:r>
      <w:r w:rsidR="00DA5329" w:rsidRPr="003801C5">
        <w:rPr>
          <w:rFonts w:eastAsia="Times New Roman"/>
          <w:szCs w:val="28"/>
          <w:lang w:val="vi-VN"/>
        </w:rPr>
        <w:t>thành</w:t>
      </w:r>
      <w:r w:rsidR="00816E02" w:rsidRPr="003801C5">
        <w:rPr>
          <w:rFonts w:eastAsia="Times New Roman"/>
          <w:szCs w:val="28"/>
          <w:lang w:val="en-US"/>
        </w:rPr>
        <w:t xml:space="preserve"> phố</w:t>
      </w:r>
      <w:r w:rsidR="001D65EB" w:rsidRPr="003801C5">
        <w:rPr>
          <w:rFonts w:eastAsia="Times New Roman"/>
          <w:szCs w:val="28"/>
          <w:lang w:val="vi-VN"/>
        </w:rPr>
        <w:t xml:space="preserve">, hồ sơ quy hoạch, kế hoạch sử dụng đất </w:t>
      </w:r>
      <w:r w:rsidR="00DA5329" w:rsidRPr="003801C5">
        <w:rPr>
          <w:rFonts w:eastAsia="Times New Roman"/>
          <w:szCs w:val="28"/>
          <w:lang w:val="vi-VN"/>
        </w:rPr>
        <w:t>thành</w:t>
      </w:r>
      <w:r w:rsidR="00816E02" w:rsidRPr="003801C5">
        <w:rPr>
          <w:rFonts w:eastAsia="Times New Roman"/>
          <w:szCs w:val="28"/>
          <w:lang w:val="en-US"/>
        </w:rPr>
        <w:t xml:space="preserve"> phố</w:t>
      </w:r>
      <w:r w:rsidR="001D65EB" w:rsidRPr="003801C5">
        <w:rPr>
          <w:rFonts w:eastAsia="Times New Roman"/>
          <w:szCs w:val="28"/>
          <w:lang w:val="vi-VN"/>
        </w:rPr>
        <w:t xml:space="preserve">, hồ sơ địa giới đơn vị hành chính </w:t>
      </w:r>
      <w:r w:rsidR="00DA5329" w:rsidRPr="003801C5">
        <w:rPr>
          <w:rFonts w:eastAsia="Times New Roman"/>
          <w:szCs w:val="28"/>
          <w:lang w:val="vi-VN"/>
        </w:rPr>
        <w:t>thành</w:t>
      </w:r>
      <w:r w:rsidR="00816E02" w:rsidRPr="003801C5">
        <w:rPr>
          <w:rFonts w:eastAsia="Times New Roman"/>
          <w:szCs w:val="28"/>
          <w:lang w:val="en-US"/>
        </w:rPr>
        <w:t xml:space="preserve"> phố</w:t>
      </w:r>
      <w:r w:rsidR="001D65EB" w:rsidRPr="003801C5">
        <w:rPr>
          <w:rFonts w:eastAsia="Times New Roman"/>
          <w:szCs w:val="28"/>
          <w:lang w:val="vi-VN"/>
        </w:rPr>
        <w:t xml:space="preserve">; hồ sơ kết quả kiểm kê đất đai kỳ trước, kết quả thống kê đất đai hằng năm trong kỳ kiểm kê đất đai của </w:t>
      </w:r>
      <w:r w:rsidR="00DA5329" w:rsidRPr="003801C5">
        <w:rPr>
          <w:rFonts w:eastAsia="Times New Roman"/>
          <w:szCs w:val="28"/>
          <w:lang w:val="vi-VN"/>
        </w:rPr>
        <w:t>thành</w:t>
      </w:r>
      <w:r w:rsidR="00816E02" w:rsidRPr="003801C5">
        <w:rPr>
          <w:rFonts w:eastAsia="Times New Roman"/>
          <w:szCs w:val="28"/>
          <w:lang w:val="en-US"/>
        </w:rPr>
        <w:t xml:space="preserve"> phố</w:t>
      </w:r>
      <w:r w:rsidR="001D65EB" w:rsidRPr="003801C5">
        <w:rPr>
          <w:rFonts w:eastAsia="Times New Roman"/>
          <w:szCs w:val="28"/>
          <w:lang w:val="vi-VN"/>
        </w:rPr>
        <w:t xml:space="preserve"> và các tài liệu khác có liên quan;</w:t>
      </w:r>
    </w:p>
    <w:p w14:paraId="23636CAF" w14:textId="341B114A" w:rsidR="001D65EB" w:rsidRPr="003801C5" w:rsidRDefault="009C287D"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c</w:t>
      </w:r>
      <w:r w:rsidR="001D65EB" w:rsidRPr="003801C5">
        <w:rPr>
          <w:rFonts w:eastAsia="Times New Roman"/>
          <w:szCs w:val="28"/>
          <w:lang w:val="vi-VN"/>
        </w:rPr>
        <w:t xml:space="preserve">) Xác định phạm vi kiểm kê đất đai ở </w:t>
      </w:r>
      <w:r w:rsidR="00DA5329" w:rsidRPr="003801C5">
        <w:rPr>
          <w:rFonts w:eastAsia="Times New Roman"/>
          <w:szCs w:val="28"/>
          <w:lang w:val="vi-VN"/>
        </w:rPr>
        <w:t>thành</w:t>
      </w:r>
      <w:r w:rsidR="00816E02" w:rsidRPr="003801C5">
        <w:rPr>
          <w:rFonts w:eastAsia="Times New Roman"/>
          <w:szCs w:val="28"/>
          <w:lang w:val="en-US"/>
        </w:rPr>
        <w:t xml:space="preserve"> phố</w:t>
      </w:r>
      <w:r w:rsidR="001D65EB" w:rsidRPr="003801C5">
        <w:rPr>
          <w:rFonts w:eastAsia="Times New Roman"/>
          <w:szCs w:val="28"/>
          <w:lang w:val="vi-VN"/>
        </w:rPr>
        <w:t xml:space="preserve"> theo quy định;</w:t>
      </w:r>
    </w:p>
    <w:p w14:paraId="384D36EA" w14:textId="77777777" w:rsidR="001D65EB" w:rsidRPr="003801C5" w:rsidRDefault="001A5AC6"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d</w:t>
      </w:r>
      <w:r w:rsidR="001D65EB" w:rsidRPr="003801C5">
        <w:rPr>
          <w:rFonts w:eastAsia="Times New Roman"/>
          <w:szCs w:val="28"/>
          <w:lang w:val="vi-VN"/>
        </w:rPr>
        <w:t>) Phân loại, đánh giá và lựa chọn các hồ sơ, tài l</w:t>
      </w:r>
      <w:r w:rsidR="00CE572A" w:rsidRPr="003801C5">
        <w:rPr>
          <w:rFonts w:eastAsia="Times New Roman"/>
          <w:szCs w:val="28"/>
          <w:lang w:val="vi-VN"/>
        </w:rPr>
        <w:t>iệu, bản đồ, số liệu thu thập để</w:t>
      </w:r>
      <w:r w:rsidR="001D65EB" w:rsidRPr="003801C5">
        <w:rPr>
          <w:rFonts w:eastAsia="Times New Roman"/>
          <w:szCs w:val="28"/>
          <w:lang w:val="vi-VN"/>
        </w:rPr>
        <w:t xml:space="preserve"> sử dụng cho kiểm kê đất đai.</w:t>
      </w:r>
    </w:p>
    <w:p w14:paraId="05407179" w14:textId="77777777" w:rsidR="001D65EB" w:rsidRPr="003801C5" w:rsidRDefault="002C6A0C"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2</w:t>
      </w:r>
      <w:r w:rsidR="00267189" w:rsidRPr="003801C5">
        <w:rPr>
          <w:rFonts w:eastAsia="Times New Roman"/>
          <w:szCs w:val="28"/>
          <w:lang w:val="vi-VN"/>
        </w:rPr>
        <w:t>.</w:t>
      </w:r>
      <w:r w:rsidRPr="003801C5">
        <w:rPr>
          <w:rFonts w:eastAsia="Times New Roman"/>
          <w:szCs w:val="28"/>
          <w:lang w:val="vi-VN"/>
        </w:rPr>
        <w:t xml:space="preserve"> </w:t>
      </w:r>
      <w:r w:rsidR="001D65EB" w:rsidRPr="003801C5">
        <w:rPr>
          <w:rFonts w:eastAsia="Times New Roman"/>
          <w:szCs w:val="28"/>
          <w:lang w:val="vi-VN"/>
        </w:rPr>
        <w:t xml:space="preserve">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w:t>
      </w:r>
      <w:r w:rsidR="001D65EB" w:rsidRPr="003801C5">
        <w:rPr>
          <w:rFonts w:eastAsia="Times New Roman"/>
          <w:szCs w:val="28"/>
          <w:lang w:val="vi-VN"/>
        </w:rPr>
        <w:lastRenderedPageBreak/>
        <w:t>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trừ các đơn vị hành chính đã xây dựng cơ sở dữ liệu đất đai sử dụng đồng bộ ở các cấp.</w:t>
      </w:r>
    </w:p>
    <w:p w14:paraId="144DE6DB" w14:textId="77777777" w:rsidR="001D65EB" w:rsidRPr="003801C5" w:rsidRDefault="002C6A0C"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3</w:t>
      </w:r>
      <w:r w:rsidR="00267189" w:rsidRPr="003801C5">
        <w:rPr>
          <w:rFonts w:eastAsia="Times New Roman"/>
          <w:szCs w:val="28"/>
          <w:lang w:val="vi-VN"/>
        </w:rPr>
        <w:t>.</w:t>
      </w:r>
      <w:r w:rsidRPr="003801C5">
        <w:rPr>
          <w:rFonts w:eastAsia="Times New Roman"/>
          <w:szCs w:val="28"/>
          <w:lang w:val="vi-VN"/>
        </w:rPr>
        <w:t xml:space="preserve"> </w:t>
      </w:r>
      <w:r w:rsidR="001D65EB" w:rsidRPr="003801C5">
        <w:rPr>
          <w:rFonts w:eastAsia="Times New Roman"/>
          <w:szCs w:val="28"/>
          <w:lang w:val="vi-VN"/>
        </w:rPr>
        <w:t>In tài liệu phục vụ cho kiểm kê đất đai.</w:t>
      </w:r>
    </w:p>
    <w:p w14:paraId="0B9E265F" w14:textId="77777777" w:rsidR="001D65EB" w:rsidRPr="003801C5" w:rsidRDefault="002C6A0C"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4</w:t>
      </w:r>
      <w:r w:rsidR="00267189" w:rsidRPr="003801C5">
        <w:rPr>
          <w:rFonts w:eastAsia="Times New Roman"/>
          <w:szCs w:val="28"/>
          <w:lang w:val="vi-VN"/>
        </w:rPr>
        <w:t>.</w:t>
      </w:r>
      <w:r w:rsidR="001D65EB" w:rsidRPr="003801C5">
        <w:rPr>
          <w:rFonts w:eastAsia="Times New Roman"/>
          <w:szCs w:val="28"/>
          <w:lang w:val="vi-VN"/>
        </w:rPr>
        <w:t xml:space="preserve"> Hướng dẫn, kiểm tra, đôn đốc, giải quyết khó khăn, vướng mắc trong quá trình tổ chức thực hiện kiểm kê đất đai của </w:t>
      </w:r>
      <w:r w:rsidR="006D71E8" w:rsidRPr="003801C5">
        <w:rPr>
          <w:rFonts w:eastAsia="Times New Roman"/>
          <w:szCs w:val="28"/>
          <w:lang w:val="vi-VN"/>
        </w:rPr>
        <w:t>cấp xã</w:t>
      </w:r>
      <w:r w:rsidR="001D65EB" w:rsidRPr="003801C5">
        <w:rPr>
          <w:rFonts w:eastAsia="Times New Roman"/>
          <w:szCs w:val="28"/>
          <w:lang w:val="vi-VN"/>
        </w:rPr>
        <w:t>.</w:t>
      </w:r>
    </w:p>
    <w:p w14:paraId="4D32B093" w14:textId="77777777" w:rsidR="001D65EB" w:rsidRPr="003801C5" w:rsidRDefault="002C6A0C"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5</w:t>
      </w:r>
      <w:r w:rsidR="00267189" w:rsidRPr="003801C5">
        <w:rPr>
          <w:rFonts w:eastAsia="Times New Roman"/>
          <w:szCs w:val="28"/>
          <w:lang w:val="vi-VN"/>
        </w:rPr>
        <w:t>.</w:t>
      </w:r>
      <w:r w:rsidRPr="003801C5">
        <w:rPr>
          <w:rFonts w:eastAsia="Times New Roman"/>
          <w:szCs w:val="28"/>
          <w:lang w:val="vi-VN"/>
        </w:rPr>
        <w:t xml:space="preserve"> </w:t>
      </w:r>
      <w:r w:rsidR="001D65EB" w:rsidRPr="003801C5">
        <w:rPr>
          <w:rFonts w:eastAsia="Times New Roman"/>
          <w:szCs w:val="28"/>
          <w:lang w:val="vi-VN"/>
        </w:rPr>
        <w:t xml:space="preserve">Tiếp nhận kết quả kiểm kê đất đai của </w:t>
      </w:r>
      <w:r w:rsidR="003655A6" w:rsidRPr="003801C5">
        <w:rPr>
          <w:rFonts w:eastAsia="Times New Roman"/>
          <w:szCs w:val="28"/>
          <w:lang w:val="vi-VN"/>
        </w:rPr>
        <w:t xml:space="preserve">cấp xã và kết quả kiểm kê </w:t>
      </w:r>
      <w:r w:rsidR="001D65EB" w:rsidRPr="003801C5">
        <w:rPr>
          <w:rFonts w:eastAsia="Times New Roman"/>
          <w:szCs w:val="28"/>
          <w:lang w:val="vi-VN"/>
        </w:rPr>
        <w:t>đất quốc phòng, đất an ninh do Bộ Quốc phòng và Bộ Công an chuyển đến:</w:t>
      </w:r>
    </w:p>
    <w:p w14:paraId="2CACDBBC" w14:textId="77777777" w:rsidR="003655A6" w:rsidRPr="003801C5" w:rsidRDefault="003655A6"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a) Rà soát, kiểm tra kết quả kiểm kê đất đai của </w:t>
      </w:r>
      <w:bookmarkStart w:id="8" w:name="cumtu_5_12_1"/>
      <w:r w:rsidRPr="003801C5">
        <w:rPr>
          <w:rFonts w:eastAsia="Times New Roman"/>
          <w:szCs w:val="28"/>
          <w:lang w:val="vi-VN"/>
        </w:rPr>
        <w:t xml:space="preserve">cấp </w:t>
      </w:r>
      <w:bookmarkEnd w:id="8"/>
      <w:r w:rsidRPr="003801C5">
        <w:rPr>
          <w:rFonts w:eastAsia="Times New Roman"/>
          <w:szCs w:val="28"/>
          <w:lang w:val="vi-VN"/>
        </w:rPr>
        <w:t>xã về tính đầy đủ và nội dung kiểm kê đất đai theo quy định; chỉ đạo </w:t>
      </w:r>
      <w:bookmarkStart w:id="9" w:name="cumtu_5_12_2"/>
      <w:r w:rsidRPr="003801C5">
        <w:rPr>
          <w:rFonts w:eastAsia="Times New Roman"/>
          <w:szCs w:val="28"/>
          <w:lang w:val="vi-VN"/>
        </w:rPr>
        <w:t xml:space="preserve">cấp </w:t>
      </w:r>
      <w:bookmarkEnd w:id="9"/>
      <w:r w:rsidRPr="003801C5">
        <w:rPr>
          <w:rFonts w:eastAsia="Times New Roman"/>
          <w:szCs w:val="28"/>
          <w:lang w:val="vi-VN"/>
        </w:rPr>
        <w:t>xã chỉnh sửa, hoàn thiện số liệu, báo cáo kết quả kiểm kê đất đai (nếu có);</w:t>
      </w:r>
    </w:p>
    <w:p w14:paraId="7E767716" w14:textId="77777777" w:rsidR="001D65EB" w:rsidRPr="003801C5" w:rsidRDefault="003655A6"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 xml:space="preserve">b) </w:t>
      </w:r>
      <w:r w:rsidR="001D65EB" w:rsidRPr="003801C5">
        <w:rPr>
          <w:rFonts w:eastAsia="Times New Roman"/>
          <w:szCs w:val="28"/>
          <w:lang w:val="vi-VN"/>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14:paraId="21C38540" w14:textId="3D9AAFA8" w:rsidR="001D65EB" w:rsidRPr="003801C5" w:rsidRDefault="002C6A0C"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6</w:t>
      </w:r>
      <w:r w:rsidR="00267189" w:rsidRPr="003801C5">
        <w:rPr>
          <w:rFonts w:eastAsia="Times New Roman"/>
          <w:szCs w:val="28"/>
          <w:lang w:val="vi-VN"/>
        </w:rPr>
        <w:t>.</w:t>
      </w:r>
      <w:r w:rsidRPr="003801C5">
        <w:rPr>
          <w:rFonts w:eastAsia="Times New Roman"/>
          <w:szCs w:val="28"/>
          <w:lang w:val="vi-VN"/>
        </w:rPr>
        <w:t xml:space="preserve"> </w:t>
      </w:r>
      <w:r w:rsidR="001D65EB" w:rsidRPr="003801C5">
        <w:rPr>
          <w:rFonts w:eastAsia="Times New Roman"/>
          <w:szCs w:val="28"/>
          <w:lang w:val="vi-VN"/>
        </w:rPr>
        <w:t xml:space="preserve">Xử lý, tổng hợp số liệu kiểm kê đất đai của cấp </w:t>
      </w:r>
      <w:r w:rsidR="00DA5329" w:rsidRPr="003801C5">
        <w:rPr>
          <w:rFonts w:eastAsia="Times New Roman"/>
          <w:szCs w:val="28"/>
          <w:lang w:val="vi-VN"/>
        </w:rPr>
        <w:t>thành</w:t>
      </w:r>
      <w:r w:rsidR="00816E02" w:rsidRPr="003801C5">
        <w:rPr>
          <w:rFonts w:eastAsia="Times New Roman"/>
          <w:szCs w:val="28"/>
          <w:lang w:val="en-US"/>
        </w:rPr>
        <w:t xml:space="preserve"> phố</w:t>
      </w:r>
      <w:r w:rsidR="001D65EB" w:rsidRPr="003801C5">
        <w:rPr>
          <w:rFonts w:eastAsia="Times New Roman"/>
          <w:szCs w:val="28"/>
          <w:lang w:val="vi-VN"/>
        </w:rPr>
        <w:t>, lập các biểu và xây dựng báo cáo thuyết minh hiện trạng sử dụng đất theo quy định.</w:t>
      </w:r>
    </w:p>
    <w:p w14:paraId="64DB9E45" w14:textId="6A32805E" w:rsidR="001D65EB" w:rsidRPr="003801C5" w:rsidRDefault="002C6A0C" w:rsidP="00B3405D">
      <w:pPr>
        <w:shd w:val="clear" w:color="auto" w:fill="FFFFFF"/>
        <w:spacing w:before="120" w:after="120" w:line="240" w:lineRule="auto"/>
        <w:ind w:firstLine="567"/>
        <w:jc w:val="both"/>
        <w:rPr>
          <w:rFonts w:eastAsia="Times New Roman"/>
          <w:spacing w:val="-8"/>
          <w:szCs w:val="28"/>
          <w:lang w:val="vi-VN"/>
        </w:rPr>
      </w:pPr>
      <w:r w:rsidRPr="003801C5">
        <w:rPr>
          <w:rFonts w:eastAsia="Times New Roman"/>
          <w:szCs w:val="28"/>
          <w:lang w:val="vi-VN"/>
        </w:rPr>
        <w:t>7</w:t>
      </w:r>
      <w:r w:rsidR="00267189" w:rsidRPr="003801C5">
        <w:rPr>
          <w:rFonts w:eastAsia="Times New Roman"/>
          <w:szCs w:val="28"/>
          <w:lang w:val="vi-VN"/>
        </w:rPr>
        <w:t>.</w:t>
      </w:r>
      <w:r w:rsidR="001D65EB" w:rsidRPr="003801C5">
        <w:rPr>
          <w:rFonts w:eastAsia="Times New Roman"/>
          <w:szCs w:val="28"/>
          <w:lang w:val="vi-VN"/>
        </w:rPr>
        <w:t xml:space="preserve"> Lập bản đồ hiện trạng sử dụng đất và xây dựng báo cáo thuyết minh bản </w:t>
      </w:r>
      <w:r w:rsidR="001D65EB" w:rsidRPr="003801C5">
        <w:rPr>
          <w:rFonts w:eastAsia="Times New Roman"/>
          <w:spacing w:val="-8"/>
          <w:szCs w:val="28"/>
          <w:lang w:val="vi-VN"/>
        </w:rPr>
        <w:t xml:space="preserve">đồ hiện trạng sử dụng đất </w:t>
      </w:r>
      <w:r w:rsidR="00DA5329" w:rsidRPr="003801C5">
        <w:rPr>
          <w:rFonts w:eastAsia="Times New Roman"/>
          <w:spacing w:val="-8"/>
          <w:szCs w:val="28"/>
          <w:lang w:val="vi-VN"/>
        </w:rPr>
        <w:t>thành</w:t>
      </w:r>
      <w:r w:rsidR="00816E02" w:rsidRPr="003801C5">
        <w:rPr>
          <w:rFonts w:eastAsia="Times New Roman"/>
          <w:spacing w:val="-8"/>
          <w:szCs w:val="28"/>
          <w:lang w:val="en-US"/>
        </w:rPr>
        <w:t xml:space="preserve"> phố</w:t>
      </w:r>
      <w:r w:rsidR="001D65EB" w:rsidRPr="003801C5">
        <w:rPr>
          <w:rFonts w:eastAsia="Times New Roman"/>
          <w:spacing w:val="-8"/>
          <w:szCs w:val="28"/>
          <w:lang w:val="vi-VN"/>
        </w:rPr>
        <w:t xml:space="preserve"> theo quy định.</w:t>
      </w:r>
    </w:p>
    <w:p w14:paraId="5853BBD8" w14:textId="4A7BC73C" w:rsidR="001D65EB" w:rsidRPr="003801C5" w:rsidRDefault="002C6A0C" w:rsidP="00B3405D">
      <w:pPr>
        <w:shd w:val="clear" w:color="auto" w:fill="FFFFFF"/>
        <w:spacing w:before="120" w:after="120" w:line="240" w:lineRule="auto"/>
        <w:ind w:firstLine="567"/>
        <w:jc w:val="both"/>
        <w:rPr>
          <w:rFonts w:eastAsia="Times New Roman"/>
          <w:spacing w:val="-8"/>
          <w:szCs w:val="28"/>
          <w:lang w:val="vi-VN"/>
        </w:rPr>
      </w:pPr>
      <w:r w:rsidRPr="003801C5">
        <w:rPr>
          <w:rFonts w:eastAsia="Times New Roman"/>
          <w:spacing w:val="-8"/>
          <w:szCs w:val="28"/>
          <w:lang w:val="vi-VN"/>
        </w:rPr>
        <w:t>8</w:t>
      </w:r>
      <w:r w:rsidR="00267189" w:rsidRPr="003801C5">
        <w:rPr>
          <w:rFonts w:eastAsia="Times New Roman"/>
          <w:spacing w:val="-8"/>
          <w:szCs w:val="28"/>
          <w:lang w:val="vi-VN"/>
        </w:rPr>
        <w:t>.</w:t>
      </w:r>
      <w:r w:rsidRPr="003801C5">
        <w:rPr>
          <w:rFonts w:eastAsia="Times New Roman"/>
          <w:spacing w:val="-8"/>
          <w:szCs w:val="28"/>
          <w:lang w:val="vi-VN"/>
        </w:rPr>
        <w:t xml:space="preserve"> </w:t>
      </w:r>
      <w:r w:rsidR="001D65EB" w:rsidRPr="003801C5">
        <w:rPr>
          <w:rFonts w:eastAsia="Times New Roman"/>
          <w:spacing w:val="-8"/>
          <w:szCs w:val="28"/>
          <w:lang w:val="vi-VN"/>
        </w:rPr>
        <w:t xml:space="preserve">Xây dựng báo cáo kết quả kiểm kê đất </w:t>
      </w:r>
      <w:r w:rsidR="00B26244" w:rsidRPr="003801C5">
        <w:rPr>
          <w:rFonts w:eastAsia="Times New Roman"/>
          <w:spacing w:val="-8"/>
          <w:szCs w:val="28"/>
          <w:lang w:val="vi-VN"/>
        </w:rPr>
        <w:t>đai</w:t>
      </w:r>
      <w:r w:rsidR="00816E02" w:rsidRPr="003801C5">
        <w:rPr>
          <w:rFonts w:eastAsia="Times New Roman"/>
          <w:spacing w:val="-8"/>
          <w:szCs w:val="28"/>
          <w:lang w:val="en-US"/>
        </w:rPr>
        <w:t xml:space="preserve"> cấp</w:t>
      </w:r>
      <w:r w:rsidR="00B26244" w:rsidRPr="003801C5">
        <w:rPr>
          <w:rFonts w:eastAsia="Times New Roman"/>
          <w:spacing w:val="-8"/>
          <w:szCs w:val="28"/>
          <w:lang w:val="vi-VN"/>
        </w:rPr>
        <w:t xml:space="preserve"> </w:t>
      </w:r>
      <w:r w:rsidR="00DA5329" w:rsidRPr="003801C5">
        <w:rPr>
          <w:rFonts w:eastAsia="Times New Roman"/>
          <w:spacing w:val="-8"/>
          <w:szCs w:val="28"/>
          <w:lang w:val="vi-VN"/>
        </w:rPr>
        <w:t>thành</w:t>
      </w:r>
      <w:r w:rsidR="00816E02" w:rsidRPr="003801C5">
        <w:rPr>
          <w:rFonts w:eastAsia="Times New Roman"/>
          <w:spacing w:val="-8"/>
          <w:szCs w:val="28"/>
          <w:lang w:val="en-US"/>
        </w:rPr>
        <w:t xml:space="preserve"> phố</w:t>
      </w:r>
      <w:r w:rsidR="00B26244" w:rsidRPr="003801C5">
        <w:rPr>
          <w:rFonts w:eastAsia="Times New Roman"/>
          <w:spacing w:val="-8"/>
          <w:szCs w:val="28"/>
          <w:lang w:val="vi-VN"/>
        </w:rPr>
        <w:t xml:space="preserve"> với nội dung chính</w:t>
      </w:r>
    </w:p>
    <w:p w14:paraId="1F5A3433" w14:textId="51678F53" w:rsidR="001D65EB" w:rsidRPr="003801C5" w:rsidRDefault="001D65EB"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 xml:space="preserve">a) Khái quát về điều kiện tự nhiên, kinh tế - xã hội; tình hình tổ chức thực hiện, nguồn số liệu, tài liệu sử dụng để tổng hợp kiểm kê đất đai tại cấp </w:t>
      </w:r>
      <w:r w:rsidR="00DA5329" w:rsidRPr="003801C5">
        <w:rPr>
          <w:rFonts w:eastAsia="Times New Roman"/>
          <w:szCs w:val="28"/>
          <w:lang w:val="vi-VN"/>
        </w:rPr>
        <w:t>thành</w:t>
      </w:r>
      <w:r w:rsidR="00816E02" w:rsidRPr="003801C5">
        <w:rPr>
          <w:rFonts w:eastAsia="Times New Roman"/>
          <w:szCs w:val="28"/>
          <w:lang w:val="en-US"/>
        </w:rPr>
        <w:t xml:space="preserve"> phố</w:t>
      </w:r>
      <w:r w:rsidRPr="003801C5">
        <w:rPr>
          <w:rFonts w:eastAsia="Times New Roman"/>
          <w:szCs w:val="28"/>
          <w:lang w:val="vi-VN"/>
        </w:rPr>
        <w:t>; đánh giá độ tin cậy của tài liệu, số liệu thu thập;</w:t>
      </w:r>
    </w:p>
    <w:p w14:paraId="62913D20" w14:textId="578ECCF5" w:rsidR="001D65EB" w:rsidRPr="003801C5" w:rsidRDefault="001D65EB"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 xml:space="preserve">b) Đánh giá hiện trạng sử dụng đất; tình hình thực hiện kế hoạch sử dụng đất 05 năm cấp </w:t>
      </w:r>
      <w:r w:rsidR="00DA5329" w:rsidRPr="003801C5">
        <w:rPr>
          <w:rFonts w:eastAsia="Times New Roman"/>
          <w:szCs w:val="28"/>
          <w:lang w:val="vi-VN"/>
        </w:rPr>
        <w:t>thành</w:t>
      </w:r>
      <w:r w:rsidRPr="003801C5">
        <w:rPr>
          <w:rFonts w:eastAsia="Times New Roman"/>
          <w:szCs w:val="28"/>
          <w:lang w:val="vi-VN"/>
        </w:rPr>
        <w:t>; phân tích nguyên nhân biến động về sử dụng đất của năm kiểm kê đất đai với số liệu của 02 kỳ kiểm kê đất đai gần nhất;</w:t>
      </w:r>
    </w:p>
    <w:p w14:paraId="78E2E218" w14:textId="77777777" w:rsidR="001D65EB" w:rsidRPr="003801C5" w:rsidRDefault="001D65EB"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c) Đánh giá đối với trường hợp thay đổi về địa giới đơn vị hành chính, việc chưa thống nhất về địa giới đơn vị hành chính (nếu có);</w:t>
      </w:r>
    </w:p>
    <w:p w14:paraId="33089B05" w14:textId="77777777" w:rsidR="001D65EB" w:rsidRPr="003801C5" w:rsidRDefault="001D65EB"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d) Đề xuất, kiến nghị biện pháp nâng cao hiệu quả quản lý, sử dụng đất.</w:t>
      </w:r>
    </w:p>
    <w:p w14:paraId="6C2FE2A9" w14:textId="7291979F" w:rsidR="001D65EB" w:rsidRPr="003801C5" w:rsidRDefault="00513AFD"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9</w:t>
      </w:r>
      <w:r w:rsidR="00267189" w:rsidRPr="003801C5">
        <w:rPr>
          <w:rFonts w:eastAsia="Times New Roman"/>
          <w:szCs w:val="28"/>
          <w:lang w:val="vi-VN"/>
        </w:rPr>
        <w:t>.</w:t>
      </w:r>
      <w:r w:rsidR="002C6A0C" w:rsidRPr="003801C5">
        <w:rPr>
          <w:rFonts w:eastAsia="Times New Roman"/>
          <w:szCs w:val="28"/>
          <w:lang w:val="vi-VN"/>
        </w:rPr>
        <w:t xml:space="preserve"> </w:t>
      </w:r>
      <w:r w:rsidR="001D65EB" w:rsidRPr="003801C5">
        <w:rPr>
          <w:rFonts w:eastAsia="Times New Roman"/>
          <w:szCs w:val="28"/>
          <w:lang w:val="vi-VN"/>
        </w:rPr>
        <w:t xml:space="preserve">Hoàn thiện, phê duyệt kết quả kiểm kê đất đai của cấp </w:t>
      </w:r>
      <w:r w:rsidR="00DA5329" w:rsidRPr="003801C5">
        <w:rPr>
          <w:rFonts w:eastAsia="Times New Roman"/>
          <w:szCs w:val="28"/>
          <w:lang w:val="vi-VN"/>
        </w:rPr>
        <w:t>thành</w:t>
      </w:r>
      <w:r w:rsidR="00816E02" w:rsidRPr="003801C5">
        <w:rPr>
          <w:rFonts w:eastAsia="Times New Roman"/>
          <w:szCs w:val="28"/>
          <w:lang w:val="en-US"/>
        </w:rPr>
        <w:t xml:space="preserve"> phố</w:t>
      </w:r>
      <w:r w:rsidR="001D65EB" w:rsidRPr="003801C5">
        <w:rPr>
          <w:rFonts w:eastAsia="Times New Roman"/>
          <w:szCs w:val="28"/>
          <w:lang w:val="vi-VN"/>
        </w:rPr>
        <w:t>.</w:t>
      </w:r>
    </w:p>
    <w:p w14:paraId="0417510E" w14:textId="02973E5B" w:rsidR="001D65EB" w:rsidRPr="003801C5" w:rsidRDefault="00EF0CA2"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1</w:t>
      </w:r>
      <w:r w:rsidR="00513AFD" w:rsidRPr="003801C5">
        <w:rPr>
          <w:rFonts w:eastAsia="Times New Roman"/>
          <w:szCs w:val="28"/>
          <w:lang w:val="vi-VN"/>
        </w:rPr>
        <w:t>0</w:t>
      </w:r>
      <w:r w:rsidR="00267189" w:rsidRPr="003801C5">
        <w:rPr>
          <w:rFonts w:eastAsia="Times New Roman"/>
          <w:szCs w:val="28"/>
          <w:lang w:val="vi-VN"/>
        </w:rPr>
        <w:t>.</w:t>
      </w:r>
      <w:r w:rsidR="002C6A0C" w:rsidRPr="003801C5">
        <w:rPr>
          <w:rFonts w:eastAsia="Times New Roman"/>
          <w:szCs w:val="28"/>
          <w:lang w:val="vi-VN"/>
        </w:rPr>
        <w:t xml:space="preserve"> </w:t>
      </w:r>
      <w:r w:rsidR="001D65EB" w:rsidRPr="003801C5">
        <w:rPr>
          <w:rFonts w:eastAsia="Times New Roman"/>
          <w:szCs w:val="28"/>
          <w:lang w:val="vi-VN"/>
        </w:rPr>
        <w:t xml:space="preserve">Chỉnh sửa, hoàn thiện số liệu, báo cáo kết quả kiểm kê đất đai cấp </w:t>
      </w:r>
      <w:r w:rsidR="00DA5329" w:rsidRPr="003801C5">
        <w:rPr>
          <w:rFonts w:eastAsia="Times New Roman"/>
          <w:szCs w:val="28"/>
          <w:lang w:val="vi-VN"/>
        </w:rPr>
        <w:t>thành</w:t>
      </w:r>
      <w:r w:rsidR="001D65EB" w:rsidRPr="003801C5">
        <w:rPr>
          <w:rFonts w:eastAsia="Times New Roman"/>
          <w:szCs w:val="28"/>
          <w:lang w:val="vi-VN"/>
        </w:rPr>
        <w:t xml:space="preserve"> </w:t>
      </w:r>
      <w:r w:rsidR="00816E02" w:rsidRPr="003801C5">
        <w:rPr>
          <w:rFonts w:eastAsia="Times New Roman"/>
          <w:szCs w:val="28"/>
          <w:lang w:val="en-US"/>
        </w:rPr>
        <w:t xml:space="preserve">phố </w:t>
      </w:r>
      <w:r w:rsidR="001D65EB" w:rsidRPr="003801C5">
        <w:rPr>
          <w:rFonts w:eastAsia="Times New Roman"/>
          <w:szCs w:val="28"/>
          <w:lang w:val="vi-VN"/>
        </w:rPr>
        <w:t xml:space="preserve">trong trường hợp Bộ </w:t>
      </w:r>
      <w:r w:rsidR="00D74B7D" w:rsidRPr="003801C5">
        <w:rPr>
          <w:rFonts w:eastAsia="Times New Roman"/>
          <w:szCs w:val="28"/>
          <w:lang w:val="vi-VN"/>
        </w:rPr>
        <w:t>Nông nghiệp</w:t>
      </w:r>
      <w:r w:rsidR="001D65EB" w:rsidRPr="003801C5">
        <w:rPr>
          <w:rFonts w:eastAsia="Times New Roman"/>
          <w:szCs w:val="28"/>
          <w:lang w:val="vi-VN"/>
        </w:rPr>
        <w:t xml:space="preserve"> và Môi trường đề nghị theo quy định.</w:t>
      </w:r>
    </w:p>
    <w:p w14:paraId="0D8D29AE" w14:textId="77777777" w:rsidR="001D65EB" w:rsidRPr="003801C5" w:rsidRDefault="00EF0CA2" w:rsidP="00B3405D">
      <w:pPr>
        <w:shd w:val="clear" w:color="auto" w:fill="FFFFFF"/>
        <w:spacing w:before="120" w:after="120" w:line="240" w:lineRule="auto"/>
        <w:ind w:firstLine="567"/>
        <w:jc w:val="both"/>
        <w:rPr>
          <w:rFonts w:eastAsia="Times New Roman"/>
          <w:szCs w:val="28"/>
          <w:lang w:val="vi-VN"/>
        </w:rPr>
      </w:pPr>
      <w:r w:rsidRPr="003801C5">
        <w:rPr>
          <w:rFonts w:eastAsia="Times New Roman"/>
          <w:szCs w:val="28"/>
          <w:lang w:val="vi-VN"/>
        </w:rPr>
        <w:t>1</w:t>
      </w:r>
      <w:r w:rsidR="00513AFD" w:rsidRPr="003801C5">
        <w:rPr>
          <w:rFonts w:eastAsia="Times New Roman"/>
          <w:szCs w:val="28"/>
          <w:lang w:val="vi-VN"/>
        </w:rPr>
        <w:t>1</w:t>
      </w:r>
      <w:r w:rsidR="00267189" w:rsidRPr="003801C5">
        <w:rPr>
          <w:rFonts w:eastAsia="Times New Roman"/>
          <w:szCs w:val="28"/>
          <w:lang w:val="vi-VN"/>
        </w:rPr>
        <w:t>.</w:t>
      </w:r>
      <w:r w:rsidR="001D65EB" w:rsidRPr="003801C5">
        <w:rPr>
          <w:rFonts w:eastAsia="Times New Roman"/>
          <w:szCs w:val="28"/>
          <w:lang w:val="vi-VN"/>
        </w:rPr>
        <w:t xml:space="preserve"> In sao và giao nộp kết quả kiểm kê đất đai theo quy định.</w:t>
      </w:r>
    </w:p>
    <w:p w14:paraId="7B84B666" w14:textId="51DBD770" w:rsidR="00B37E01" w:rsidRPr="003801C5" w:rsidRDefault="00EF6D59" w:rsidP="00AC1FA8">
      <w:pPr>
        <w:spacing w:before="120" w:after="120" w:line="240" w:lineRule="auto"/>
        <w:jc w:val="right"/>
        <w:rPr>
          <w:rFonts w:eastAsia="Times New Roman"/>
          <w:szCs w:val="28"/>
          <w:lang w:val="en-US"/>
        </w:rPr>
      </w:pPr>
      <w:r w:rsidRPr="003801C5">
        <w:rPr>
          <w:rFonts w:eastAsia="Times New Roman"/>
          <w:szCs w:val="28"/>
          <w:lang w:val="en-US"/>
        </w:rPr>
        <w:t xml:space="preserve">Bảng </w:t>
      </w:r>
      <w:r w:rsidR="00B7292F" w:rsidRPr="003801C5">
        <w:rPr>
          <w:rFonts w:eastAsia="Times New Roman"/>
          <w:szCs w:val="28"/>
          <w:lang w:val="en-US"/>
        </w:rPr>
        <w:t>0</w:t>
      </w:r>
      <w:r w:rsidR="00372CDB" w:rsidRPr="003801C5">
        <w:rPr>
          <w:rFonts w:eastAsia="Times New Roman"/>
          <w:szCs w:val="28"/>
          <w:lang w:val="en-US"/>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1417"/>
        <w:gridCol w:w="1276"/>
        <w:gridCol w:w="1701"/>
      </w:tblGrid>
      <w:tr w:rsidR="003801C5" w:rsidRPr="003801C5" w14:paraId="40F1D9C3" w14:textId="77777777" w:rsidTr="001B191F">
        <w:trPr>
          <w:trHeight w:val="375"/>
        </w:trPr>
        <w:tc>
          <w:tcPr>
            <w:tcW w:w="846" w:type="dxa"/>
            <w:vMerge w:val="restart"/>
            <w:vAlign w:val="center"/>
            <w:hideMark/>
          </w:tcPr>
          <w:p w14:paraId="2D565E1E" w14:textId="77777777" w:rsidR="00257F24" w:rsidRPr="003801C5" w:rsidRDefault="00257F24" w:rsidP="00257F24">
            <w:pPr>
              <w:spacing w:after="0" w:line="240" w:lineRule="auto"/>
              <w:jc w:val="center"/>
              <w:rPr>
                <w:rFonts w:eastAsia="Times New Roman"/>
                <w:b/>
                <w:bCs/>
                <w:szCs w:val="28"/>
                <w:lang w:val="en-US"/>
              </w:rPr>
            </w:pPr>
            <w:r w:rsidRPr="003801C5">
              <w:rPr>
                <w:rFonts w:eastAsia="Times New Roman"/>
                <w:b/>
                <w:bCs/>
                <w:szCs w:val="28"/>
                <w:lang w:val="en-US"/>
              </w:rPr>
              <w:t>STT</w:t>
            </w:r>
          </w:p>
        </w:tc>
        <w:tc>
          <w:tcPr>
            <w:tcW w:w="4536" w:type="dxa"/>
            <w:vMerge w:val="restart"/>
            <w:vAlign w:val="center"/>
            <w:hideMark/>
          </w:tcPr>
          <w:p w14:paraId="65657080" w14:textId="77777777" w:rsidR="00257F24" w:rsidRPr="003801C5" w:rsidRDefault="00257F24" w:rsidP="00257F24">
            <w:pPr>
              <w:spacing w:after="0" w:line="240" w:lineRule="auto"/>
              <w:jc w:val="center"/>
              <w:rPr>
                <w:rFonts w:eastAsia="Times New Roman"/>
                <w:b/>
                <w:bCs/>
                <w:szCs w:val="28"/>
                <w:lang w:val="en-US"/>
              </w:rPr>
            </w:pPr>
            <w:r w:rsidRPr="003801C5">
              <w:rPr>
                <w:rFonts w:eastAsia="Times New Roman"/>
                <w:b/>
                <w:bCs/>
                <w:szCs w:val="28"/>
                <w:lang w:val="en-US"/>
              </w:rPr>
              <w:t>Nội dung công việc</w:t>
            </w:r>
          </w:p>
        </w:tc>
        <w:tc>
          <w:tcPr>
            <w:tcW w:w="1417" w:type="dxa"/>
            <w:vMerge w:val="restart"/>
            <w:vAlign w:val="center"/>
            <w:hideMark/>
          </w:tcPr>
          <w:p w14:paraId="7F99C2E6" w14:textId="77777777" w:rsidR="00257F24" w:rsidRPr="003801C5" w:rsidRDefault="00257F24" w:rsidP="00257F24">
            <w:pPr>
              <w:spacing w:after="0" w:line="240" w:lineRule="auto"/>
              <w:jc w:val="center"/>
              <w:rPr>
                <w:rFonts w:eastAsia="Times New Roman"/>
                <w:b/>
                <w:bCs/>
                <w:szCs w:val="28"/>
                <w:lang w:val="en-US"/>
              </w:rPr>
            </w:pPr>
            <w:r w:rsidRPr="003801C5">
              <w:rPr>
                <w:rFonts w:eastAsia="Times New Roman"/>
                <w:b/>
                <w:bCs/>
                <w:szCs w:val="28"/>
                <w:lang w:val="en-US"/>
              </w:rPr>
              <w:t>Đơn vị tính</w:t>
            </w:r>
          </w:p>
        </w:tc>
        <w:tc>
          <w:tcPr>
            <w:tcW w:w="1276" w:type="dxa"/>
            <w:vMerge w:val="restart"/>
            <w:vAlign w:val="center"/>
            <w:hideMark/>
          </w:tcPr>
          <w:p w14:paraId="48D7010B" w14:textId="77777777" w:rsidR="00257F24" w:rsidRPr="003801C5" w:rsidRDefault="00257F24" w:rsidP="00257F24">
            <w:pPr>
              <w:spacing w:after="0" w:line="240" w:lineRule="auto"/>
              <w:jc w:val="center"/>
              <w:rPr>
                <w:rFonts w:eastAsia="Times New Roman"/>
                <w:b/>
                <w:bCs/>
                <w:szCs w:val="28"/>
                <w:lang w:val="en-US"/>
              </w:rPr>
            </w:pPr>
            <w:r w:rsidRPr="003801C5">
              <w:rPr>
                <w:rFonts w:eastAsia="Times New Roman"/>
                <w:b/>
                <w:bCs/>
                <w:szCs w:val="28"/>
                <w:lang w:val="en-US"/>
              </w:rPr>
              <w:t>Định biên</w:t>
            </w:r>
          </w:p>
        </w:tc>
        <w:tc>
          <w:tcPr>
            <w:tcW w:w="1701" w:type="dxa"/>
            <w:vMerge w:val="restart"/>
            <w:vAlign w:val="center"/>
            <w:hideMark/>
          </w:tcPr>
          <w:p w14:paraId="7B4FD6D6" w14:textId="77777777" w:rsidR="00257F24" w:rsidRPr="003801C5" w:rsidRDefault="00257F24" w:rsidP="00257F24">
            <w:pPr>
              <w:spacing w:after="0" w:line="240" w:lineRule="auto"/>
              <w:jc w:val="center"/>
              <w:rPr>
                <w:rFonts w:eastAsia="Times New Roman"/>
                <w:b/>
                <w:bCs/>
                <w:szCs w:val="28"/>
                <w:lang w:val="en-US"/>
              </w:rPr>
            </w:pPr>
            <w:r w:rsidRPr="003801C5">
              <w:rPr>
                <w:rFonts w:eastAsia="Times New Roman"/>
                <w:b/>
                <w:bCs/>
                <w:szCs w:val="28"/>
                <w:lang w:val="en-US"/>
              </w:rPr>
              <w:t xml:space="preserve">Định mức </w:t>
            </w:r>
            <w:r w:rsidRPr="003801C5">
              <w:rPr>
                <w:rFonts w:eastAsia="Times New Roman"/>
                <w:szCs w:val="28"/>
                <w:lang w:val="en-US"/>
              </w:rPr>
              <w:t>(Công/ĐVT)</w:t>
            </w:r>
          </w:p>
        </w:tc>
      </w:tr>
      <w:tr w:rsidR="003801C5" w:rsidRPr="003801C5" w14:paraId="6989D0ED" w14:textId="77777777" w:rsidTr="001B191F">
        <w:trPr>
          <w:trHeight w:val="322"/>
        </w:trPr>
        <w:tc>
          <w:tcPr>
            <w:tcW w:w="846" w:type="dxa"/>
            <w:vMerge/>
            <w:vAlign w:val="center"/>
            <w:hideMark/>
          </w:tcPr>
          <w:p w14:paraId="193BD7CC" w14:textId="77777777" w:rsidR="00257F24" w:rsidRPr="003801C5" w:rsidRDefault="00257F24" w:rsidP="00257F24">
            <w:pPr>
              <w:spacing w:after="0" w:line="240" w:lineRule="auto"/>
              <w:rPr>
                <w:rFonts w:eastAsia="Times New Roman"/>
                <w:b/>
                <w:bCs/>
                <w:szCs w:val="28"/>
                <w:lang w:val="en-US"/>
              </w:rPr>
            </w:pPr>
          </w:p>
        </w:tc>
        <w:tc>
          <w:tcPr>
            <w:tcW w:w="4536" w:type="dxa"/>
            <w:vMerge/>
            <w:vAlign w:val="center"/>
            <w:hideMark/>
          </w:tcPr>
          <w:p w14:paraId="27D26B4D" w14:textId="77777777" w:rsidR="00257F24" w:rsidRPr="003801C5" w:rsidRDefault="00257F24" w:rsidP="00257F24">
            <w:pPr>
              <w:spacing w:after="0" w:line="240" w:lineRule="auto"/>
              <w:rPr>
                <w:rFonts w:eastAsia="Times New Roman"/>
                <w:b/>
                <w:bCs/>
                <w:szCs w:val="28"/>
                <w:lang w:val="en-US"/>
              </w:rPr>
            </w:pPr>
          </w:p>
        </w:tc>
        <w:tc>
          <w:tcPr>
            <w:tcW w:w="1417" w:type="dxa"/>
            <w:vMerge/>
            <w:vAlign w:val="center"/>
            <w:hideMark/>
          </w:tcPr>
          <w:p w14:paraId="4E6B39AB" w14:textId="77777777" w:rsidR="00257F24" w:rsidRPr="003801C5" w:rsidRDefault="00257F24" w:rsidP="00257F24">
            <w:pPr>
              <w:spacing w:after="0" w:line="240" w:lineRule="auto"/>
              <w:rPr>
                <w:rFonts w:eastAsia="Times New Roman"/>
                <w:b/>
                <w:bCs/>
                <w:szCs w:val="28"/>
                <w:lang w:val="en-US"/>
              </w:rPr>
            </w:pPr>
          </w:p>
        </w:tc>
        <w:tc>
          <w:tcPr>
            <w:tcW w:w="1276" w:type="dxa"/>
            <w:vMerge/>
            <w:vAlign w:val="center"/>
            <w:hideMark/>
          </w:tcPr>
          <w:p w14:paraId="02904704" w14:textId="77777777" w:rsidR="00257F24" w:rsidRPr="003801C5" w:rsidRDefault="00257F24" w:rsidP="00257F24">
            <w:pPr>
              <w:spacing w:after="0" w:line="240" w:lineRule="auto"/>
              <w:rPr>
                <w:rFonts w:eastAsia="Times New Roman"/>
                <w:b/>
                <w:bCs/>
                <w:szCs w:val="28"/>
                <w:lang w:val="en-US"/>
              </w:rPr>
            </w:pPr>
          </w:p>
        </w:tc>
        <w:tc>
          <w:tcPr>
            <w:tcW w:w="1701" w:type="dxa"/>
            <w:vMerge/>
            <w:vAlign w:val="center"/>
            <w:hideMark/>
          </w:tcPr>
          <w:p w14:paraId="74011B86" w14:textId="77777777" w:rsidR="00257F24" w:rsidRPr="003801C5" w:rsidRDefault="00257F24" w:rsidP="00257F24">
            <w:pPr>
              <w:spacing w:after="0" w:line="240" w:lineRule="auto"/>
              <w:rPr>
                <w:rFonts w:eastAsia="Times New Roman"/>
                <w:b/>
                <w:bCs/>
                <w:szCs w:val="28"/>
                <w:lang w:val="en-US"/>
              </w:rPr>
            </w:pPr>
          </w:p>
        </w:tc>
      </w:tr>
      <w:tr w:rsidR="003801C5" w:rsidRPr="003801C5" w14:paraId="49EA167D" w14:textId="77777777" w:rsidTr="001B191F">
        <w:trPr>
          <w:trHeight w:val="360"/>
        </w:trPr>
        <w:tc>
          <w:tcPr>
            <w:tcW w:w="846" w:type="dxa"/>
            <w:vAlign w:val="center"/>
            <w:hideMark/>
          </w:tcPr>
          <w:p w14:paraId="0A9EA112"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w:t>
            </w:r>
          </w:p>
        </w:tc>
        <w:tc>
          <w:tcPr>
            <w:tcW w:w="4536" w:type="dxa"/>
            <w:vAlign w:val="center"/>
            <w:hideMark/>
          </w:tcPr>
          <w:p w14:paraId="0295DE99"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Công tác chuẩn bị</w:t>
            </w:r>
          </w:p>
        </w:tc>
        <w:tc>
          <w:tcPr>
            <w:tcW w:w="1417" w:type="dxa"/>
            <w:vAlign w:val="center"/>
            <w:hideMark/>
          </w:tcPr>
          <w:p w14:paraId="4A8949C1"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 </w:t>
            </w:r>
          </w:p>
        </w:tc>
        <w:tc>
          <w:tcPr>
            <w:tcW w:w="1276" w:type="dxa"/>
            <w:vAlign w:val="center"/>
            <w:hideMark/>
          </w:tcPr>
          <w:p w14:paraId="0FDF5779"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 </w:t>
            </w:r>
          </w:p>
        </w:tc>
        <w:tc>
          <w:tcPr>
            <w:tcW w:w="1701" w:type="dxa"/>
            <w:vAlign w:val="center"/>
            <w:hideMark/>
          </w:tcPr>
          <w:p w14:paraId="062B65B9"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 </w:t>
            </w:r>
          </w:p>
        </w:tc>
      </w:tr>
      <w:tr w:rsidR="003801C5" w:rsidRPr="003801C5" w14:paraId="53F10F82" w14:textId="77777777" w:rsidTr="001B191F">
        <w:trPr>
          <w:trHeight w:val="768"/>
        </w:trPr>
        <w:tc>
          <w:tcPr>
            <w:tcW w:w="846" w:type="dxa"/>
            <w:vAlign w:val="center"/>
            <w:hideMark/>
          </w:tcPr>
          <w:p w14:paraId="346DA0AA"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lastRenderedPageBreak/>
              <w:t>1.1</w:t>
            </w:r>
          </w:p>
        </w:tc>
        <w:tc>
          <w:tcPr>
            <w:tcW w:w="4536" w:type="dxa"/>
            <w:vAlign w:val="center"/>
            <w:hideMark/>
          </w:tcPr>
          <w:p w14:paraId="6CB958C5" w14:textId="482903CD"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Tổ chức tập huấn chuyên môn cho Ủy ban nhân dân cấp xã và các sở, ban, ngành của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 xml:space="preserve"> có liên quan</w:t>
            </w:r>
          </w:p>
        </w:tc>
        <w:tc>
          <w:tcPr>
            <w:tcW w:w="1417" w:type="dxa"/>
            <w:vAlign w:val="center"/>
            <w:hideMark/>
          </w:tcPr>
          <w:p w14:paraId="1D8F748E" w14:textId="0368439F"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23773026"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1KS3</w:t>
            </w:r>
          </w:p>
        </w:tc>
        <w:tc>
          <w:tcPr>
            <w:tcW w:w="1701" w:type="dxa"/>
            <w:vAlign w:val="center"/>
            <w:hideMark/>
          </w:tcPr>
          <w:p w14:paraId="2E7EDD00" w14:textId="0E08B89B"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21,8</w:t>
            </w:r>
          </w:p>
        </w:tc>
      </w:tr>
      <w:tr w:rsidR="003801C5" w:rsidRPr="003801C5" w14:paraId="2D777765" w14:textId="77777777" w:rsidTr="001B191F">
        <w:trPr>
          <w:trHeight w:val="699"/>
        </w:trPr>
        <w:tc>
          <w:tcPr>
            <w:tcW w:w="846" w:type="dxa"/>
            <w:vAlign w:val="center"/>
            <w:hideMark/>
          </w:tcPr>
          <w:p w14:paraId="61ECC524" w14:textId="77777777" w:rsidR="00257F24" w:rsidRPr="003801C5" w:rsidRDefault="00257F24" w:rsidP="00257F24">
            <w:pPr>
              <w:spacing w:after="0" w:line="240" w:lineRule="auto"/>
              <w:rPr>
                <w:rFonts w:eastAsia="Times New Roman"/>
                <w:szCs w:val="28"/>
                <w:lang w:val="en-US"/>
              </w:rPr>
            </w:pPr>
            <w:r w:rsidRPr="003801C5">
              <w:rPr>
                <w:rFonts w:eastAsia="Times New Roman"/>
                <w:szCs w:val="28"/>
                <w:lang w:val="en-US"/>
              </w:rPr>
              <w:t>1.2</w:t>
            </w:r>
          </w:p>
        </w:tc>
        <w:tc>
          <w:tcPr>
            <w:tcW w:w="4536" w:type="dxa"/>
            <w:vAlign w:val="center"/>
            <w:hideMark/>
          </w:tcPr>
          <w:p w14:paraId="5353EAE4" w14:textId="74890EDA"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Thu thập các hồ sơ, tài liệu, bản đồ, số liệu liên quan đến biến động đất đai trong kỳ kiểm kê đất đai trên địa bàn cấp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 xml:space="preserve">, hồ sơ quy hoạch, kế hoạch sử dụng đất cấp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 xml:space="preserve">, hồ sơ địa giới đơn vị hành chính cấp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 xml:space="preserve">; hồ sơ kết quả kiểm kê đất đai kỳ trước, kết quả thống kê đất đai hằng năm trong kỳ kiểm kê đất đai của cấp </w:t>
            </w:r>
            <w:r w:rsidR="00DA5329" w:rsidRPr="003801C5">
              <w:rPr>
                <w:rFonts w:eastAsia="Times New Roman"/>
                <w:szCs w:val="28"/>
                <w:lang w:val="en-US"/>
              </w:rPr>
              <w:t>thành</w:t>
            </w:r>
            <w:r w:rsidRPr="003801C5">
              <w:rPr>
                <w:rFonts w:eastAsia="Times New Roman"/>
                <w:szCs w:val="28"/>
                <w:lang w:val="en-US"/>
              </w:rPr>
              <w:t xml:space="preserve"> </w:t>
            </w:r>
            <w:r w:rsidR="00816E02" w:rsidRPr="003801C5">
              <w:rPr>
                <w:rFonts w:eastAsia="Times New Roman"/>
                <w:szCs w:val="28"/>
                <w:lang w:val="en-US"/>
              </w:rPr>
              <w:t xml:space="preserve">phố </w:t>
            </w:r>
            <w:r w:rsidRPr="003801C5">
              <w:rPr>
                <w:rFonts w:eastAsia="Times New Roman"/>
                <w:szCs w:val="28"/>
                <w:lang w:val="en-US"/>
              </w:rPr>
              <w:t>và các tài liệu khác có liên quan</w:t>
            </w:r>
          </w:p>
        </w:tc>
        <w:tc>
          <w:tcPr>
            <w:tcW w:w="1417" w:type="dxa"/>
            <w:vAlign w:val="center"/>
            <w:hideMark/>
          </w:tcPr>
          <w:p w14:paraId="55670D7C" w14:textId="43C46D8B"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6D7D3406"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vAlign w:val="center"/>
            <w:hideMark/>
          </w:tcPr>
          <w:p w14:paraId="7741AC2F" w14:textId="3A4C0AC4"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13,08</w:t>
            </w:r>
          </w:p>
        </w:tc>
      </w:tr>
      <w:tr w:rsidR="003801C5" w:rsidRPr="003801C5" w14:paraId="71831057" w14:textId="77777777" w:rsidTr="001B191F">
        <w:trPr>
          <w:trHeight w:val="546"/>
        </w:trPr>
        <w:tc>
          <w:tcPr>
            <w:tcW w:w="846" w:type="dxa"/>
            <w:vAlign w:val="center"/>
            <w:hideMark/>
          </w:tcPr>
          <w:p w14:paraId="5B2C1BF5"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1.3</w:t>
            </w:r>
          </w:p>
        </w:tc>
        <w:tc>
          <w:tcPr>
            <w:tcW w:w="4536" w:type="dxa"/>
            <w:vAlign w:val="center"/>
            <w:hideMark/>
          </w:tcPr>
          <w:p w14:paraId="46395DAC" w14:textId="4D6E24A1"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Xác định phạm vi kiểm kê đất đai ở cấp </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417" w:type="dxa"/>
            <w:vAlign w:val="center"/>
            <w:hideMark/>
          </w:tcPr>
          <w:p w14:paraId="21CB56E5" w14:textId="0AEF620C"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10D146A4"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vAlign w:val="center"/>
            <w:hideMark/>
          </w:tcPr>
          <w:p w14:paraId="478FC4F0"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5</w:t>
            </w:r>
            <w:r w:rsidR="003758FB" w:rsidRPr="003801C5">
              <w:rPr>
                <w:rFonts w:eastAsia="Times New Roman"/>
                <w:szCs w:val="28"/>
                <w:lang w:val="en-US"/>
              </w:rPr>
              <w:t>,00</w:t>
            </w:r>
          </w:p>
        </w:tc>
      </w:tr>
      <w:tr w:rsidR="003801C5" w:rsidRPr="003801C5" w14:paraId="063564A0" w14:textId="77777777" w:rsidTr="001B191F">
        <w:trPr>
          <w:trHeight w:val="1080"/>
        </w:trPr>
        <w:tc>
          <w:tcPr>
            <w:tcW w:w="846" w:type="dxa"/>
            <w:vAlign w:val="center"/>
            <w:hideMark/>
          </w:tcPr>
          <w:p w14:paraId="4C16BBB0"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1.4</w:t>
            </w:r>
          </w:p>
        </w:tc>
        <w:tc>
          <w:tcPr>
            <w:tcW w:w="4536" w:type="dxa"/>
            <w:vAlign w:val="center"/>
            <w:hideMark/>
          </w:tcPr>
          <w:p w14:paraId="1F2B1FF0" w14:textId="440F9399"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Phân loại, đánh giá và lựa chọn các hồ sơ, tài liệu, bản đồ, số liệu thu thập đ</w:t>
            </w:r>
            <w:r w:rsidR="00270028" w:rsidRPr="003801C5">
              <w:rPr>
                <w:rFonts w:eastAsia="Times New Roman"/>
                <w:szCs w:val="28"/>
                <w:lang w:val="en-US"/>
              </w:rPr>
              <w:t>ể</w:t>
            </w:r>
            <w:r w:rsidRPr="003801C5">
              <w:rPr>
                <w:rFonts w:eastAsia="Times New Roman"/>
                <w:szCs w:val="28"/>
                <w:lang w:val="en-US"/>
              </w:rPr>
              <w:t xml:space="preserve"> sử dụng cho kiểm kê đất đai</w:t>
            </w:r>
          </w:p>
        </w:tc>
        <w:tc>
          <w:tcPr>
            <w:tcW w:w="1417" w:type="dxa"/>
            <w:vAlign w:val="center"/>
            <w:hideMark/>
          </w:tcPr>
          <w:p w14:paraId="5474FB39" w14:textId="572DBDA4"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26D6AD06"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vAlign w:val="center"/>
            <w:hideMark/>
          </w:tcPr>
          <w:p w14:paraId="14B88790" w14:textId="1E53079A"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13,08</w:t>
            </w:r>
          </w:p>
        </w:tc>
      </w:tr>
      <w:tr w:rsidR="003801C5" w:rsidRPr="003801C5" w14:paraId="0288E2BD" w14:textId="77777777" w:rsidTr="001B191F">
        <w:trPr>
          <w:trHeight w:val="4810"/>
        </w:trPr>
        <w:tc>
          <w:tcPr>
            <w:tcW w:w="846" w:type="dxa"/>
            <w:vAlign w:val="center"/>
            <w:hideMark/>
          </w:tcPr>
          <w:p w14:paraId="49620246" w14:textId="77777777" w:rsidR="00257F24" w:rsidRPr="003801C5" w:rsidRDefault="00257F24" w:rsidP="001B191F">
            <w:pPr>
              <w:spacing w:after="0" w:line="240" w:lineRule="auto"/>
              <w:jc w:val="center"/>
              <w:rPr>
                <w:rFonts w:eastAsia="Times New Roman"/>
                <w:szCs w:val="28"/>
                <w:lang w:val="en-US"/>
              </w:rPr>
            </w:pPr>
            <w:r w:rsidRPr="003801C5">
              <w:rPr>
                <w:rFonts w:eastAsia="Times New Roman"/>
                <w:szCs w:val="28"/>
                <w:lang w:val="en-US"/>
              </w:rPr>
              <w:t>2</w:t>
            </w:r>
          </w:p>
        </w:tc>
        <w:tc>
          <w:tcPr>
            <w:tcW w:w="4536" w:type="dxa"/>
            <w:vAlign w:val="center"/>
            <w:hideMark/>
          </w:tcPr>
          <w:p w14:paraId="4FFE2174" w14:textId="348C3D40"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trừ các đơn vị hành chính đã xây dựng cơ sở dữ liệu đất đai sử dụng đồng bộ ở các cấp</w:t>
            </w:r>
          </w:p>
        </w:tc>
        <w:tc>
          <w:tcPr>
            <w:tcW w:w="1417" w:type="dxa"/>
            <w:vAlign w:val="center"/>
            <w:hideMark/>
          </w:tcPr>
          <w:p w14:paraId="635639CD" w14:textId="7E53C761"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Thửa/</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7DF4656E"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1KS3</w:t>
            </w:r>
          </w:p>
        </w:tc>
        <w:tc>
          <w:tcPr>
            <w:tcW w:w="1701" w:type="dxa"/>
            <w:vAlign w:val="center"/>
            <w:hideMark/>
          </w:tcPr>
          <w:p w14:paraId="23E425BF" w14:textId="77777777" w:rsidR="00257F24" w:rsidRPr="003801C5" w:rsidRDefault="003213A0" w:rsidP="00257F24">
            <w:pPr>
              <w:spacing w:after="0" w:line="240" w:lineRule="auto"/>
              <w:jc w:val="center"/>
              <w:rPr>
                <w:rFonts w:eastAsia="Times New Roman"/>
                <w:szCs w:val="28"/>
                <w:lang w:val="en-US"/>
              </w:rPr>
            </w:pPr>
            <w:r w:rsidRPr="003801C5">
              <w:rPr>
                <w:rFonts w:eastAsia="Times New Roman"/>
                <w:szCs w:val="28"/>
                <w:lang w:val="en-US"/>
              </w:rPr>
              <w:t>24,00</w:t>
            </w:r>
          </w:p>
        </w:tc>
      </w:tr>
      <w:tr w:rsidR="003801C5" w:rsidRPr="003801C5" w14:paraId="720C26B6" w14:textId="77777777" w:rsidTr="001B191F">
        <w:trPr>
          <w:trHeight w:val="360"/>
        </w:trPr>
        <w:tc>
          <w:tcPr>
            <w:tcW w:w="846" w:type="dxa"/>
            <w:vAlign w:val="center"/>
            <w:hideMark/>
          </w:tcPr>
          <w:p w14:paraId="586F11AC"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3</w:t>
            </w:r>
          </w:p>
        </w:tc>
        <w:tc>
          <w:tcPr>
            <w:tcW w:w="4536" w:type="dxa"/>
            <w:vAlign w:val="center"/>
            <w:hideMark/>
          </w:tcPr>
          <w:p w14:paraId="3805E95A"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In tài liệu phục vụ cho kiểm kê đất đai</w:t>
            </w:r>
          </w:p>
        </w:tc>
        <w:tc>
          <w:tcPr>
            <w:tcW w:w="1417" w:type="dxa"/>
            <w:vAlign w:val="center"/>
            <w:hideMark/>
          </w:tcPr>
          <w:p w14:paraId="55D5E175" w14:textId="6278B0F6"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09373573"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1KTV6</w:t>
            </w:r>
          </w:p>
        </w:tc>
        <w:tc>
          <w:tcPr>
            <w:tcW w:w="1701" w:type="dxa"/>
            <w:vAlign w:val="center"/>
            <w:hideMark/>
          </w:tcPr>
          <w:p w14:paraId="260A3E7E"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w:t>
            </w:r>
            <w:r w:rsidR="003758FB" w:rsidRPr="003801C5">
              <w:rPr>
                <w:rFonts w:eastAsia="Times New Roman"/>
                <w:szCs w:val="28"/>
                <w:lang w:val="en-US"/>
              </w:rPr>
              <w:t>,00</w:t>
            </w:r>
          </w:p>
        </w:tc>
      </w:tr>
      <w:tr w:rsidR="003801C5" w:rsidRPr="003801C5" w14:paraId="6370405E" w14:textId="77777777" w:rsidTr="001B191F">
        <w:trPr>
          <w:trHeight w:val="1080"/>
        </w:trPr>
        <w:tc>
          <w:tcPr>
            <w:tcW w:w="846" w:type="dxa"/>
            <w:vAlign w:val="center"/>
            <w:hideMark/>
          </w:tcPr>
          <w:p w14:paraId="57360422"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4</w:t>
            </w:r>
          </w:p>
        </w:tc>
        <w:tc>
          <w:tcPr>
            <w:tcW w:w="4536" w:type="dxa"/>
            <w:vAlign w:val="center"/>
            <w:hideMark/>
          </w:tcPr>
          <w:p w14:paraId="4E497B78" w14:textId="22E8EB5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Hướng dẫn, kiểm tra, đôn đốc, giải quyết khó khăn, vướng mắc trong quá trình tổ chức thực hiện </w:t>
            </w:r>
            <w:r w:rsidR="00703EC0" w:rsidRPr="003801C5">
              <w:rPr>
                <w:rFonts w:eastAsia="Times New Roman"/>
                <w:szCs w:val="28"/>
                <w:lang w:val="en-US"/>
              </w:rPr>
              <w:t>kiểm</w:t>
            </w:r>
            <w:r w:rsidRPr="003801C5">
              <w:rPr>
                <w:rFonts w:eastAsia="Times New Roman"/>
                <w:szCs w:val="28"/>
                <w:lang w:val="en-US"/>
              </w:rPr>
              <w:t xml:space="preserve"> kê đất đai của cấp xã</w:t>
            </w:r>
          </w:p>
        </w:tc>
        <w:tc>
          <w:tcPr>
            <w:tcW w:w="1417" w:type="dxa"/>
            <w:shd w:val="clear" w:color="000000" w:fill="FFFFFF"/>
            <w:vAlign w:val="center"/>
            <w:hideMark/>
          </w:tcPr>
          <w:p w14:paraId="741292BE" w14:textId="2EF47AB2"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07946F4C" w14:textId="3E288D40" w:rsidR="00257F24" w:rsidRPr="003801C5" w:rsidRDefault="008A6976" w:rsidP="00257F24">
            <w:pPr>
              <w:spacing w:after="0" w:line="240" w:lineRule="auto"/>
              <w:jc w:val="center"/>
              <w:rPr>
                <w:rFonts w:eastAsia="Times New Roman"/>
                <w:szCs w:val="28"/>
                <w:lang w:val="en-US"/>
              </w:rPr>
            </w:pPr>
            <w:r w:rsidRPr="003801C5">
              <w:rPr>
                <w:rFonts w:eastAsia="Times New Roman"/>
                <w:szCs w:val="28"/>
                <w:lang w:val="en-US"/>
              </w:rPr>
              <w:t>1</w:t>
            </w:r>
            <w:r w:rsidR="00257F24" w:rsidRPr="003801C5">
              <w:rPr>
                <w:rFonts w:eastAsia="Times New Roman"/>
                <w:szCs w:val="28"/>
                <w:lang w:val="en-US"/>
              </w:rPr>
              <w:t>KS3</w:t>
            </w:r>
          </w:p>
        </w:tc>
        <w:tc>
          <w:tcPr>
            <w:tcW w:w="1701" w:type="dxa"/>
            <w:vAlign w:val="center"/>
            <w:hideMark/>
          </w:tcPr>
          <w:p w14:paraId="647E7C37" w14:textId="425D9CAF"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23,5</w:t>
            </w:r>
          </w:p>
        </w:tc>
      </w:tr>
      <w:tr w:rsidR="003801C5" w:rsidRPr="003801C5" w14:paraId="20DD229B" w14:textId="77777777" w:rsidTr="001B191F">
        <w:trPr>
          <w:trHeight w:val="1086"/>
        </w:trPr>
        <w:tc>
          <w:tcPr>
            <w:tcW w:w="846" w:type="dxa"/>
            <w:vAlign w:val="center"/>
            <w:hideMark/>
          </w:tcPr>
          <w:p w14:paraId="64622FB0"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5</w:t>
            </w:r>
          </w:p>
        </w:tc>
        <w:tc>
          <w:tcPr>
            <w:tcW w:w="4536" w:type="dxa"/>
            <w:vAlign w:val="center"/>
            <w:hideMark/>
          </w:tcPr>
          <w:p w14:paraId="25CC4F1A" w14:textId="64AA720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Tiếp nhận kết quả kiểm kê đất đai của cấp </w:t>
            </w:r>
            <w:r w:rsidR="003A382D" w:rsidRPr="003801C5">
              <w:rPr>
                <w:rFonts w:eastAsia="Times New Roman"/>
                <w:szCs w:val="28"/>
                <w:lang w:val="en-US"/>
              </w:rPr>
              <w:t>xã</w:t>
            </w:r>
            <w:r w:rsidRPr="003801C5">
              <w:rPr>
                <w:rFonts w:eastAsia="Times New Roman"/>
                <w:szCs w:val="28"/>
                <w:lang w:val="en-US"/>
              </w:rPr>
              <w:t xml:space="preserve"> và kết quả kiểm kê đất quốc </w:t>
            </w:r>
            <w:r w:rsidRPr="003801C5">
              <w:rPr>
                <w:rFonts w:eastAsia="Times New Roman"/>
                <w:szCs w:val="28"/>
                <w:lang w:val="en-US"/>
              </w:rPr>
              <w:lastRenderedPageBreak/>
              <w:t>phòng, đất an ninh do Bộ Quốc phòng và Bộ Công an chuyển đến</w:t>
            </w:r>
          </w:p>
        </w:tc>
        <w:tc>
          <w:tcPr>
            <w:tcW w:w="1417" w:type="dxa"/>
            <w:noWrap/>
            <w:vAlign w:val="center"/>
            <w:hideMark/>
          </w:tcPr>
          <w:p w14:paraId="2A035BF5" w14:textId="77777777" w:rsidR="00257F24" w:rsidRPr="003801C5" w:rsidRDefault="00257F24" w:rsidP="00257F24">
            <w:pPr>
              <w:spacing w:after="0" w:line="240" w:lineRule="auto"/>
              <w:jc w:val="center"/>
              <w:rPr>
                <w:rFonts w:eastAsia="Times New Roman"/>
                <w:szCs w:val="28"/>
                <w:lang w:val="en-US"/>
              </w:rPr>
            </w:pPr>
          </w:p>
        </w:tc>
        <w:tc>
          <w:tcPr>
            <w:tcW w:w="1276" w:type="dxa"/>
            <w:noWrap/>
            <w:vAlign w:val="center"/>
            <w:hideMark/>
          </w:tcPr>
          <w:p w14:paraId="5DEB92BB" w14:textId="77777777" w:rsidR="00257F24" w:rsidRPr="003801C5" w:rsidRDefault="00257F24" w:rsidP="00257F24">
            <w:pPr>
              <w:spacing w:after="0" w:line="240" w:lineRule="auto"/>
              <w:jc w:val="center"/>
              <w:rPr>
                <w:rFonts w:eastAsia="Times New Roman"/>
                <w:szCs w:val="28"/>
                <w:lang w:val="en-US"/>
              </w:rPr>
            </w:pPr>
          </w:p>
        </w:tc>
        <w:tc>
          <w:tcPr>
            <w:tcW w:w="1701" w:type="dxa"/>
            <w:noWrap/>
            <w:vAlign w:val="center"/>
            <w:hideMark/>
          </w:tcPr>
          <w:p w14:paraId="3168E9C6" w14:textId="77777777" w:rsidR="00257F24" w:rsidRPr="003801C5" w:rsidRDefault="00257F24" w:rsidP="00257F24">
            <w:pPr>
              <w:spacing w:after="0" w:line="240" w:lineRule="auto"/>
              <w:jc w:val="center"/>
              <w:rPr>
                <w:rFonts w:eastAsia="Times New Roman"/>
                <w:szCs w:val="28"/>
                <w:lang w:val="en-US"/>
              </w:rPr>
            </w:pPr>
          </w:p>
        </w:tc>
      </w:tr>
      <w:tr w:rsidR="003801C5" w:rsidRPr="003801C5" w14:paraId="60AF74A5" w14:textId="77777777" w:rsidTr="001B191F">
        <w:trPr>
          <w:trHeight w:val="676"/>
        </w:trPr>
        <w:tc>
          <w:tcPr>
            <w:tcW w:w="846" w:type="dxa"/>
            <w:noWrap/>
            <w:vAlign w:val="center"/>
            <w:hideMark/>
          </w:tcPr>
          <w:p w14:paraId="5E854755"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5.1</w:t>
            </w:r>
          </w:p>
        </w:tc>
        <w:tc>
          <w:tcPr>
            <w:tcW w:w="4536" w:type="dxa"/>
            <w:vAlign w:val="center"/>
            <w:hideMark/>
          </w:tcPr>
          <w:p w14:paraId="3A0E7C78"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Tiếp nhận kết quả kiểm kê đất quốc phòng, đất an ninh do Bộ Quốc phòng và Bộ Công an chuyển đến</w:t>
            </w:r>
          </w:p>
        </w:tc>
        <w:tc>
          <w:tcPr>
            <w:tcW w:w="1417" w:type="dxa"/>
            <w:vAlign w:val="center"/>
            <w:hideMark/>
          </w:tcPr>
          <w:p w14:paraId="58C9D358" w14:textId="77777777" w:rsidR="00257F24" w:rsidRPr="003801C5" w:rsidRDefault="00257F24" w:rsidP="00257F24">
            <w:pPr>
              <w:spacing w:after="0" w:line="240" w:lineRule="auto"/>
              <w:jc w:val="center"/>
              <w:rPr>
                <w:rFonts w:eastAsia="Times New Roman"/>
                <w:szCs w:val="28"/>
                <w:lang w:val="en-US"/>
              </w:rPr>
            </w:pPr>
          </w:p>
        </w:tc>
        <w:tc>
          <w:tcPr>
            <w:tcW w:w="1276" w:type="dxa"/>
            <w:vAlign w:val="center"/>
            <w:hideMark/>
          </w:tcPr>
          <w:p w14:paraId="51BDC94F" w14:textId="77777777" w:rsidR="00257F24" w:rsidRPr="003801C5" w:rsidRDefault="00257F24" w:rsidP="00257F24">
            <w:pPr>
              <w:spacing w:after="0" w:line="240" w:lineRule="auto"/>
              <w:jc w:val="center"/>
              <w:rPr>
                <w:rFonts w:eastAsia="Times New Roman"/>
                <w:szCs w:val="28"/>
                <w:lang w:val="en-US"/>
              </w:rPr>
            </w:pPr>
          </w:p>
        </w:tc>
        <w:tc>
          <w:tcPr>
            <w:tcW w:w="1701" w:type="dxa"/>
            <w:vAlign w:val="center"/>
            <w:hideMark/>
          </w:tcPr>
          <w:p w14:paraId="78E0BC94" w14:textId="77777777" w:rsidR="00257F24" w:rsidRPr="003801C5" w:rsidRDefault="00257F24" w:rsidP="00257F24">
            <w:pPr>
              <w:spacing w:after="0" w:line="240" w:lineRule="auto"/>
              <w:jc w:val="center"/>
              <w:rPr>
                <w:rFonts w:eastAsia="Times New Roman"/>
                <w:szCs w:val="28"/>
                <w:lang w:val="en-US"/>
              </w:rPr>
            </w:pPr>
          </w:p>
        </w:tc>
      </w:tr>
      <w:tr w:rsidR="003801C5" w:rsidRPr="003801C5" w14:paraId="0B262680" w14:textId="77777777" w:rsidTr="001B191F">
        <w:trPr>
          <w:trHeight w:val="1113"/>
        </w:trPr>
        <w:tc>
          <w:tcPr>
            <w:tcW w:w="846" w:type="dxa"/>
            <w:vAlign w:val="center"/>
            <w:hideMark/>
          </w:tcPr>
          <w:p w14:paraId="461AD9F3"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5.1.1</w:t>
            </w:r>
          </w:p>
        </w:tc>
        <w:tc>
          <w:tcPr>
            <w:tcW w:w="4536" w:type="dxa"/>
            <w:vAlign w:val="center"/>
            <w:hideMark/>
          </w:tcPr>
          <w:p w14:paraId="0F280A5C"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Rà soát, đối chiếu số liệu đất quốc phòng, đất an ninh do Bộ Quốc phòng và Bộ Công an chuyển đến với số liệu do địa phương tổng hợp; </w:t>
            </w:r>
          </w:p>
        </w:tc>
        <w:tc>
          <w:tcPr>
            <w:tcW w:w="1417" w:type="dxa"/>
            <w:vAlign w:val="center"/>
            <w:hideMark/>
          </w:tcPr>
          <w:p w14:paraId="0E221F0D" w14:textId="278DB87E"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4E0DEEF8"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1KS3</w:t>
            </w:r>
          </w:p>
        </w:tc>
        <w:tc>
          <w:tcPr>
            <w:tcW w:w="1701" w:type="dxa"/>
            <w:vAlign w:val="center"/>
            <w:hideMark/>
          </w:tcPr>
          <w:p w14:paraId="0795713F" w14:textId="1038A918"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8,72</w:t>
            </w:r>
          </w:p>
        </w:tc>
      </w:tr>
      <w:tr w:rsidR="003801C5" w:rsidRPr="003801C5" w14:paraId="437FFDD2" w14:textId="77777777" w:rsidTr="00816E02">
        <w:trPr>
          <w:trHeight w:val="699"/>
        </w:trPr>
        <w:tc>
          <w:tcPr>
            <w:tcW w:w="846" w:type="dxa"/>
            <w:noWrap/>
            <w:vAlign w:val="center"/>
            <w:hideMark/>
          </w:tcPr>
          <w:p w14:paraId="519FC135"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5.1.2</w:t>
            </w:r>
          </w:p>
        </w:tc>
        <w:tc>
          <w:tcPr>
            <w:tcW w:w="4536" w:type="dxa"/>
            <w:vAlign w:val="center"/>
            <w:hideMark/>
          </w:tcPr>
          <w:p w14:paraId="78C3FDBE"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 Kiểm đếm thực tế trường hợp số liệu có sự sai lệch thì đề nghị Bộ Quốc phòng và Bộ Công an xem xét để thống nhất</w:t>
            </w:r>
          </w:p>
        </w:tc>
        <w:tc>
          <w:tcPr>
            <w:tcW w:w="1417" w:type="dxa"/>
            <w:vAlign w:val="center"/>
            <w:hideMark/>
          </w:tcPr>
          <w:p w14:paraId="11EA6D05" w14:textId="0571ACA8"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69650A31"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noWrap/>
            <w:vAlign w:val="center"/>
            <w:hideMark/>
          </w:tcPr>
          <w:p w14:paraId="6444EE8A" w14:textId="48C8A71E"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43,6</w:t>
            </w:r>
          </w:p>
        </w:tc>
      </w:tr>
      <w:tr w:rsidR="003801C5" w:rsidRPr="003801C5" w14:paraId="29E0A541" w14:textId="77777777" w:rsidTr="001B191F">
        <w:trPr>
          <w:trHeight w:val="1413"/>
        </w:trPr>
        <w:tc>
          <w:tcPr>
            <w:tcW w:w="846" w:type="dxa"/>
            <w:vAlign w:val="center"/>
            <w:hideMark/>
          </w:tcPr>
          <w:p w14:paraId="20394B64"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5.2</w:t>
            </w:r>
          </w:p>
        </w:tc>
        <w:tc>
          <w:tcPr>
            <w:tcW w:w="4536" w:type="dxa"/>
            <w:vAlign w:val="center"/>
            <w:hideMark/>
          </w:tcPr>
          <w:p w14:paraId="510DF698"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Rà soát, kiểm tra kết quả kiểm kê đất đai của cấp xã về tính đầy đủ và nội dung kiểm kê đất đai theo quy định; chỉ đạo cấp xã chỉnh sửa, hoàn thiện số liệu, báo cáo kết quả kiểm kê đất đai</w:t>
            </w:r>
          </w:p>
        </w:tc>
        <w:tc>
          <w:tcPr>
            <w:tcW w:w="1417" w:type="dxa"/>
            <w:vAlign w:val="center"/>
            <w:hideMark/>
          </w:tcPr>
          <w:p w14:paraId="1FBA190F" w14:textId="77777777" w:rsidR="00257F24" w:rsidRPr="003801C5" w:rsidRDefault="00257F24" w:rsidP="00257F24">
            <w:pPr>
              <w:spacing w:after="0" w:line="240" w:lineRule="auto"/>
              <w:jc w:val="center"/>
              <w:rPr>
                <w:rFonts w:eastAsia="Times New Roman"/>
                <w:szCs w:val="28"/>
                <w:lang w:val="en-US"/>
              </w:rPr>
            </w:pPr>
          </w:p>
        </w:tc>
        <w:tc>
          <w:tcPr>
            <w:tcW w:w="1276" w:type="dxa"/>
            <w:vAlign w:val="center"/>
            <w:hideMark/>
          </w:tcPr>
          <w:p w14:paraId="4160273F" w14:textId="77777777" w:rsidR="00257F24" w:rsidRPr="003801C5" w:rsidRDefault="00257F24" w:rsidP="00257F24">
            <w:pPr>
              <w:spacing w:after="0" w:line="240" w:lineRule="auto"/>
              <w:jc w:val="center"/>
              <w:rPr>
                <w:rFonts w:eastAsia="Times New Roman"/>
                <w:szCs w:val="28"/>
                <w:lang w:val="en-US"/>
              </w:rPr>
            </w:pPr>
          </w:p>
        </w:tc>
        <w:tc>
          <w:tcPr>
            <w:tcW w:w="1701" w:type="dxa"/>
            <w:vAlign w:val="center"/>
            <w:hideMark/>
          </w:tcPr>
          <w:p w14:paraId="20CE6AB7" w14:textId="77777777" w:rsidR="00257F24" w:rsidRPr="003801C5" w:rsidRDefault="00257F24" w:rsidP="00257F24">
            <w:pPr>
              <w:spacing w:after="0" w:line="240" w:lineRule="auto"/>
              <w:jc w:val="center"/>
              <w:rPr>
                <w:rFonts w:eastAsia="Times New Roman"/>
                <w:szCs w:val="28"/>
                <w:lang w:val="en-US"/>
              </w:rPr>
            </w:pPr>
          </w:p>
        </w:tc>
      </w:tr>
      <w:tr w:rsidR="003801C5" w:rsidRPr="003801C5" w14:paraId="4E33EFF8" w14:textId="77777777" w:rsidTr="001B191F">
        <w:trPr>
          <w:trHeight w:val="412"/>
        </w:trPr>
        <w:tc>
          <w:tcPr>
            <w:tcW w:w="846" w:type="dxa"/>
            <w:vAlign w:val="center"/>
            <w:hideMark/>
          </w:tcPr>
          <w:p w14:paraId="2A307FFD"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5.2.1</w:t>
            </w:r>
          </w:p>
        </w:tc>
        <w:tc>
          <w:tcPr>
            <w:tcW w:w="4536" w:type="dxa"/>
            <w:vAlign w:val="center"/>
            <w:hideMark/>
          </w:tcPr>
          <w:p w14:paraId="21AACA6E"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Tiếp nhận kết quả KKĐĐ cấp của cấp xã</w:t>
            </w:r>
          </w:p>
        </w:tc>
        <w:tc>
          <w:tcPr>
            <w:tcW w:w="1417" w:type="dxa"/>
            <w:vAlign w:val="center"/>
            <w:hideMark/>
          </w:tcPr>
          <w:p w14:paraId="3024964F" w14:textId="7E723B8D"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06A71EF5"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2KS2</w:t>
            </w:r>
          </w:p>
        </w:tc>
        <w:tc>
          <w:tcPr>
            <w:tcW w:w="1701" w:type="dxa"/>
            <w:vAlign w:val="center"/>
            <w:hideMark/>
          </w:tcPr>
          <w:p w14:paraId="545B50B4" w14:textId="3E2D5F45"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21,8</w:t>
            </w:r>
          </w:p>
        </w:tc>
      </w:tr>
      <w:tr w:rsidR="003801C5" w:rsidRPr="003801C5" w14:paraId="217F970C" w14:textId="77777777" w:rsidTr="001B191F">
        <w:trPr>
          <w:trHeight w:val="830"/>
        </w:trPr>
        <w:tc>
          <w:tcPr>
            <w:tcW w:w="846" w:type="dxa"/>
            <w:vAlign w:val="center"/>
            <w:hideMark/>
          </w:tcPr>
          <w:p w14:paraId="3989CA1F"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5.2.2</w:t>
            </w:r>
          </w:p>
        </w:tc>
        <w:tc>
          <w:tcPr>
            <w:tcW w:w="4536" w:type="dxa"/>
            <w:vAlign w:val="center"/>
            <w:hideMark/>
          </w:tcPr>
          <w:p w14:paraId="761BD69C"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Rà soát, kiểm tra kết quả kiểm kê đất đai của cấp xã về tính đầy đủ và nội dung kiểm kê đất đai theo quy định</w:t>
            </w:r>
          </w:p>
        </w:tc>
        <w:tc>
          <w:tcPr>
            <w:tcW w:w="1417" w:type="dxa"/>
            <w:vAlign w:val="center"/>
            <w:hideMark/>
          </w:tcPr>
          <w:p w14:paraId="2505063A" w14:textId="25154DB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4CCC93BF"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vAlign w:val="center"/>
            <w:hideMark/>
          </w:tcPr>
          <w:p w14:paraId="5F4CD476" w14:textId="203BDFC3"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65,4</w:t>
            </w:r>
          </w:p>
        </w:tc>
      </w:tr>
      <w:tr w:rsidR="003801C5" w:rsidRPr="003801C5" w14:paraId="42D36B3D" w14:textId="77777777" w:rsidTr="001B191F">
        <w:trPr>
          <w:trHeight w:val="1080"/>
        </w:trPr>
        <w:tc>
          <w:tcPr>
            <w:tcW w:w="846" w:type="dxa"/>
            <w:vAlign w:val="center"/>
            <w:hideMark/>
          </w:tcPr>
          <w:p w14:paraId="36D27B94"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5.2.3</w:t>
            </w:r>
          </w:p>
        </w:tc>
        <w:tc>
          <w:tcPr>
            <w:tcW w:w="4536" w:type="dxa"/>
            <w:vAlign w:val="center"/>
            <w:hideMark/>
          </w:tcPr>
          <w:p w14:paraId="43DBBCE6" w14:textId="008B09ED" w:rsidR="00257F24" w:rsidRPr="003801C5" w:rsidRDefault="0059042E" w:rsidP="001B191F">
            <w:pPr>
              <w:spacing w:after="0" w:line="240" w:lineRule="auto"/>
              <w:jc w:val="both"/>
              <w:rPr>
                <w:rFonts w:eastAsia="Times New Roman"/>
                <w:szCs w:val="28"/>
                <w:lang w:val="en-US"/>
              </w:rPr>
            </w:pPr>
            <w:r w:rsidRPr="003801C5">
              <w:rPr>
                <w:rFonts w:eastAsia="Times New Roman"/>
                <w:szCs w:val="28"/>
                <w:lang w:val="en-US"/>
              </w:rPr>
              <w:t>C</w:t>
            </w:r>
            <w:r w:rsidR="00257F24" w:rsidRPr="003801C5">
              <w:rPr>
                <w:rFonts w:eastAsia="Times New Roman"/>
                <w:szCs w:val="28"/>
                <w:lang w:val="en-US"/>
              </w:rPr>
              <w:t>hỉ đạo cấp xã chỉnh sửa, hoàn thiện số liệu, báo cáo kết quả kiểm kê đất đai</w:t>
            </w:r>
          </w:p>
        </w:tc>
        <w:tc>
          <w:tcPr>
            <w:tcW w:w="1417" w:type="dxa"/>
            <w:vAlign w:val="center"/>
            <w:hideMark/>
          </w:tcPr>
          <w:p w14:paraId="5FEA9F1E" w14:textId="12ABAFE3"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46E71A63"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vAlign w:val="center"/>
            <w:hideMark/>
          </w:tcPr>
          <w:p w14:paraId="2AEC35A9" w14:textId="797A1279"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43,6</w:t>
            </w:r>
          </w:p>
        </w:tc>
      </w:tr>
      <w:tr w:rsidR="003801C5" w:rsidRPr="003801C5" w14:paraId="55FA65CC" w14:textId="77777777" w:rsidTr="001B191F">
        <w:trPr>
          <w:trHeight w:val="1125"/>
        </w:trPr>
        <w:tc>
          <w:tcPr>
            <w:tcW w:w="846" w:type="dxa"/>
            <w:vAlign w:val="center"/>
            <w:hideMark/>
          </w:tcPr>
          <w:p w14:paraId="43C5CAA4"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6</w:t>
            </w:r>
          </w:p>
        </w:tc>
        <w:tc>
          <w:tcPr>
            <w:tcW w:w="4536" w:type="dxa"/>
            <w:vAlign w:val="center"/>
            <w:hideMark/>
          </w:tcPr>
          <w:p w14:paraId="15FBDA5C" w14:textId="60F4359C"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Xử lý, tổng hợp số liệu kiểm kê đất đai của cấp </w:t>
            </w:r>
            <w:r w:rsidR="00DA5329" w:rsidRPr="003801C5">
              <w:rPr>
                <w:rFonts w:eastAsia="Times New Roman"/>
                <w:szCs w:val="28"/>
                <w:lang w:val="en-US"/>
              </w:rPr>
              <w:t>thành</w:t>
            </w:r>
            <w:r w:rsidRPr="003801C5">
              <w:rPr>
                <w:rFonts w:eastAsia="Times New Roman"/>
                <w:szCs w:val="28"/>
                <w:lang w:val="en-US"/>
              </w:rPr>
              <w:t>, lập các biểu và xây dựng báo cáo thuyết minh hiện trạng sử dụng đất theo quy định</w:t>
            </w:r>
          </w:p>
        </w:tc>
        <w:tc>
          <w:tcPr>
            <w:tcW w:w="1417" w:type="dxa"/>
            <w:vAlign w:val="center"/>
            <w:hideMark/>
          </w:tcPr>
          <w:p w14:paraId="79F4BAA8" w14:textId="77777777" w:rsidR="00257F24" w:rsidRPr="003801C5" w:rsidRDefault="00257F24" w:rsidP="00257F24">
            <w:pPr>
              <w:spacing w:after="0" w:line="240" w:lineRule="auto"/>
              <w:jc w:val="center"/>
              <w:rPr>
                <w:rFonts w:eastAsia="Times New Roman"/>
                <w:szCs w:val="28"/>
                <w:lang w:val="en-US"/>
              </w:rPr>
            </w:pPr>
          </w:p>
        </w:tc>
        <w:tc>
          <w:tcPr>
            <w:tcW w:w="1276" w:type="dxa"/>
            <w:vAlign w:val="center"/>
            <w:hideMark/>
          </w:tcPr>
          <w:p w14:paraId="3CA9CAEC" w14:textId="77777777" w:rsidR="00257F24" w:rsidRPr="003801C5" w:rsidRDefault="00257F24" w:rsidP="00257F24">
            <w:pPr>
              <w:spacing w:after="0" w:line="240" w:lineRule="auto"/>
              <w:jc w:val="center"/>
              <w:rPr>
                <w:rFonts w:eastAsia="Times New Roman"/>
                <w:szCs w:val="28"/>
                <w:lang w:val="en-US"/>
              </w:rPr>
            </w:pPr>
          </w:p>
        </w:tc>
        <w:tc>
          <w:tcPr>
            <w:tcW w:w="1701" w:type="dxa"/>
            <w:vAlign w:val="center"/>
            <w:hideMark/>
          </w:tcPr>
          <w:p w14:paraId="58DA9E5E" w14:textId="77777777" w:rsidR="00257F24" w:rsidRPr="003801C5" w:rsidRDefault="00257F24" w:rsidP="00257F24">
            <w:pPr>
              <w:spacing w:after="0" w:line="240" w:lineRule="auto"/>
              <w:jc w:val="center"/>
              <w:rPr>
                <w:rFonts w:eastAsia="Times New Roman"/>
                <w:szCs w:val="28"/>
                <w:lang w:val="en-US"/>
              </w:rPr>
            </w:pPr>
          </w:p>
        </w:tc>
      </w:tr>
      <w:tr w:rsidR="003801C5" w:rsidRPr="003801C5" w14:paraId="701F5AF9" w14:textId="77777777" w:rsidTr="001B191F">
        <w:trPr>
          <w:trHeight w:val="842"/>
        </w:trPr>
        <w:tc>
          <w:tcPr>
            <w:tcW w:w="846" w:type="dxa"/>
            <w:vAlign w:val="center"/>
            <w:hideMark/>
          </w:tcPr>
          <w:p w14:paraId="0220214C"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6.1</w:t>
            </w:r>
          </w:p>
        </w:tc>
        <w:tc>
          <w:tcPr>
            <w:tcW w:w="4536" w:type="dxa"/>
            <w:vAlign w:val="center"/>
            <w:hideMark/>
          </w:tcPr>
          <w:p w14:paraId="25AA2073"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Rà soát, xử lý số liệu của cấp xã đối với các khu vực tranh chấp, chồng, hở địa giới hành chính (nếu có);</w:t>
            </w:r>
          </w:p>
        </w:tc>
        <w:tc>
          <w:tcPr>
            <w:tcW w:w="1417" w:type="dxa"/>
            <w:vAlign w:val="center"/>
            <w:hideMark/>
          </w:tcPr>
          <w:p w14:paraId="0AABAC55" w14:textId="7B4BD719"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76FEE71B"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vAlign w:val="center"/>
            <w:hideMark/>
          </w:tcPr>
          <w:p w14:paraId="2BF4F9C9" w14:textId="0A584547"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43,6</w:t>
            </w:r>
          </w:p>
        </w:tc>
      </w:tr>
      <w:tr w:rsidR="003801C5" w:rsidRPr="003801C5" w14:paraId="73945AD2" w14:textId="77777777" w:rsidTr="001B191F">
        <w:trPr>
          <w:trHeight w:val="720"/>
        </w:trPr>
        <w:tc>
          <w:tcPr>
            <w:tcW w:w="846" w:type="dxa"/>
            <w:vAlign w:val="center"/>
            <w:hideMark/>
          </w:tcPr>
          <w:p w14:paraId="7DF2032E"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6.2</w:t>
            </w:r>
          </w:p>
        </w:tc>
        <w:tc>
          <w:tcPr>
            <w:tcW w:w="4536" w:type="dxa"/>
            <w:vAlign w:val="center"/>
            <w:hideMark/>
          </w:tcPr>
          <w:p w14:paraId="4870FE50" w14:textId="5B67177E"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Tổng hợp số liệu kiểm kê đất đai của cấp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 lập các biểu quy định</w:t>
            </w:r>
          </w:p>
        </w:tc>
        <w:tc>
          <w:tcPr>
            <w:tcW w:w="1417" w:type="dxa"/>
            <w:vAlign w:val="center"/>
            <w:hideMark/>
          </w:tcPr>
          <w:p w14:paraId="31D90D9E" w14:textId="028BEDD5"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6EEC35F8"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1KS3</w:t>
            </w:r>
          </w:p>
        </w:tc>
        <w:tc>
          <w:tcPr>
            <w:tcW w:w="1701" w:type="dxa"/>
            <w:vAlign w:val="center"/>
            <w:hideMark/>
          </w:tcPr>
          <w:p w14:paraId="76DF678C" w14:textId="5E05AD8E"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21,8</w:t>
            </w:r>
          </w:p>
        </w:tc>
      </w:tr>
      <w:tr w:rsidR="003801C5" w:rsidRPr="003801C5" w14:paraId="105FD822" w14:textId="77777777" w:rsidTr="001B191F">
        <w:trPr>
          <w:trHeight w:val="720"/>
        </w:trPr>
        <w:tc>
          <w:tcPr>
            <w:tcW w:w="846" w:type="dxa"/>
            <w:vAlign w:val="center"/>
          </w:tcPr>
          <w:p w14:paraId="2DE0DF87" w14:textId="0A880A2D" w:rsidR="0059042E" w:rsidRPr="003801C5" w:rsidRDefault="0059042E" w:rsidP="0059042E">
            <w:pPr>
              <w:spacing w:after="0" w:line="240" w:lineRule="auto"/>
              <w:jc w:val="center"/>
              <w:rPr>
                <w:rFonts w:eastAsia="Times New Roman"/>
                <w:szCs w:val="28"/>
                <w:lang w:val="en-US"/>
              </w:rPr>
            </w:pPr>
            <w:r w:rsidRPr="003801C5">
              <w:rPr>
                <w:rFonts w:eastAsia="Times New Roman"/>
                <w:szCs w:val="28"/>
                <w:lang w:val="en-US"/>
              </w:rPr>
              <w:t>6.3</w:t>
            </w:r>
          </w:p>
        </w:tc>
        <w:tc>
          <w:tcPr>
            <w:tcW w:w="4536" w:type="dxa"/>
            <w:vAlign w:val="center"/>
          </w:tcPr>
          <w:p w14:paraId="26EC0DEB" w14:textId="0A3AB183" w:rsidR="0059042E" w:rsidRPr="003801C5" w:rsidRDefault="0059042E" w:rsidP="0059042E">
            <w:pPr>
              <w:spacing w:after="0" w:line="240" w:lineRule="auto"/>
              <w:jc w:val="both"/>
              <w:rPr>
                <w:rFonts w:eastAsia="Times New Roman"/>
                <w:szCs w:val="28"/>
                <w:lang w:val="en-US"/>
              </w:rPr>
            </w:pPr>
            <w:r w:rsidRPr="003801C5">
              <w:rPr>
                <w:szCs w:val="28"/>
              </w:rPr>
              <w:t>Xây dựng báo cáo thuyết minh hiện trạng sử dụng đất theo quy định</w:t>
            </w:r>
          </w:p>
        </w:tc>
        <w:tc>
          <w:tcPr>
            <w:tcW w:w="1417" w:type="dxa"/>
            <w:vAlign w:val="center"/>
          </w:tcPr>
          <w:p w14:paraId="48DEBBF9" w14:textId="08B89DE0" w:rsidR="0059042E" w:rsidRPr="003801C5" w:rsidRDefault="0059042E" w:rsidP="0059042E">
            <w:pPr>
              <w:spacing w:after="0" w:line="240" w:lineRule="auto"/>
              <w:jc w:val="center"/>
              <w:rPr>
                <w:rFonts w:eastAsia="Times New Roman"/>
                <w:szCs w:val="28"/>
                <w:lang w:val="en-US"/>
              </w:rPr>
            </w:pPr>
            <w:r w:rsidRPr="003801C5">
              <w:rPr>
                <w:szCs w:val="28"/>
              </w:rPr>
              <w:t xml:space="preserve">Bộ/tỉnh </w:t>
            </w:r>
          </w:p>
        </w:tc>
        <w:tc>
          <w:tcPr>
            <w:tcW w:w="1276" w:type="dxa"/>
            <w:vAlign w:val="center"/>
          </w:tcPr>
          <w:p w14:paraId="23DE23DD" w14:textId="2D8D3F17" w:rsidR="0059042E" w:rsidRPr="003801C5" w:rsidRDefault="0059042E" w:rsidP="0059042E">
            <w:pPr>
              <w:spacing w:after="0" w:line="240" w:lineRule="auto"/>
              <w:jc w:val="center"/>
              <w:rPr>
                <w:rFonts w:eastAsia="Times New Roman"/>
                <w:szCs w:val="28"/>
                <w:lang w:val="en-US"/>
              </w:rPr>
            </w:pPr>
            <w:r w:rsidRPr="003801C5">
              <w:rPr>
                <w:szCs w:val="28"/>
              </w:rPr>
              <w:t xml:space="preserve">2KS3 </w:t>
            </w:r>
          </w:p>
        </w:tc>
        <w:tc>
          <w:tcPr>
            <w:tcW w:w="1701" w:type="dxa"/>
            <w:vAlign w:val="center"/>
          </w:tcPr>
          <w:p w14:paraId="1C12980C" w14:textId="77B658E9" w:rsidR="0059042E" w:rsidRPr="003801C5" w:rsidRDefault="0059042E" w:rsidP="0059042E">
            <w:pPr>
              <w:spacing w:after="0" w:line="240" w:lineRule="auto"/>
              <w:jc w:val="center"/>
              <w:rPr>
                <w:rFonts w:eastAsia="Times New Roman"/>
                <w:szCs w:val="28"/>
                <w:lang w:val="en-US"/>
              </w:rPr>
            </w:pPr>
            <w:r w:rsidRPr="003801C5">
              <w:rPr>
                <w:szCs w:val="28"/>
              </w:rPr>
              <w:t>21,16</w:t>
            </w:r>
          </w:p>
        </w:tc>
      </w:tr>
      <w:tr w:rsidR="003801C5" w:rsidRPr="003801C5" w14:paraId="7F6C82E9" w14:textId="77777777" w:rsidTr="001B191F">
        <w:trPr>
          <w:trHeight w:val="538"/>
        </w:trPr>
        <w:tc>
          <w:tcPr>
            <w:tcW w:w="846" w:type="dxa"/>
            <w:vAlign w:val="center"/>
            <w:hideMark/>
          </w:tcPr>
          <w:p w14:paraId="1D6D18F6"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7</w:t>
            </w:r>
          </w:p>
        </w:tc>
        <w:tc>
          <w:tcPr>
            <w:tcW w:w="4536" w:type="dxa"/>
            <w:vAlign w:val="center"/>
            <w:hideMark/>
          </w:tcPr>
          <w:p w14:paraId="7D6353C7" w14:textId="583EF405"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Xây dựng báo cáo kết quả kiểm kê đất đai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 xml:space="preserve"> với nội dung chính:</w:t>
            </w:r>
          </w:p>
        </w:tc>
        <w:tc>
          <w:tcPr>
            <w:tcW w:w="1417" w:type="dxa"/>
            <w:vAlign w:val="center"/>
            <w:hideMark/>
          </w:tcPr>
          <w:p w14:paraId="66920542" w14:textId="77777777" w:rsidR="00257F24" w:rsidRPr="003801C5" w:rsidRDefault="00257F24" w:rsidP="00257F24">
            <w:pPr>
              <w:spacing w:after="0" w:line="240" w:lineRule="auto"/>
              <w:jc w:val="center"/>
              <w:rPr>
                <w:rFonts w:eastAsia="Times New Roman"/>
                <w:szCs w:val="28"/>
                <w:lang w:val="en-US"/>
              </w:rPr>
            </w:pPr>
          </w:p>
        </w:tc>
        <w:tc>
          <w:tcPr>
            <w:tcW w:w="1276" w:type="dxa"/>
            <w:vAlign w:val="center"/>
            <w:hideMark/>
          </w:tcPr>
          <w:p w14:paraId="0AE09A82" w14:textId="77777777" w:rsidR="00257F24" w:rsidRPr="003801C5" w:rsidRDefault="00257F24" w:rsidP="00257F24">
            <w:pPr>
              <w:spacing w:after="0" w:line="240" w:lineRule="auto"/>
              <w:jc w:val="center"/>
              <w:rPr>
                <w:rFonts w:eastAsia="Times New Roman"/>
                <w:szCs w:val="28"/>
                <w:lang w:val="en-US"/>
              </w:rPr>
            </w:pPr>
          </w:p>
        </w:tc>
        <w:tc>
          <w:tcPr>
            <w:tcW w:w="1701" w:type="dxa"/>
            <w:vAlign w:val="center"/>
            <w:hideMark/>
          </w:tcPr>
          <w:p w14:paraId="6594256C" w14:textId="77777777" w:rsidR="00257F24" w:rsidRPr="003801C5" w:rsidRDefault="00257F24" w:rsidP="00257F24">
            <w:pPr>
              <w:spacing w:after="0" w:line="240" w:lineRule="auto"/>
              <w:jc w:val="center"/>
              <w:rPr>
                <w:rFonts w:eastAsia="Times New Roman"/>
                <w:szCs w:val="28"/>
                <w:lang w:val="en-US"/>
              </w:rPr>
            </w:pPr>
          </w:p>
        </w:tc>
      </w:tr>
      <w:tr w:rsidR="003801C5" w:rsidRPr="003801C5" w14:paraId="741F3FAC" w14:textId="77777777" w:rsidTr="001B191F">
        <w:trPr>
          <w:trHeight w:val="815"/>
        </w:trPr>
        <w:tc>
          <w:tcPr>
            <w:tcW w:w="846" w:type="dxa"/>
            <w:vAlign w:val="center"/>
            <w:hideMark/>
          </w:tcPr>
          <w:p w14:paraId="00E72D51"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7.1</w:t>
            </w:r>
          </w:p>
        </w:tc>
        <w:tc>
          <w:tcPr>
            <w:tcW w:w="4536" w:type="dxa"/>
            <w:vAlign w:val="center"/>
            <w:hideMark/>
          </w:tcPr>
          <w:p w14:paraId="3FC23BE4" w14:textId="53E8DD98"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Đánh giá hiện trạng sử dụng đất; tình hình thực hiện kế hoạch sử dụng đất 05 năm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w:t>
            </w:r>
          </w:p>
        </w:tc>
        <w:tc>
          <w:tcPr>
            <w:tcW w:w="1417" w:type="dxa"/>
            <w:vAlign w:val="center"/>
            <w:hideMark/>
          </w:tcPr>
          <w:p w14:paraId="19806DE7" w14:textId="5727F51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6F04EE36"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vAlign w:val="center"/>
            <w:hideMark/>
          </w:tcPr>
          <w:p w14:paraId="2B338FC5" w14:textId="0B7E74C3"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43,6</w:t>
            </w:r>
          </w:p>
        </w:tc>
      </w:tr>
      <w:tr w:rsidR="003801C5" w:rsidRPr="003801C5" w14:paraId="652DA7E1" w14:textId="77777777" w:rsidTr="001B191F">
        <w:trPr>
          <w:trHeight w:val="828"/>
        </w:trPr>
        <w:tc>
          <w:tcPr>
            <w:tcW w:w="846" w:type="dxa"/>
            <w:vAlign w:val="center"/>
            <w:hideMark/>
          </w:tcPr>
          <w:p w14:paraId="6DDA91C8"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lastRenderedPageBreak/>
              <w:t>7.2</w:t>
            </w:r>
          </w:p>
        </w:tc>
        <w:tc>
          <w:tcPr>
            <w:tcW w:w="4536" w:type="dxa"/>
            <w:vAlign w:val="center"/>
            <w:hideMark/>
          </w:tcPr>
          <w:p w14:paraId="75179FDD"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Phân tích nguyên nhân biến động về sử dụng đất của năm kiểm kê đất đai với số liệu của 02 kỳ kiểm kê đất đai gần nhất;</w:t>
            </w:r>
          </w:p>
        </w:tc>
        <w:tc>
          <w:tcPr>
            <w:tcW w:w="1417" w:type="dxa"/>
            <w:vAlign w:val="center"/>
            <w:hideMark/>
          </w:tcPr>
          <w:p w14:paraId="265CC504" w14:textId="39261274"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4FFEFB4D"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vAlign w:val="center"/>
            <w:hideMark/>
          </w:tcPr>
          <w:p w14:paraId="03FB9271" w14:textId="4394EB4B"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65,4</w:t>
            </w:r>
          </w:p>
        </w:tc>
      </w:tr>
      <w:tr w:rsidR="003801C5" w:rsidRPr="003801C5" w14:paraId="109307DB" w14:textId="77777777" w:rsidTr="001B191F">
        <w:trPr>
          <w:trHeight w:val="570"/>
        </w:trPr>
        <w:tc>
          <w:tcPr>
            <w:tcW w:w="846" w:type="dxa"/>
            <w:vAlign w:val="center"/>
            <w:hideMark/>
          </w:tcPr>
          <w:p w14:paraId="238E50BC"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7.3</w:t>
            </w:r>
          </w:p>
        </w:tc>
        <w:tc>
          <w:tcPr>
            <w:tcW w:w="4536" w:type="dxa"/>
            <w:vAlign w:val="center"/>
            <w:hideMark/>
          </w:tcPr>
          <w:p w14:paraId="25BC08A7"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Đề xuất, kiến nghị biện pháp nâng cao hiệu quả quản lý, sử dụng đất.</w:t>
            </w:r>
          </w:p>
        </w:tc>
        <w:tc>
          <w:tcPr>
            <w:tcW w:w="1417" w:type="dxa"/>
            <w:vAlign w:val="center"/>
            <w:hideMark/>
          </w:tcPr>
          <w:p w14:paraId="39A4A5AB" w14:textId="683B1BD5"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7C745108"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2KS3</w:t>
            </w:r>
          </w:p>
        </w:tc>
        <w:tc>
          <w:tcPr>
            <w:tcW w:w="1701" w:type="dxa"/>
            <w:vAlign w:val="center"/>
            <w:hideMark/>
          </w:tcPr>
          <w:p w14:paraId="15559DCA" w14:textId="2660AC1E"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26,16</w:t>
            </w:r>
          </w:p>
        </w:tc>
      </w:tr>
      <w:tr w:rsidR="003801C5" w:rsidRPr="003801C5" w14:paraId="7CC55349" w14:textId="77777777" w:rsidTr="001B191F">
        <w:trPr>
          <w:trHeight w:val="720"/>
        </w:trPr>
        <w:tc>
          <w:tcPr>
            <w:tcW w:w="846" w:type="dxa"/>
            <w:vAlign w:val="center"/>
            <w:hideMark/>
          </w:tcPr>
          <w:p w14:paraId="73A11C3F"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8</w:t>
            </w:r>
          </w:p>
        </w:tc>
        <w:tc>
          <w:tcPr>
            <w:tcW w:w="4536" w:type="dxa"/>
            <w:vAlign w:val="center"/>
            <w:hideMark/>
          </w:tcPr>
          <w:p w14:paraId="06C585DD" w14:textId="3BAE01DB"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Hoàn thiện, phê duyệt kết quả kiểm kê đất đai của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w:t>
            </w:r>
          </w:p>
        </w:tc>
        <w:tc>
          <w:tcPr>
            <w:tcW w:w="1417" w:type="dxa"/>
            <w:vAlign w:val="center"/>
            <w:hideMark/>
          </w:tcPr>
          <w:p w14:paraId="62AD3531" w14:textId="54B379E1"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29DE84B3"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1KS3</w:t>
            </w:r>
          </w:p>
        </w:tc>
        <w:tc>
          <w:tcPr>
            <w:tcW w:w="1701" w:type="dxa"/>
            <w:vAlign w:val="center"/>
            <w:hideMark/>
          </w:tcPr>
          <w:p w14:paraId="58959015" w14:textId="45ACFF09"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4,36</w:t>
            </w:r>
          </w:p>
        </w:tc>
      </w:tr>
      <w:tr w:rsidR="003801C5" w:rsidRPr="003801C5" w14:paraId="20C46A36" w14:textId="77777777" w:rsidTr="001B191F">
        <w:trPr>
          <w:trHeight w:val="1099"/>
        </w:trPr>
        <w:tc>
          <w:tcPr>
            <w:tcW w:w="846" w:type="dxa"/>
            <w:vAlign w:val="center"/>
            <w:hideMark/>
          </w:tcPr>
          <w:p w14:paraId="391919AC"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9</w:t>
            </w:r>
          </w:p>
        </w:tc>
        <w:tc>
          <w:tcPr>
            <w:tcW w:w="4536" w:type="dxa"/>
            <w:vAlign w:val="center"/>
            <w:hideMark/>
          </w:tcPr>
          <w:p w14:paraId="12FAA298" w14:textId="6297DC19"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 xml:space="preserve">Chỉnh sửa, hoàn thiện số liệu, báo cáo kết quả kiểm kê đất đai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 xml:space="preserve"> trong trường hợp Bộ Nông nghiệp và Môi trường đề nghị theo quy định</w:t>
            </w:r>
          </w:p>
        </w:tc>
        <w:tc>
          <w:tcPr>
            <w:tcW w:w="1417" w:type="dxa"/>
            <w:vAlign w:val="center"/>
            <w:hideMark/>
          </w:tcPr>
          <w:p w14:paraId="343C6328" w14:textId="5606F1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0BB4C961"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1KS3</w:t>
            </w:r>
          </w:p>
        </w:tc>
        <w:tc>
          <w:tcPr>
            <w:tcW w:w="1701" w:type="dxa"/>
            <w:vAlign w:val="center"/>
            <w:hideMark/>
          </w:tcPr>
          <w:p w14:paraId="319E4B88" w14:textId="3678BDA6"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5</w:t>
            </w:r>
            <w:r w:rsidR="00257F24" w:rsidRPr="003801C5">
              <w:rPr>
                <w:rFonts w:eastAsia="Times New Roman"/>
                <w:szCs w:val="28"/>
                <w:lang w:val="en-US"/>
              </w:rPr>
              <w:t>,00</w:t>
            </w:r>
          </w:p>
        </w:tc>
      </w:tr>
      <w:tr w:rsidR="003801C5" w:rsidRPr="003801C5" w14:paraId="55BB6737" w14:textId="77777777" w:rsidTr="001B191F">
        <w:trPr>
          <w:trHeight w:val="549"/>
        </w:trPr>
        <w:tc>
          <w:tcPr>
            <w:tcW w:w="846" w:type="dxa"/>
            <w:vAlign w:val="center"/>
            <w:hideMark/>
          </w:tcPr>
          <w:p w14:paraId="2A2B703C"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10</w:t>
            </w:r>
          </w:p>
        </w:tc>
        <w:tc>
          <w:tcPr>
            <w:tcW w:w="4536" w:type="dxa"/>
            <w:vAlign w:val="center"/>
            <w:hideMark/>
          </w:tcPr>
          <w:p w14:paraId="5F7D86BC" w14:textId="77777777" w:rsidR="00257F24" w:rsidRPr="003801C5" w:rsidRDefault="00257F24" w:rsidP="001B191F">
            <w:pPr>
              <w:spacing w:after="0" w:line="240" w:lineRule="auto"/>
              <w:jc w:val="both"/>
              <w:rPr>
                <w:rFonts w:eastAsia="Times New Roman"/>
                <w:szCs w:val="28"/>
                <w:lang w:val="en-US"/>
              </w:rPr>
            </w:pPr>
            <w:r w:rsidRPr="003801C5">
              <w:rPr>
                <w:rFonts w:eastAsia="Times New Roman"/>
                <w:szCs w:val="28"/>
                <w:lang w:val="en-US"/>
              </w:rPr>
              <w:t>In sao và giao nộp kết quả kiểm kê đất đai</w:t>
            </w:r>
          </w:p>
        </w:tc>
        <w:tc>
          <w:tcPr>
            <w:tcW w:w="1417" w:type="dxa"/>
            <w:vAlign w:val="center"/>
            <w:hideMark/>
          </w:tcPr>
          <w:p w14:paraId="6DA6CB70" w14:textId="34A1860D"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276" w:type="dxa"/>
            <w:vAlign w:val="center"/>
            <w:hideMark/>
          </w:tcPr>
          <w:p w14:paraId="32D76C2B" w14:textId="77777777" w:rsidR="00257F24" w:rsidRPr="003801C5" w:rsidRDefault="00257F24" w:rsidP="00257F24">
            <w:pPr>
              <w:spacing w:after="0" w:line="240" w:lineRule="auto"/>
              <w:jc w:val="center"/>
              <w:rPr>
                <w:rFonts w:eastAsia="Times New Roman"/>
                <w:szCs w:val="28"/>
                <w:lang w:val="en-US"/>
              </w:rPr>
            </w:pPr>
            <w:r w:rsidRPr="003801C5">
              <w:rPr>
                <w:rFonts w:eastAsia="Times New Roman"/>
                <w:szCs w:val="28"/>
                <w:lang w:val="en-US"/>
              </w:rPr>
              <w:t>1KS3</w:t>
            </w:r>
          </w:p>
        </w:tc>
        <w:tc>
          <w:tcPr>
            <w:tcW w:w="1701" w:type="dxa"/>
            <w:vAlign w:val="center"/>
            <w:hideMark/>
          </w:tcPr>
          <w:p w14:paraId="0D5D776E" w14:textId="72BD4FC5" w:rsidR="00257F24" w:rsidRPr="003801C5" w:rsidRDefault="0059042E" w:rsidP="00257F24">
            <w:pPr>
              <w:spacing w:after="0" w:line="240" w:lineRule="auto"/>
              <w:jc w:val="center"/>
              <w:rPr>
                <w:rFonts w:eastAsia="Times New Roman"/>
                <w:szCs w:val="28"/>
                <w:lang w:val="en-US"/>
              </w:rPr>
            </w:pPr>
            <w:r w:rsidRPr="003801C5">
              <w:rPr>
                <w:rFonts w:eastAsia="Times New Roman"/>
                <w:szCs w:val="28"/>
                <w:lang w:val="en-US"/>
              </w:rPr>
              <w:t>4,36</w:t>
            </w:r>
          </w:p>
        </w:tc>
      </w:tr>
    </w:tbl>
    <w:p w14:paraId="117381EC" w14:textId="77777777" w:rsidR="000E026E" w:rsidRPr="003801C5" w:rsidRDefault="00B37E01" w:rsidP="00155CBC">
      <w:pPr>
        <w:spacing w:before="120" w:after="120" w:line="240" w:lineRule="auto"/>
        <w:ind w:firstLine="567"/>
        <w:jc w:val="both"/>
        <w:rPr>
          <w:rFonts w:eastAsia="Times New Roman"/>
          <w:szCs w:val="28"/>
          <w:lang w:val="en-US"/>
        </w:rPr>
      </w:pPr>
      <w:r w:rsidRPr="003801C5">
        <w:rPr>
          <w:rFonts w:eastAsia="Times New Roman"/>
          <w:b/>
          <w:bCs/>
          <w:szCs w:val="28"/>
          <w:lang w:val="en-US"/>
        </w:rPr>
        <w:t>Ghi chú:</w:t>
      </w:r>
    </w:p>
    <w:p w14:paraId="174C0584" w14:textId="59869BD9" w:rsidR="002900C1" w:rsidRPr="003801C5" w:rsidRDefault="002900C1" w:rsidP="00155CBC">
      <w:pPr>
        <w:spacing w:before="120" w:after="120" w:line="240" w:lineRule="auto"/>
        <w:ind w:firstLine="567"/>
        <w:jc w:val="both"/>
        <w:rPr>
          <w:b/>
          <w:iCs/>
          <w:szCs w:val="28"/>
          <w:lang w:val="en-US"/>
        </w:rPr>
      </w:pPr>
      <w:r w:rsidRPr="003801C5">
        <w:rPr>
          <w:rFonts w:eastAsia="Times New Roman"/>
          <w:szCs w:val="28"/>
          <w:lang w:val="en-US"/>
        </w:rPr>
        <w:t xml:space="preserve">(1). </w:t>
      </w:r>
      <w:r w:rsidR="00B7292F" w:rsidRPr="003801C5">
        <w:rPr>
          <w:rFonts w:eastAsia="Times New Roman"/>
          <w:szCs w:val="28"/>
          <w:lang w:val="en-US"/>
        </w:rPr>
        <w:t>Định mức tại Bảng 0</w:t>
      </w:r>
      <w:r w:rsidR="00372CDB" w:rsidRPr="003801C5">
        <w:rPr>
          <w:rFonts w:eastAsia="Times New Roman"/>
          <w:szCs w:val="28"/>
          <w:lang w:val="en-US"/>
        </w:rPr>
        <w:t>4</w:t>
      </w:r>
      <w:r w:rsidR="00B7292F" w:rsidRPr="003801C5">
        <w:rPr>
          <w:rFonts w:eastAsia="Times New Roman"/>
          <w:szCs w:val="28"/>
          <w:lang w:val="en-US"/>
        </w:rPr>
        <w:t xml:space="preserve"> trên </w:t>
      </w:r>
      <w:r w:rsidRPr="003801C5">
        <w:rPr>
          <w:rFonts w:eastAsia="Times New Roman"/>
          <w:szCs w:val="28"/>
          <w:lang w:val="en-US"/>
        </w:rPr>
        <w:t xml:space="preserve">không bao gồm nội dung lập bản đồ hiện trạng sử dụng đất, xây dựng báo cáo thuyết minh bản đồ hiện trạng sử dụng đất cấp </w:t>
      </w:r>
      <w:r w:rsidR="00DA5329" w:rsidRPr="003801C5">
        <w:rPr>
          <w:rFonts w:eastAsia="Times New Roman"/>
          <w:szCs w:val="28"/>
          <w:lang w:val="en-US"/>
        </w:rPr>
        <w:t>thành</w:t>
      </w:r>
      <w:r w:rsidR="00816E02" w:rsidRPr="003801C5">
        <w:rPr>
          <w:rFonts w:eastAsia="Times New Roman"/>
          <w:szCs w:val="28"/>
          <w:lang w:val="en-US"/>
        </w:rPr>
        <w:t xml:space="preserve"> phố</w:t>
      </w:r>
      <w:r w:rsidRPr="003801C5">
        <w:rPr>
          <w:rFonts w:eastAsia="Times New Roman"/>
          <w:szCs w:val="28"/>
          <w:lang w:val="en-US"/>
        </w:rPr>
        <w:t>.</w:t>
      </w:r>
    </w:p>
    <w:p w14:paraId="5A7C5711" w14:textId="099FCF89" w:rsidR="00E937E4" w:rsidRPr="003801C5" w:rsidRDefault="00E937E4" w:rsidP="00155CBC">
      <w:pPr>
        <w:spacing w:before="120" w:after="120" w:line="240" w:lineRule="auto"/>
        <w:ind w:firstLine="567"/>
        <w:jc w:val="both"/>
        <w:rPr>
          <w:szCs w:val="28"/>
        </w:rPr>
      </w:pPr>
      <w:r w:rsidRPr="003801C5">
        <w:rPr>
          <w:rFonts w:eastAsia="Times New Roman"/>
          <w:szCs w:val="28"/>
          <w:lang w:val="en-US"/>
        </w:rPr>
        <w:t>(</w:t>
      </w:r>
      <w:r w:rsidR="00E35C23" w:rsidRPr="003801C5">
        <w:rPr>
          <w:rFonts w:eastAsia="Times New Roman"/>
          <w:szCs w:val="28"/>
          <w:lang w:val="en-US"/>
        </w:rPr>
        <w:t>2) Định mức tại Bảng 0</w:t>
      </w:r>
      <w:r w:rsidR="00372CDB" w:rsidRPr="003801C5">
        <w:rPr>
          <w:rFonts w:eastAsia="Times New Roman"/>
          <w:szCs w:val="28"/>
          <w:lang w:val="en-US"/>
        </w:rPr>
        <w:t>4</w:t>
      </w:r>
      <w:r w:rsidRPr="003801C5">
        <w:rPr>
          <w:rFonts w:eastAsia="Times New Roman"/>
          <w:szCs w:val="28"/>
          <w:lang w:val="en-US"/>
        </w:rPr>
        <w:t xml:space="preserve"> nêu trên (không bao gồm định mức công việc tại điểm 2) tính cho </w:t>
      </w:r>
      <w:r w:rsidR="006D71E8" w:rsidRPr="003801C5">
        <w:rPr>
          <w:rFonts w:eastAsia="Times New Roman"/>
          <w:szCs w:val="28"/>
          <w:lang w:val="en-US"/>
        </w:rPr>
        <w:t>thành phố Đà Nẵng</w:t>
      </w:r>
      <w:r w:rsidRPr="003801C5">
        <w:rPr>
          <w:rFonts w:eastAsia="Times New Roman"/>
          <w:szCs w:val="28"/>
          <w:lang w:val="en-US"/>
        </w:rPr>
        <w:t xml:space="preserve"> có </w:t>
      </w:r>
      <w:r w:rsidR="00103B1D" w:rsidRPr="003801C5">
        <w:rPr>
          <w:rFonts w:eastAsia="Times New Roman"/>
          <w:szCs w:val="28"/>
          <w:lang w:val="en-US"/>
        </w:rPr>
        <w:t>93 đơn vị cấp xã và 01 đặc khu</w:t>
      </w:r>
    </w:p>
    <w:p w14:paraId="6F251744" w14:textId="608D74AD" w:rsidR="00B37E01" w:rsidRPr="003801C5" w:rsidRDefault="00172423" w:rsidP="00155CBC">
      <w:pPr>
        <w:spacing w:before="120" w:after="120" w:line="240" w:lineRule="auto"/>
        <w:ind w:firstLine="567"/>
        <w:jc w:val="both"/>
        <w:rPr>
          <w:rFonts w:eastAsia="Times New Roman"/>
          <w:szCs w:val="28"/>
          <w:lang w:val="en-US"/>
        </w:rPr>
      </w:pPr>
      <w:r w:rsidRPr="003801C5">
        <w:rPr>
          <w:rFonts w:eastAsia="Times New Roman"/>
          <w:szCs w:val="28"/>
          <w:lang w:val="en-US"/>
        </w:rPr>
        <w:t>(</w:t>
      </w:r>
      <w:r w:rsidR="00D34370" w:rsidRPr="003801C5">
        <w:rPr>
          <w:rFonts w:eastAsia="Times New Roman"/>
          <w:szCs w:val="28"/>
          <w:lang w:val="en-US"/>
        </w:rPr>
        <w:t>3</w:t>
      </w:r>
      <w:r w:rsidR="00B37E01" w:rsidRPr="003801C5">
        <w:rPr>
          <w:rFonts w:eastAsia="Times New Roman"/>
          <w:szCs w:val="28"/>
          <w:lang w:val="en-US"/>
        </w:rPr>
        <w:t xml:space="preserve">) Định mức tại điểm </w:t>
      </w:r>
      <w:r w:rsidR="00A76C71" w:rsidRPr="003801C5">
        <w:rPr>
          <w:rFonts w:eastAsia="Times New Roman"/>
          <w:szCs w:val="28"/>
          <w:lang w:val="en-US"/>
        </w:rPr>
        <w:t>2</w:t>
      </w:r>
      <w:r w:rsidR="00EF6D59" w:rsidRPr="003801C5">
        <w:rPr>
          <w:rFonts w:eastAsia="Times New Roman"/>
          <w:szCs w:val="28"/>
          <w:lang w:val="en-US"/>
        </w:rPr>
        <w:t xml:space="preserve"> Bảng </w:t>
      </w:r>
      <w:r w:rsidR="00E35C23" w:rsidRPr="003801C5">
        <w:rPr>
          <w:rFonts w:eastAsia="Times New Roman"/>
          <w:szCs w:val="28"/>
          <w:lang w:val="en-US"/>
        </w:rPr>
        <w:t>0</w:t>
      </w:r>
      <w:r w:rsidR="00372CDB" w:rsidRPr="003801C5">
        <w:rPr>
          <w:rFonts w:eastAsia="Times New Roman"/>
          <w:szCs w:val="28"/>
          <w:lang w:val="en-US"/>
        </w:rPr>
        <w:t>4</w:t>
      </w:r>
      <w:r w:rsidR="00B37E01" w:rsidRPr="003801C5">
        <w:rPr>
          <w:rFonts w:eastAsia="Times New Roman"/>
          <w:szCs w:val="28"/>
          <w:lang w:val="en-US"/>
        </w:rPr>
        <w:t xml:space="preserve"> tính cho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w:t>
      </w:r>
      <w:r w:rsidR="008F7756" w:rsidRPr="003801C5">
        <w:rPr>
          <w:rFonts w:eastAsia="Times New Roman"/>
          <w:szCs w:val="28"/>
          <w:lang w:val="en-US"/>
        </w:rPr>
        <w:t>60</w:t>
      </w:r>
      <w:r w:rsidR="00B37E01" w:rsidRPr="003801C5">
        <w:rPr>
          <w:rFonts w:eastAsia="Times New Roman"/>
          <w:szCs w:val="28"/>
          <w:lang w:val="en-US"/>
        </w:rPr>
        <w:t xml:space="preserve">0 thửa (khi tính mức cho một thửa đất thì mức công tại điểm </w:t>
      </w:r>
      <w:r w:rsidR="00A76C71" w:rsidRPr="003801C5">
        <w:rPr>
          <w:rFonts w:eastAsia="Times New Roman"/>
          <w:szCs w:val="28"/>
          <w:lang w:val="en-US"/>
        </w:rPr>
        <w:t>2</w:t>
      </w:r>
      <w:r w:rsidR="00B37E01" w:rsidRPr="003801C5">
        <w:rPr>
          <w:rFonts w:eastAsia="Times New Roman"/>
          <w:szCs w:val="28"/>
          <w:lang w:val="en-US"/>
        </w:rPr>
        <w:t xml:space="preserve"> chia cho </w:t>
      </w:r>
      <w:r w:rsidR="008F7756" w:rsidRPr="003801C5">
        <w:rPr>
          <w:rFonts w:eastAsia="Times New Roman"/>
          <w:szCs w:val="28"/>
          <w:lang w:val="en-US"/>
        </w:rPr>
        <w:t>600</w:t>
      </w:r>
      <w:r w:rsidR="00B37E01" w:rsidRPr="003801C5">
        <w:rPr>
          <w:rFonts w:eastAsia="Times New Roman"/>
          <w:szCs w:val="28"/>
          <w:lang w:val="en-US"/>
        </w:rPr>
        <w:t xml:space="preserve"> thửa). Trường hợp </w:t>
      </w:r>
      <w:r w:rsidR="00DA5329" w:rsidRPr="003801C5">
        <w:rPr>
          <w:rFonts w:eastAsia="Times New Roman"/>
          <w:szCs w:val="28"/>
          <w:lang w:val="en-US"/>
        </w:rPr>
        <w:t>thành</w:t>
      </w:r>
      <w:r w:rsidR="00B37E01" w:rsidRPr="003801C5">
        <w:rPr>
          <w:rFonts w:eastAsia="Times New Roman"/>
          <w:szCs w:val="28"/>
          <w:lang w:val="en-US"/>
        </w:rPr>
        <w:t xml:space="preserve"> có mức độ biến động của năm</w:t>
      </w:r>
      <w:r w:rsidR="00B443C1" w:rsidRPr="003801C5">
        <w:rPr>
          <w:rFonts w:eastAsia="Times New Roman"/>
          <w:szCs w:val="28"/>
          <w:lang w:val="en-US"/>
        </w:rPr>
        <w:t xml:space="preserve"> kiểm kê lớn hơn hoặc nhỏ hơn </w:t>
      </w:r>
      <w:r w:rsidR="008F7756" w:rsidRPr="003801C5">
        <w:rPr>
          <w:rFonts w:eastAsia="Times New Roman"/>
          <w:szCs w:val="28"/>
          <w:lang w:val="en-US"/>
        </w:rPr>
        <w:t>600</w:t>
      </w:r>
      <w:r w:rsidR="00B37E01" w:rsidRPr="003801C5">
        <w:rPr>
          <w:rFonts w:eastAsia="Times New Roman"/>
          <w:szCs w:val="28"/>
          <w:lang w:val="en-US"/>
        </w:rPr>
        <w:t xml:space="preserve"> thửa thì lấy mức tính cho một thửa đất x số lượng thửa thực tế.</w:t>
      </w:r>
    </w:p>
    <w:p w14:paraId="7CFA81B6" w14:textId="77777777" w:rsidR="00B37E01" w:rsidRPr="003801C5" w:rsidRDefault="003938CF" w:rsidP="00155CBC">
      <w:pPr>
        <w:spacing w:before="120" w:after="120" w:line="240" w:lineRule="auto"/>
        <w:ind w:firstLine="567"/>
        <w:jc w:val="both"/>
        <w:rPr>
          <w:rFonts w:eastAsia="Times New Roman"/>
          <w:szCs w:val="28"/>
          <w:lang w:val="vi-VN"/>
        </w:rPr>
      </w:pPr>
      <w:r w:rsidRPr="003801C5">
        <w:rPr>
          <w:rFonts w:eastAsia="Times New Roman"/>
          <w:szCs w:val="28"/>
          <w:lang w:val="en-US"/>
        </w:rPr>
        <w:t>Riêng k</w:t>
      </w:r>
      <w:r w:rsidR="00B37E01" w:rsidRPr="003801C5">
        <w:rPr>
          <w:rFonts w:eastAsia="Times New Roman"/>
          <w:szCs w:val="28"/>
          <w:lang w:val="en-US"/>
        </w:rPr>
        <w:t xml:space="preserve">ỳ kiểm kê </w:t>
      </w:r>
      <w:r w:rsidR="00E35C23" w:rsidRPr="003801C5">
        <w:rPr>
          <w:rFonts w:eastAsia="Times New Roman"/>
          <w:szCs w:val="28"/>
          <w:lang w:val="en-US"/>
        </w:rPr>
        <w:t xml:space="preserve">năm 2024 </w:t>
      </w:r>
      <w:r w:rsidRPr="003801C5">
        <w:rPr>
          <w:rFonts w:eastAsia="Times New Roman"/>
          <w:szCs w:val="28"/>
          <w:lang w:val="en-US"/>
        </w:rPr>
        <w:t xml:space="preserve">thì </w:t>
      </w:r>
      <w:r w:rsidR="00B37E01" w:rsidRPr="003801C5">
        <w:rPr>
          <w:rFonts w:eastAsia="Times New Roman"/>
          <w:szCs w:val="28"/>
          <w:lang w:val="en-US"/>
        </w:rPr>
        <w:t xml:space="preserve">tính theo số lượng thửa đất biến động của cả 05 năm </w:t>
      </w:r>
      <w:r w:rsidR="00E35C23" w:rsidRPr="003801C5">
        <w:rPr>
          <w:rFonts w:eastAsia="Times New Roman"/>
          <w:szCs w:val="28"/>
          <w:lang w:val="en-US"/>
        </w:rPr>
        <w:t xml:space="preserve">từ năm 2020 đến 2024 </w:t>
      </w:r>
      <w:r w:rsidR="00B37E01" w:rsidRPr="003801C5">
        <w:rPr>
          <w:rFonts w:eastAsia="Times New Roman"/>
          <w:szCs w:val="28"/>
          <w:lang w:val="en-US"/>
        </w:rPr>
        <w:t xml:space="preserve">và định mức được tính bằng mức công tại điểm </w:t>
      </w:r>
      <w:r w:rsidR="00A76C71" w:rsidRPr="003801C5">
        <w:rPr>
          <w:rFonts w:eastAsia="Times New Roman"/>
          <w:szCs w:val="28"/>
          <w:lang w:val="en-US"/>
        </w:rPr>
        <w:t>2</w:t>
      </w:r>
      <w:r w:rsidR="00B443C1" w:rsidRPr="003801C5">
        <w:rPr>
          <w:rFonts w:eastAsia="Times New Roman"/>
          <w:szCs w:val="28"/>
          <w:lang w:val="en-US"/>
        </w:rPr>
        <w:t xml:space="preserve"> chia cho </w:t>
      </w:r>
      <w:r w:rsidR="00567B87" w:rsidRPr="003801C5">
        <w:rPr>
          <w:rFonts w:eastAsia="Times New Roman"/>
          <w:szCs w:val="28"/>
          <w:lang w:val="en-US"/>
        </w:rPr>
        <w:t>60</w:t>
      </w:r>
      <w:r w:rsidR="00B37E01" w:rsidRPr="003801C5">
        <w:rPr>
          <w:rFonts w:eastAsia="Times New Roman"/>
          <w:szCs w:val="28"/>
          <w:lang w:val="en-US"/>
        </w:rPr>
        <w:t>0 thửa x số thửa biến động thực tế của 05 năm.</w:t>
      </w:r>
    </w:p>
    <w:p w14:paraId="314F269E" w14:textId="77777777" w:rsidR="009148F5" w:rsidRPr="003801C5" w:rsidRDefault="005A2685" w:rsidP="00AC1FA8">
      <w:pPr>
        <w:pStyle w:val="Heading1"/>
        <w:spacing w:before="120" w:after="120" w:line="240" w:lineRule="auto"/>
        <w:jc w:val="center"/>
        <w:rPr>
          <w:rFonts w:ascii="Times New Roman" w:hAnsi="Times New Roman"/>
          <w:sz w:val="28"/>
          <w:szCs w:val="28"/>
          <w:lang w:val="vi-VN"/>
        </w:rPr>
      </w:pPr>
      <w:r w:rsidRPr="003801C5">
        <w:rPr>
          <w:rFonts w:ascii="Times New Roman" w:hAnsi="Times New Roman"/>
          <w:bCs w:val="0"/>
          <w:sz w:val="28"/>
          <w:szCs w:val="28"/>
          <w:lang w:val="vi-VN"/>
        </w:rPr>
        <w:t>Mục 3</w:t>
      </w:r>
      <w:r w:rsidR="00B37E01" w:rsidRPr="003801C5">
        <w:rPr>
          <w:rFonts w:ascii="Times New Roman" w:hAnsi="Times New Roman"/>
          <w:bCs w:val="0"/>
          <w:sz w:val="28"/>
          <w:szCs w:val="28"/>
          <w:lang w:val="vi-VN"/>
        </w:rPr>
        <w:br/>
        <w:t>KIỂM KÊ ĐẤT ĐAI CHUYÊN ĐỀ</w:t>
      </w:r>
    </w:p>
    <w:p w14:paraId="44894CD8" w14:textId="77777777" w:rsidR="004E2741" w:rsidRPr="003801C5" w:rsidRDefault="005A2685" w:rsidP="00155CBC">
      <w:pPr>
        <w:pStyle w:val="Heading2"/>
        <w:ind w:firstLine="567"/>
        <w:rPr>
          <w:rFonts w:ascii="Times New Roman" w:hAnsi="Times New Roman"/>
          <w:spacing w:val="-4"/>
          <w:sz w:val="28"/>
          <w:szCs w:val="28"/>
          <w:lang w:val="vi-VN"/>
        </w:rPr>
      </w:pPr>
      <w:bookmarkStart w:id="10" w:name="bookmark0"/>
      <w:bookmarkStart w:id="11" w:name="bookmark1"/>
      <w:bookmarkStart w:id="12" w:name="bookmark3"/>
      <w:r w:rsidRPr="003801C5">
        <w:rPr>
          <w:rFonts w:ascii="Times New Roman" w:hAnsi="Times New Roman"/>
          <w:bCs w:val="0"/>
          <w:sz w:val="28"/>
          <w:szCs w:val="28"/>
          <w:lang w:val="vi-VN"/>
        </w:rPr>
        <w:t>Điều 1</w:t>
      </w:r>
      <w:r w:rsidR="0033385C" w:rsidRPr="003801C5">
        <w:rPr>
          <w:rFonts w:ascii="Times New Roman" w:hAnsi="Times New Roman"/>
          <w:bCs w:val="0"/>
          <w:sz w:val="28"/>
          <w:szCs w:val="28"/>
          <w:lang w:val="vi-VN"/>
        </w:rPr>
        <w:t>1</w:t>
      </w:r>
      <w:r w:rsidRPr="003801C5">
        <w:rPr>
          <w:rFonts w:ascii="Times New Roman" w:hAnsi="Times New Roman"/>
          <w:bCs w:val="0"/>
          <w:sz w:val="28"/>
          <w:szCs w:val="28"/>
          <w:lang w:val="vi-VN"/>
        </w:rPr>
        <w:t>. Kiểm kê đất đai các công ty nông, lâm trường</w:t>
      </w:r>
      <w:r w:rsidRPr="003801C5">
        <w:rPr>
          <w:rFonts w:ascii="Times New Roman" w:hAnsi="Times New Roman"/>
          <w:spacing w:val="-4"/>
          <w:sz w:val="28"/>
          <w:szCs w:val="28"/>
          <w:lang w:val="vi-VN"/>
        </w:rPr>
        <w:t xml:space="preserve"> </w:t>
      </w:r>
      <w:bookmarkEnd w:id="10"/>
      <w:bookmarkEnd w:id="11"/>
      <w:bookmarkEnd w:id="12"/>
    </w:p>
    <w:p w14:paraId="6255E551" w14:textId="77777777" w:rsidR="00C728D0" w:rsidRPr="003801C5" w:rsidRDefault="00C728D0" w:rsidP="00155CBC">
      <w:pPr>
        <w:spacing w:before="120" w:after="120" w:line="240" w:lineRule="auto"/>
        <w:ind w:firstLine="567"/>
        <w:jc w:val="both"/>
        <w:rPr>
          <w:spacing w:val="-4"/>
          <w:szCs w:val="28"/>
          <w:lang w:val="vi-VN"/>
        </w:rPr>
      </w:pPr>
      <w:bookmarkStart w:id="13" w:name="bookmark4"/>
      <w:bookmarkStart w:id="14" w:name="bookmark5"/>
      <w:bookmarkEnd w:id="13"/>
      <w:bookmarkEnd w:id="14"/>
      <w:r w:rsidRPr="003801C5">
        <w:rPr>
          <w:rFonts w:eastAsia="Times New Roman"/>
          <w:szCs w:val="28"/>
          <w:lang w:val="vi-VN"/>
        </w:rPr>
        <w:t xml:space="preserve">1. Kiểm kê đất đai chuyên đề là việc kiểm kê chuyên sâu về một hoặc một số chỉ tiêu loại đất quy định tại Điều 9 Luật Đất đai, các điều 4, 5 và 6 Nghị định số 102/2024/NĐ-CP; loại đối tượng sử dụng đất quy định tại khoản 3 Điều 4 Thông tư </w:t>
      </w:r>
      <w:r w:rsidR="0058762C" w:rsidRPr="003801C5">
        <w:rPr>
          <w:szCs w:val="28"/>
          <w:lang w:val="vi-VN"/>
        </w:rPr>
        <w:t>số 08/2024/TT-BTNMT ngày 31</w:t>
      </w:r>
      <w:r w:rsidR="00517F20" w:rsidRPr="003801C5">
        <w:rPr>
          <w:szCs w:val="28"/>
          <w:lang w:val="vi-VN"/>
        </w:rPr>
        <w:t xml:space="preserve"> tháng </w:t>
      </w:r>
      <w:r w:rsidR="0058762C" w:rsidRPr="003801C5">
        <w:rPr>
          <w:szCs w:val="28"/>
          <w:lang w:val="vi-VN"/>
        </w:rPr>
        <w:t>7</w:t>
      </w:r>
      <w:r w:rsidR="00517F20" w:rsidRPr="003801C5">
        <w:rPr>
          <w:szCs w:val="28"/>
          <w:lang w:val="vi-VN"/>
        </w:rPr>
        <w:t xml:space="preserve"> năm </w:t>
      </w:r>
      <w:r w:rsidR="0058762C" w:rsidRPr="003801C5">
        <w:rPr>
          <w:szCs w:val="28"/>
          <w:lang w:val="vi-VN"/>
        </w:rPr>
        <w:t>2024 của Bộ trưởng Bộ Tài nguyên và Môi trường</w:t>
      </w:r>
      <w:r w:rsidRPr="003801C5">
        <w:rPr>
          <w:rFonts w:eastAsia="Times New Roman"/>
          <w:szCs w:val="28"/>
          <w:lang w:val="vi-VN"/>
        </w:rPr>
        <w:t xml:space="preserve">; loại đối tượng được giao quản lý đất quy định tại khoản 4 Điều 4 Thông tư </w:t>
      </w:r>
      <w:r w:rsidR="0058762C" w:rsidRPr="003801C5">
        <w:rPr>
          <w:szCs w:val="28"/>
          <w:lang w:val="vi-VN"/>
        </w:rPr>
        <w:t>số 08/2024/TT-BTNMT ngày 31</w:t>
      </w:r>
      <w:r w:rsidR="00517F20" w:rsidRPr="003801C5">
        <w:rPr>
          <w:szCs w:val="28"/>
          <w:lang w:val="vi-VN"/>
        </w:rPr>
        <w:t xml:space="preserve"> tháng </w:t>
      </w:r>
      <w:r w:rsidR="0058762C" w:rsidRPr="003801C5">
        <w:rPr>
          <w:szCs w:val="28"/>
          <w:lang w:val="vi-VN"/>
        </w:rPr>
        <w:t>7</w:t>
      </w:r>
      <w:r w:rsidR="00517F20" w:rsidRPr="003801C5">
        <w:rPr>
          <w:szCs w:val="28"/>
          <w:lang w:val="vi-VN"/>
        </w:rPr>
        <w:t xml:space="preserve"> năm </w:t>
      </w:r>
      <w:r w:rsidR="0058762C" w:rsidRPr="003801C5">
        <w:rPr>
          <w:szCs w:val="28"/>
          <w:lang w:val="vi-VN"/>
        </w:rPr>
        <w:t>2024 của Bộ trưởng Bộ Tài nguyên và Môi trường</w:t>
      </w:r>
      <w:r w:rsidRPr="003801C5">
        <w:rPr>
          <w:rFonts w:eastAsia="Times New Roman"/>
          <w:szCs w:val="28"/>
          <w:lang w:val="vi-VN"/>
        </w:rPr>
        <w:t xml:space="preserve"> và các nội dung khác có liên quan theo yêu cầu của quản lý nhà nước về đất đai trong từng thời kỳ.</w:t>
      </w:r>
    </w:p>
    <w:p w14:paraId="144B2F04" w14:textId="77777777" w:rsidR="00C728D0" w:rsidRPr="003801C5" w:rsidRDefault="00C728D0" w:rsidP="00155CBC">
      <w:pPr>
        <w:spacing w:before="120" w:after="120" w:line="240" w:lineRule="auto"/>
        <w:ind w:firstLine="567"/>
        <w:jc w:val="both"/>
        <w:rPr>
          <w:szCs w:val="28"/>
          <w:lang w:val="vi-VN"/>
        </w:rPr>
      </w:pPr>
      <w:r w:rsidRPr="003801C5">
        <w:rPr>
          <w:szCs w:val="28"/>
          <w:lang w:val="vi-VN"/>
        </w:rPr>
        <w:lastRenderedPageBreak/>
        <w:t xml:space="preserve">2. Nội dung, hoạt động kiểm kê đất đai chuyên đề được thực hiện theo quyết định của Thủ trướng chính phủ, quyết định của Bộ trưởng Bộ </w:t>
      </w:r>
      <w:r w:rsidR="00960A82" w:rsidRPr="003801C5">
        <w:rPr>
          <w:szCs w:val="28"/>
          <w:lang w:val="vi-VN"/>
        </w:rPr>
        <w:t>Nông nghiệp</w:t>
      </w:r>
      <w:r w:rsidRPr="003801C5">
        <w:rPr>
          <w:szCs w:val="28"/>
          <w:lang w:val="vi-VN"/>
        </w:rPr>
        <w:t xml:space="preserve"> và Môi trường, quyết định của Chủ tịch Ủy ban nhân dân </w:t>
      </w:r>
      <w:r w:rsidR="002C464B" w:rsidRPr="003801C5">
        <w:rPr>
          <w:szCs w:val="28"/>
          <w:lang w:val="vi-VN"/>
        </w:rPr>
        <w:t>thành phố Đà Nẵng</w:t>
      </w:r>
      <w:r w:rsidRPr="003801C5">
        <w:rPr>
          <w:szCs w:val="28"/>
          <w:lang w:val="vi-VN"/>
        </w:rPr>
        <w:t>.</w:t>
      </w:r>
    </w:p>
    <w:p w14:paraId="23577715" w14:textId="77777777" w:rsidR="001C6600" w:rsidRPr="003801C5" w:rsidRDefault="00C728D0" w:rsidP="00155CBC">
      <w:pPr>
        <w:pStyle w:val="BodyText"/>
        <w:tabs>
          <w:tab w:val="left" w:pos="1300"/>
        </w:tabs>
        <w:spacing w:before="120"/>
        <w:ind w:firstLine="567"/>
        <w:jc w:val="both"/>
        <w:rPr>
          <w:rFonts w:ascii="Times New Roman" w:hAnsi="Times New Roman"/>
          <w:sz w:val="28"/>
          <w:lang w:val="vi-VN"/>
        </w:rPr>
      </w:pPr>
      <w:r w:rsidRPr="003801C5">
        <w:rPr>
          <w:rFonts w:ascii="Times New Roman" w:hAnsi="Times New Roman"/>
          <w:sz w:val="28"/>
          <w:lang w:val="vi-VN"/>
        </w:rPr>
        <w:t xml:space="preserve">3. </w:t>
      </w:r>
      <w:r w:rsidR="001C6600" w:rsidRPr="003801C5">
        <w:rPr>
          <w:rFonts w:ascii="Times New Roman" w:hAnsi="Times New Roman"/>
          <w:sz w:val="28"/>
          <w:lang w:val="vi-VN"/>
        </w:rPr>
        <w:t>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 tháng 7 năm 2024 của Bộ trưởng Bộ Tài nguyên và Môi trường quy định về thống kê, kiểm kê đất đai và lập bản đồ hiện trạng sử dụng đất, trình tự các bước thực hiện theo Văn bản số 6237/BTNMT-ĐKDLTTĐĐ ngày 16/9/2024 của Bộ Tài nguyên và Môi trường</w:t>
      </w:r>
      <w:r w:rsidR="002C464B" w:rsidRPr="003801C5">
        <w:rPr>
          <w:rFonts w:ascii="Times New Roman" w:hAnsi="Times New Roman"/>
          <w:sz w:val="28"/>
          <w:lang w:val="vi-VN"/>
        </w:rPr>
        <w:t>.</w:t>
      </w:r>
    </w:p>
    <w:p w14:paraId="6D80372B" w14:textId="77777777" w:rsidR="004E2741" w:rsidRPr="003801C5" w:rsidRDefault="00C728D0" w:rsidP="00155CBC">
      <w:pPr>
        <w:spacing w:before="120" w:after="120" w:line="240" w:lineRule="auto"/>
        <w:ind w:firstLine="567"/>
        <w:jc w:val="both"/>
        <w:rPr>
          <w:b/>
          <w:szCs w:val="28"/>
          <w:lang w:val="vi-VN"/>
        </w:rPr>
      </w:pPr>
      <w:r w:rsidRPr="003801C5">
        <w:rPr>
          <w:rFonts w:eastAsia="Times New Roman"/>
          <w:szCs w:val="28"/>
          <w:lang w:val="vi-VN"/>
        </w:rPr>
        <w:t>4</w:t>
      </w:r>
      <w:r w:rsidR="004E2741" w:rsidRPr="003801C5">
        <w:rPr>
          <w:rFonts w:eastAsia="Times New Roman"/>
          <w:szCs w:val="28"/>
          <w:lang w:val="vi-VN"/>
        </w:rPr>
        <w:t xml:space="preserve">. </w:t>
      </w:r>
      <w:r w:rsidR="00ED3650" w:rsidRPr="003801C5">
        <w:rPr>
          <w:rFonts w:eastAsia="Times New Roman"/>
          <w:szCs w:val="28"/>
          <w:lang w:val="vi-VN"/>
        </w:rPr>
        <w:t>Công việc thực hiện</w:t>
      </w:r>
      <w:r w:rsidRPr="003801C5">
        <w:rPr>
          <w:rFonts w:eastAsia="Times New Roman"/>
          <w:szCs w:val="28"/>
          <w:lang w:val="vi-VN"/>
        </w:rPr>
        <w:t xml:space="preserve"> ở c</w:t>
      </w:r>
      <w:r w:rsidR="004E2741" w:rsidRPr="003801C5">
        <w:rPr>
          <w:rFonts w:eastAsia="Times New Roman"/>
          <w:szCs w:val="28"/>
          <w:lang w:val="vi-VN"/>
        </w:rPr>
        <w:t>ấp xã</w:t>
      </w:r>
    </w:p>
    <w:p w14:paraId="6AD164F4" w14:textId="77777777" w:rsidR="00F903C2" w:rsidRPr="003801C5" w:rsidRDefault="00F903C2" w:rsidP="00155CBC">
      <w:pPr>
        <w:pStyle w:val="BodyText"/>
        <w:tabs>
          <w:tab w:val="left" w:pos="1300"/>
        </w:tabs>
        <w:spacing w:before="120"/>
        <w:ind w:firstLine="567"/>
        <w:jc w:val="both"/>
        <w:rPr>
          <w:rFonts w:ascii="Times New Roman" w:hAnsi="Times New Roman"/>
          <w:sz w:val="28"/>
          <w:lang w:val="vi-VN"/>
        </w:rPr>
      </w:pPr>
      <w:bookmarkStart w:id="15" w:name="bookmark6"/>
      <w:bookmarkEnd w:id="15"/>
      <w:r w:rsidRPr="003801C5">
        <w:rPr>
          <w:rFonts w:ascii="Times New Roman" w:hAnsi="Times New Roman"/>
          <w:sz w:val="28"/>
          <w:lang w:val="vi-VN"/>
        </w:rPr>
        <w:t>a) Công tác chuẩn bị: thu thập các hồ sơ, tài liệu, bản đồ, số liệu liên quan đến tình hình quản lý, sử dụng đất của các công ty nông, lâm nghiệp</w:t>
      </w:r>
      <w:r w:rsidR="0008282F" w:rsidRPr="003801C5">
        <w:rPr>
          <w:rFonts w:ascii="Times New Roman" w:hAnsi="Times New Roman"/>
          <w:sz w:val="28"/>
          <w:lang w:val="vi-VN"/>
        </w:rPr>
        <w:t>;</w:t>
      </w:r>
    </w:p>
    <w:p w14:paraId="7E1ADA0D" w14:textId="77777777" w:rsidR="00F903C2" w:rsidRPr="003801C5" w:rsidRDefault="00F903C2" w:rsidP="00155CBC">
      <w:pPr>
        <w:pStyle w:val="BodyText"/>
        <w:tabs>
          <w:tab w:val="left" w:pos="1300"/>
        </w:tabs>
        <w:spacing w:before="120"/>
        <w:ind w:firstLine="567"/>
        <w:jc w:val="both"/>
        <w:rPr>
          <w:rFonts w:ascii="Times New Roman" w:hAnsi="Times New Roman"/>
          <w:sz w:val="28"/>
          <w:lang w:val="vi-VN"/>
        </w:rPr>
      </w:pPr>
      <w:r w:rsidRPr="003801C5">
        <w:rPr>
          <w:rFonts w:ascii="Times New Roman" w:hAnsi="Times New Roman"/>
          <w:sz w:val="28"/>
          <w:lang w:val="vi-VN"/>
        </w:rPr>
        <w:t>b) Xác định phạm vi kiểm kê: về vị trí, ranh giới quản lý, sử dụng đất của các công ty nông, lâm nghiệp trên bản đồ kiểm kê đất đai và theo địa bàn cấp xã</w:t>
      </w:r>
      <w:r w:rsidR="0008282F" w:rsidRPr="003801C5">
        <w:rPr>
          <w:rFonts w:ascii="Times New Roman" w:hAnsi="Times New Roman"/>
          <w:sz w:val="28"/>
          <w:lang w:val="vi-VN"/>
        </w:rPr>
        <w:t>;</w:t>
      </w:r>
    </w:p>
    <w:p w14:paraId="672C16D6" w14:textId="77777777" w:rsidR="00F903C2" w:rsidRPr="003801C5" w:rsidRDefault="00F903C2" w:rsidP="00155CBC">
      <w:pPr>
        <w:pStyle w:val="BodyText"/>
        <w:tabs>
          <w:tab w:val="left" w:pos="1300"/>
        </w:tabs>
        <w:spacing w:before="120"/>
        <w:ind w:firstLine="567"/>
        <w:jc w:val="both"/>
        <w:rPr>
          <w:rFonts w:ascii="Times New Roman" w:hAnsi="Times New Roman"/>
          <w:sz w:val="28"/>
          <w:lang w:val="vi-VN"/>
        </w:rPr>
      </w:pPr>
      <w:r w:rsidRPr="003801C5">
        <w:rPr>
          <w:rFonts w:ascii="Times New Roman" w:hAnsi="Times New Roman"/>
          <w:sz w:val="28"/>
          <w:lang w:val="vi-VN"/>
        </w:rP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r w:rsidR="0008282F" w:rsidRPr="003801C5">
        <w:rPr>
          <w:rFonts w:ascii="Times New Roman" w:hAnsi="Times New Roman"/>
          <w:sz w:val="28"/>
          <w:lang w:val="vi-VN"/>
        </w:rPr>
        <w:t>;</w:t>
      </w:r>
    </w:p>
    <w:p w14:paraId="21750229" w14:textId="77777777" w:rsidR="00F903C2" w:rsidRPr="003801C5" w:rsidRDefault="00F903C2" w:rsidP="00155CBC">
      <w:pPr>
        <w:pStyle w:val="BodyText"/>
        <w:tabs>
          <w:tab w:val="left" w:pos="1300"/>
        </w:tabs>
        <w:spacing w:before="60" w:after="60"/>
        <w:ind w:firstLine="567"/>
        <w:jc w:val="both"/>
        <w:rPr>
          <w:rFonts w:ascii="Times New Roman" w:hAnsi="Times New Roman"/>
          <w:sz w:val="28"/>
          <w:lang w:val="vi-VN"/>
        </w:rPr>
      </w:pPr>
      <w:r w:rsidRPr="003801C5">
        <w:rPr>
          <w:rFonts w:ascii="Times New Roman" w:hAnsi="Times New Roman"/>
          <w:sz w:val="28"/>
          <w:lang w:val="vi-VN"/>
        </w:rP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r w:rsidR="0008282F" w:rsidRPr="003801C5">
        <w:rPr>
          <w:rFonts w:ascii="Times New Roman" w:hAnsi="Times New Roman"/>
          <w:sz w:val="28"/>
          <w:lang w:val="vi-VN"/>
        </w:rPr>
        <w:t>;</w:t>
      </w:r>
    </w:p>
    <w:p w14:paraId="20E0A062" w14:textId="77777777" w:rsidR="00F903C2" w:rsidRPr="003801C5" w:rsidRDefault="00F903C2" w:rsidP="00155CBC">
      <w:pPr>
        <w:pStyle w:val="BodyText"/>
        <w:tabs>
          <w:tab w:val="left" w:pos="1300"/>
        </w:tabs>
        <w:spacing w:before="60" w:after="60"/>
        <w:ind w:firstLine="567"/>
        <w:jc w:val="both"/>
        <w:rPr>
          <w:rFonts w:ascii="Times New Roman" w:hAnsi="Times New Roman"/>
          <w:sz w:val="28"/>
          <w:lang w:val="vi-VN"/>
        </w:rPr>
      </w:pPr>
      <w:r w:rsidRPr="003801C5">
        <w:rPr>
          <w:rFonts w:ascii="Times New Roman" w:hAnsi="Times New Roman"/>
          <w:sz w:val="28"/>
          <w:lang w:val="vi-VN"/>
        </w:rPr>
        <w:t>đ)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r w:rsidR="0008282F" w:rsidRPr="003801C5">
        <w:rPr>
          <w:rFonts w:ascii="Times New Roman" w:hAnsi="Times New Roman"/>
          <w:sz w:val="28"/>
          <w:lang w:val="vi-VN"/>
        </w:rPr>
        <w:t>;</w:t>
      </w:r>
    </w:p>
    <w:p w14:paraId="64759FFF" w14:textId="77777777" w:rsidR="00F903C2" w:rsidRPr="003801C5" w:rsidRDefault="00F903C2" w:rsidP="00155CBC">
      <w:pPr>
        <w:pStyle w:val="BodyText"/>
        <w:tabs>
          <w:tab w:val="left" w:pos="1300"/>
        </w:tabs>
        <w:spacing w:before="60" w:after="60"/>
        <w:ind w:firstLine="567"/>
        <w:jc w:val="both"/>
        <w:rPr>
          <w:rFonts w:ascii="Times New Roman" w:hAnsi="Times New Roman"/>
          <w:sz w:val="28"/>
          <w:lang w:val="vi-VN"/>
        </w:rPr>
      </w:pPr>
      <w:r w:rsidRPr="003801C5">
        <w:rPr>
          <w:rFonts w:ascii="Times New Roman" w:hAnsi="Times New Roman"/>
          <w:sz w:val="28"/>
          <w:lang w:val="vi-VN"/>
        </w:rPr>
        <w:t>e) Tổng hợp diện tích các đơn vị đang quản lý, sử dụng đất của các công ty nông, lâm nghiệp vào các Biểu 01a/KKNLT, 01b/KKNLT và 01c/KKNLT</w:t>
      </w:r>
      <w:r w:rsidR="0008282F" w:rsidRPr="003801C5">
        <w:rPr>
          <w:rFonts w:ascii="Times New Roman" w:hAnsi="Times New Roman"/>
          <w:sz w:val="28"/>
          <w:lang w:val="vi-VN"/>
        </w:rPr>
        <w:t>;</w:t>
      </w:r>
    </w:p>
    <w:p w14:paraId="0F87F605" w14:textId="77777777" w:rsidR="00F903C2" w:rsidRPr="003801C5" w:rsidRDefault="00F903C2" w:rsidP="00155CBC">
      <w:pPr>
        <w:pStyle w:val="BodyText"/>
        <w:tabs>
          <w:tab w:val="left" w:pos="1300"/>
        </w:tabs>
        <w:spacing w:before="60" w:after="60"/>
        <w:ind w:firstLine="567"/>
        <w:jc w:val="both"/>
        <w:rPr>
          <w:rFonts w:ascii="Times New Roman" w:hAnsi="Times New Roman"/>
          <w:sz w:val="28"/>
          <w:lang w:val="vi-VN"/>
        </w:rPr>
      </w:pPr>
      <w:r w:rsidRPr="003801C5">
        <w:rPr>
          <w:rFonts w:ascii="Times New Roman" w:hAnsi="Times New Roman"/>
          <w:sz w:val="28"/>
          <w:lang w:val="vi-VN"/>
        </w:rPr>
        <w:t>g) Xây dựng báo cáo kiểm kê đất đai chuyên đề về tình hình quản lý, sử dụng đất c</w:t>
      </w:r>
      <w:r w:rsidR="00FA0CEB" w:rsidRPr="003801C5">
        <w:rPr>
          <w:rFonts w:ascii="Times New Roman" w:hAnsi="Times New Roman"/>
          <w:sz w:val="28"/>
          <w:lang w:val="vi-VN"/>
        </w:rPr>
        <w:t>ủa các công ty nông, lâm nghiệp; In và giao nộp sản phẩm.</w:t>
      </w:r>
    </w:p>
    <w:p w14:paraId="6DF5E55F" w14:textId="67626AC1" w:rsidR="004E2741" w:rsidRPr="003801C5" w:rsidRDefault="007E4D3C" w:rsidP="00155CBC">
      <w:pPr>
        <w:spacing w:before="60" w:after="60" w:line="240" w:lineRule="auto"/>
        <w:ind w:firstLine="567"/>
        <w:jc w:val="both"/>
        <w:rPr>
          <w:szCs w:val="28"/>
          <w:lang w:val="en-US"/>
        </w:rPr>
      </w:pPr>
      <w:bookmarkStart w:id="16" w:name="bookmark11"/>
      <w:bookmarkStart w:id="17" w:name="bookmark13"/>
      <w:bookmarkEnd w:id="16"/>
      <w:bookmarkEnd w:id="17"/>
      <w:r w:rsidRPr="003801C5">
        <w:rPr>
          <w:rFonts w:eastAsia="Times New Roman"/>
          <w:szCs w:val="28"/>
          <w:lang w:val="vi-VN"/>
        </w:rPr>
        <w:t>5</w:t>
      </w:r>
      <w:r w:rsidR="008D3BFC" w:rsidRPr="003801C5">
        <w:rPr>
          <w:rFonts w:eastAsia="Times New Roman"/>
          <w:szCs w:val="28"/>
          <w:lang w:val="vi-VN"/>
        </w:rPr>
        <w:t xml:space="preserve">. </w:t>
      </w:r>
      <w:r w:rsidR="00ED3650" w:rsidRPr="003801C5">
        <w:rPr>
          <w:rFonts w:eastAsia="Times New Roman"/>
          <w:szCs w:val="28"/>
          <w:lang w:val="vi-VN"/>
        </w:rPr>
        <w:t>Công việc thực hiện</w:t>
      </w:r>
      <w:r w:rsidR="008D3BFC" w:rsidRPr="003801C5">
        <w:rPr>
          <w:rFonts w:eastAsia="Times New Roman"/>
          <w:szCs w:val="28"/>
          <w:lang w:val="vi-VN"/>
        </w:rPr>
        <w:t xml:space="preserve"> ở c</w:t>
      </w:r>
      <w:r w:rsidR="004E2741" w:rsidRPr="003801C5">
        <w:rPr>
          <w:rFonts w:eastAsia="Times New Roman"/>
          <w:szCs w:val="28"/>
          <w:lang w:val="vi-VN"/>
        </w:rPr>
        <w:t xml:space="preserve">ấp </w:t>
      </w:r>
      <w:r w:rsidR="00DA5329" w:rsidRPr="003801C5">
        <w:rPr>
          <w:rFonts w:eastAsia="Times New Roman"/>
          <w:szCs w:val="28"/>
          <w:lang w:val="vi-VN"/>
        </w:rPr>
        <w:t>thành</w:t>
      </w:r>
      <w:r w:rsidR="00816E02" w:rsidRPr="003801C5">
        <w:rPr>
          <w:rFonts w:eastAsia="Times New Roman"/>
          <w:szCs w:val="28"/>
          <w:lang w:val="en-US"/>
        </w:rPr>
        <w:t xml:space="preserve"> phố</w:t>
      </w:r>
    </w:p>
    <w:p w14:paraId="0D6D5943" w14:textId="77777777" w:rsidR="000F4474" w:rsidRPr="003801C5" w:rsidRDefault="00C96513" w:rsidP="00155CBC">
      <w:pPr>
        <w:pStyle w:val="BodyText"/>
        <w:tabs>
          <w:tab w:val="left" w:pos="1300"/>
        </w:tabs>
        <w:spacing w:before="60" w:after="60"/>
        <w:ind w:firstLine="567"/>
        <w:jc w:val="both"/>
        <w:rPr>
          <w:rFonts w:ascii="Times New Roman" w:hAnsi="Times New Roman"/>
          <w:sz w:val="28"/>
          <w:lang w:val="vi-VN"/>
        </w:rPr>
      </w:pPr>
      <w:bookmarkStart w:id="18" w:name="bookmark14"/>
      <w:bookmarkEnd w:id="18"/>
      <w:r w:rsidRPr="003801C5">
        <w:rPr>
          <w:rFonts w:ascii="Times New Roman" w:hAnsi="Times New Roman"/>
          <w:sz w:val="28"/>
          <w:lang w:val="vi-VN"/>
        </w:rPr>
        <w:t>a)</w:t>
      </w:r>
      <w:r w:rsidR="000F4474" w:rsidRPr="003801C5">
        <w:rPr>
          <w:rFonts w:ascii="Times New Roman" w:hAnsi="Times New Roman"/>
          <w:sz w:val="28"/>
          <w:lang w:val="vi-VN"/>
        </w:rPr>
        <w:t xml:space="preserve"> Ủy ban nhân dân </w:t>
      </w:r>
      <w:r w:rsidR="002C464B" w:rsidRPr="003801C5">
        <w:rPr>
          <w:rFonts w:ascii="Times New Roman" w:hAnsi="Times New Roman"/>
          <w:sz w:val="28"/>
          <w:lang w:val="vi-VN"/>
        </w:rPr>
        <w:t>thành phố Đà Nẵng</w:t>
      </w:r>
      <w:r w:rsidR="000F4474" w:rsidRPr="003801C5">
        <w:rPr>
          <w:rFonts w:ascii="Times New Roman" w:hAnsi="Times New Roman"/>
          <w:sz w:val="28"/>
          <w:lang w:val="vi-VN"/>
        </w:rPr>
        <w:t xml:space="preserve">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r w:rsidR="0008282F" w:rsidRPr="003801C5">
        <w:rPr>
          <w:rFonts w:ascii="Times New Roman" w:hAnsi="Times New Roman"/>
          <w:sz w:val="28"/>
          <w:lang w:val="vi-VN"/>
        </w:rPr>
        <w:t>;</w:t>
      </w:r>
    </w:p>
    <w:p w14:paraId="37061A9C" w14:textId="77777777" w:rsidR="00C96513" w:rsidRPr="003801C5" w:rsidRDefault="00C96513" w:rsidP="00155CBC">
      <w:pPr>
        <w:pStyle w:val="BodyText"/>
        <w:tabs>
          <w:tab w:val="left" w:pos="1300"/>
        </w:tabs>
        <w:spacing w:before="60" w:after="60"/>
        <w:ind w:firstLine="567"/>
        <w:jc w:val="both"/>
        <w:rPr>
          <w:rFonts w:ascii="Times New Roman" w:hAnsi="Times New Roman"/>
          <w:spacing w:val="-2"/>
          <w:sz w:val="28"/>
          <w:lang w:val="vi-VN"/>
        </w:rPr>
      </w:pPr>
      <w:r w:rsidRPr="003801C5">
        <w:rPr>
          <w:rFonts w:ascii="Times New Roman" w:hAnsi="Times New Roman"/>
          <w:spacing w:val="-2"/>
          <w:sz w:val="28"/>
          <w:lang w:val="vi-VN"/>
        </w:rPr>
        <w:lastRenderedPageBreak/>
        <w:t xml:space="preserve">b) Rà soát, kiểm tra kết quả kiểm kê đất đai của công ty nông lâm nghiệp theo phạm vi cấp </w:t>
      </w:r>
      <w:r w:rsidR="00712545" w:rsidRPr="003801C5">
        <w:rPr>
          <w:rFonts w:ascii="Times New Roman" w:hAnsi="Times New Roman"/>
          <w:spacing w:val="-2"/>
          <w:sz w:val="28"/>
          <w:lang w:val="vi-VN"/>
        </w:rPr>
        <w:t xml:space="preserve">xã </w:t>
      </w:r>
      <w:r w:rsidRPr="003801C5">
        <w:rPr>
          <w:rFonts w:ascii="Times New Roman" w:hAnsi="Times New Roman"/>
          <w:spacing w:val="-2"/>
          <w:sz w:val="28"/>
          <w:lang w:val="vi-VN"/>
        </w:rPr>
        <w:t>về tính đầy đủ và nội dung kiểm kê đất đai theo quy định</w:t>
      </w:r>
      <w:r w:rsidR="0008282F" w:rsidRPr="003801C5">
        <w:rPr>
          <w:rFonts w:ascii="Times New Roman" w:hAnsi="Times New Roman"/>
          <w:spacing w:val="-2"/>
          <w:sz w:val="28"/>
          <w:lang w:val="vi-VN"/>
        </w:rPr>
        <w:t>;</w:t>
      </w:r>
    </w:p>
    <w:p w14:paraId="0037A027" w14:textId="77777777" w:rsidR="000F4474" w:rsidRPr="003801C5" w:rsidRDefault="00C96513" w:rsidP="00155CBC">
      <w:pPr>
        <w:pStyle w:val="BodyText"/>
        <w:tabs>
          <w:tab w:val="left" w:pos="1300"/>
        </w:tabs>
        <w:spacing w:before="60" w:after="60"/>
        <w:ind w:firstLine="567"/>
        <w:jc w:val="both"/>
        <w:rPr>
          <w:rFonts w:ascii="Times New Roman" w:hAnsi="Times New Roman"/>
          <w:spacing w:val="-6"/>
          <w:sz w:val="28"/>
          <w:lang w:val="vi-VN"/>
        </w:rPr>
      </w:pPr>
      <w:r w:rsidRPr="003801C5">
        <w:rPr>
          <w:rFonts w:ascii="Times New Roman" w:hAnsi="Times New Roman"/>
          <w:spacing w:val="-6"/>
          <w:sz w:val="28"/>
          <w:lang w:val="vi-VN"/>
        </w:rPr>
        <w:t>c)</w:t>
      </w:r>
      <w:r w:rsidR="000F4474" w:rsidRPr="003801C5">
        <w:rPr>
          <w:rFonts w:ascii="Times New Roman" w:hAnsi="Times New Roman"/>
          <w:spacing w:val="-6"/>
          <w:sz w:val="28"/>
          <w:lang w:val="vi-VN"/>
        </w:rPr>
        <w:t xml:space="preserve"> </w:t>
      </w:r>
      <w:r w:rsidRPr="003801C5">
        <w:rPr>
          <w:rFonts w:ascii="Times New Roman" w:hAnsi="Times New Roman"/>
          <w:spacing w:val="-6"/>
          <w:sz w:val="28"/>
          <w:lang w:val="vi-VN"/>
        </w:rPr>
        <w:t>T</w:t>
      </w:r>
      <w:r w:rsidR="000F4474" w:rsidRPr="003801C5">
        <w:rPr>
          <w:rFonts w:ascii="Times New Roman" w:hAnsi="Times New Roman"/>
          <w:spacing w:val="-6"/>
          <w:sz w:val="28"/>
          <w:lang w:val="vi-VN"/>
        </w:rPr>
        <w:t>ổng hợp diện tích các đơn vị đang quản lý, sử dụng đất của các công ty nông, lâm nghiệp vào các Biểu 01a/KKNLT, 01b/KKNLT và 02/KKNLT</w:t>
      </w:r>
      <w:r w:rsidR="0008282F" w:rsidRPr="003801C5">
        <w:rPr>
          <w:rFonts w:ascii="Times New Roman" w:hAnsi="Times New Roman"/>
          <w:spacing w:val="-6"/>
          <w:sz w:val="28"/>
          <w:lang w:val="vi-VN"/>
        </w:rPr>
        <w:t>;</w:t>
      </w:r>
    </w:p>
    <w:p w14:paraId="7107A499" w14:textId="7DAEB5F6" w:rsidR="00C96513" w:rsidRPr="003801C5" w:rsidRDefault="00D01E68" w:rsidP="00155CBC">
      <w:pPr>
        <w:pStyle w:val="BodyText"/>
        <w:tabs>
          <w:tab w:val="left" w:pos="1300"/>
        </w:tabs>
        <w:spacing w:before="60" w:after="60"/>
        <w:ind w:firstLine="567"/>
        <w:jc w:val="both"/>
        <w:rPr>
          <w:rFonts w:ascii="Times New Roman" w:hAnsi="Times New Roman"/>
          <w:sz w:val="28"/>
          <w:lang w:val="vi-VN"/>
        </w:rPr>
      </w:pPr>
      <w:r w:rsidRPr="003801C5">
        <w:rPr>
          <w:rFonts w:ascii="Times New Roman" w:hAnsi="Times New Roman"/>
          <w:sz w:val="28"/>
          <w:lang w:val="vi-VN"/>
        </w:rPr>
        <w:t>d</w:t>
      </w:r>
      <w:r w:rsidR="00C96513" w:rsidRPr="003801C5">
        <w:rPr>
          <w:rFonts w:ascii="Times New Roman" w:hAnsi="Times New Roman"/>
          <w:sz w:val="28"/>
          <w:lang w:val="vi-VN"/>
        </w:rPr>
        <w:t>) Xây dựng báo cáo kiểm kê đất đai chuyên đề về tình hình quản lý, sử dụng đất của các công ty nông, l</w:t>
      </w:r>
      <w:r w:rsidR="00FA0CEB" w:rsidRPr="003801C5">
        <w:rPr>
          <w:rFonts w:ascii="Times New Roman" w:hAnsi="Times New Roman"/>
          <w:sz w:val="28"/>
          <w:lang w:val="vi-VN"/>
        </w:rPr>
        <w:t xml:space="preserve">âm nghiệp trên địa bàn cấp </w:t>
      </w:r>
      <w:r w:rsidR="00DA5329" w:rsidRPr="003801C5">
        <w:rPr>
          <w:rFonts w:ascii="Times New Roman" w:hAnsi="Times New Roman"/>
          <w:sz w:val="28"/>
          <w:lang w:val="vi-VN"/>
        </w:rPr>
        <w:t>thành</w:t>
      </w:r>
      <w:r w:rsidR="00816E02" w:rsidRPr="003801C5">
        <w:rPr>
          <w:rFonts w:ascii="Times New Roman" w:hAnsi="Times New Roman"/>
          <w:sz w:val="28"/>
        </w:rPr>
        <w:t xml:space="preserve"> phố</w:t>
      </w:r>
      <w:r w:rsidR="00FA0CEB" w:rsidRPr="003801C5">
        <w:rPr>
          <w:rFonts w:ascii="Times New Roman" w:hAnsi="Times New Roman"/>
          <w:sz w:val="28"/>
          <w:lang w:val="vi-VN"/>
        </w:rPr>
        <w:t>; In và giao nộp sản phẩm.</w:t>
      </w:r>
    </w:p>
    <w:p w14:paraId="4D4276C5" w14:textId="1394AB01" w:rsidR="004E2741" w:rsidRPr="003801C5" w:rsidRDefault="003C0AE2" w:rsidP="00580995">
      <w:pPr>
        <w:pStyle w:val="Tablecaption0"/>
        <w:spacing w:after="120"/>
        <w:jc w:val="right"/>
        <w:rPr>
          <w:sz w:val="28"/>
          <w:szCs w:val="28"/>
        </w:rPr>
      </w:pPr>
      <w:bookmarkStart w:id="19" w:name="bookmark19"/>
      <w:bookmarkEnd w:id="19"/>
      <w:r w:rsidRPr="003801C5">
        <w:rPr>
          <w:i w:val="0"/>
          <w:iCs w:val="0"/>
          <w:sz w:val="28"/>
          <w:szCs w:val="28"/>
        </w:rPr>
        <w:t>Bảng</w:t>
      </w:r>
      <w:r w:rsidR="00580995" w:rsidRPr="003801C5">
        <w:rPr>
          <w:i w:val="0"/>
          <w:iCs w:val="0"/>
          <w:sz w:val="28"/>
          <w:szCs w:val="28"/>
        </w:rPr>
        <w:t xml:space="preserve"> </w:t>
      </w:r>
      <w:r w:rsidRPr="003801C5">
        <w:rPr>
          <w:i w:val="0"/>
          <w:iCs w:val="0"/>
          <w:sz w:val="28"/>
          <w:szCs w:val="28"/>
        </w:rPr>
        <w:t>0</w:t>
      </w:r>
      <w:r w:rsidR="00325A44" w:rsidRPr="003801C5">
        <w:rPr>
          <w:i w:val="0"/>
          <w:iCs w:val="0"/>
          <w:sz w:val="28"/>
          <w:szCs w:val="28"/>
        </w:rPr>
        <w:t>5</w:t>
      </w:r>
    </w:p>
    <w:tbl>
      <w:tblPr>
        <w:tblW w:w="9640" w:type="dxa"/>
        <w:tblInd w:w="-176" w:type="dxa"/>
        <w:tblLayout w:type="fixed"/>
        <w:tblLook w:val="04A0" w:firstRow="1" w:lastRow="0" w:firstColumn="1" w:lastColumn="0" w:noHBand="0" w:noVBand="1"/>
      </w:tblPr>
      <w:tblGrid>
        <w:gridCol w:w="776"/>
        <w:gridCol w:w="4186"/>
        <w:gridCol w:w="1445"/>
        <w:gridCol w:w="1674"/>
        <w:gridCol w:w="1559"/>
      </w:tblGrid>
      <w:tr w:rsidR="003801C5" w:rsidRPr="003801C5" w14:paraId="79F9F335" w14:textId="77777777" w:rsidTr="007B3A96">
        <w:trPr>
          <w:trHeight w:val="1020"/>
          <w:tblHeader/>
        </w:trPr>
        <w:tc>
          <w:tcPr>
            <w:tcW w:w="776" w:type="dxa"/>
            <w:tcBorders>
              <w:top w:val="single" w:sz="4" w:space="0" w:color="auto"/>
              <w:left w:val="single" w:sz="4" w:space="0" w:color="auto"/>
              <w:bottom w:val="single" w:sz="4" w:space="0" w:color="auto"/>
              <w:right w:val="single" w:sz="4" w:space="0" w:color="auto"/>
            </w:tcBorders>
            <w:vAlign w:val="center"/>
            <w:hideMark/>
          </w:tcPr>
          <w:p w14:paraId="09D34F18" w14:textId="77777777" w:rsidR="000F4474" w:rsidRPr="003801C5" w:rsidRDefault="000F4474" w:rsidP="000F4474">
            <w:pPr>
              <w:spacing w:after="0" w:line="240" w:lineRule="auto"/>
              <w:jc w:val="center"/>
              <w:rPr>
                <w:rFonts w:eastAsia="Times New Roman"/>
                <w:b/>
                <w:bCs/>
                <w:szCs w:val="28"/>
                <w:lang w:val="en-US"/>
              </w:rPr>
            </w:pPr>
            <w:r w:rsidRPr="003801C5">
              <w:rPr>
                <w:rFonts w:eastAsia="Times New Roman"/>
                <w:b/>
                <w:bCs/>
                <w:szCs w:val="28"/>
                <w:lang w:val="en-US"/>
              </w:rPr>
              <w:t>STT</w:t>
            </w:r>
          </w:p>
        </w:tc>
        <w:tc>
          <w:tcPr>
            <w:tcW w:w="4186" w:type="dxa"/>
            <w:tcBorders>
              <w:top w:val="single" w:sz="4" w:space="0" w:color="auto"/>
              <w:left w:val="nil"/>
              <w:bottom w:val="single" w:sz="4" w:space="0" w:color="auto"/>
              <w:right w:val="single" w:sz="4" w:space="0" w:color="auto"/>
            </w:tcBorders>
            <w:vAlign w:val="center"/>
            <w:hideMark/>
          </w:tcPr>
          <w:p w14:paraId="0A8DF1F0" w14:textId="77777777" w:rsidR="000F4474" w:rsidRPr="003801C5" w:rsidRDefault="000F4474" w:rsidP="000F4474">
            <w:pPr>
              <w:spacing w:after="0" w:line="240" w:lineRule="auto"/>
              <w:jc w:val="center"/>
              <w:rPr>
                <w:rFonts w:eastAsia="Times New Roman"/>
                <w:b/>
                <w:bCs/>
                <w:szCs w:val="28"/>
                <w:lang w:val="en-US"/>
              </w:rPr>
            </w:pPr>
            <w:r w:rsidRPr="003801C5">
              <w:rPr>
                <w:rFonts w:eastAsia="Times New Roman"/>
                <w:b/>
                <w:bCs/>
                <w:szCs w:val="28"/>
                <w:lang w:val="en-US"/>
              </w:rPr>
              <w:t>Nội dung công việc</w:t>
            </w:r>
          </w:p>
        </w:tc>
        <w:tc>
          <w:tcPr>
            <w:tcW w:w="1445" w:type="dxa"/>
            <w:tcBorders>
              <w:top w:val="single" w:sz="4" w:space="0" w:color="auto"/>
              <w:left w:val="nil"/>
              <w:bottom w:val="single" w:sz="4" w:space="0" w:color="auto"/>
              <w:right w:val="single" w:sz="4" w:space="0" w:color="auto"/>
            </w:tcBorders>
            <w:vAlign w:val="center"/>
            <w:hideMark/>
          </w:tcPr>
          <w:p w14:paraId="028729BB" w14:textId="77777777" w:rsidR="000F4474" w:rsidRPr="003801C5" w:rsidRDefault="008E7687" w:rsidP="000F4474">
            <w:pPr>
              <w:spacing w:after="0" w:line="240" w:lineRule="auto"/>
              <w:jc w:val="center"/>
              <w:rPr>
                <w:rFonts w:eastAsia="Times New Roman"/>
                <w:b/>
                <w:bCs/>
                <w:szCs w:val="28"/>
                <w:lang w:val="en-US"/>
              </w:rPr>
            </w:pPr>
            <w:r w:rsidRPr="003801C5">
              <w:rPr>
                <w:rFonts w:eastAsia="Times New Roman"/>
                <w:b/>
                <w:bCs/>
                <w:szCs w:val="28"/>
                <w:lang w:val="en-US"/>
              </w:rPr>
              <w:t>Đơn vị tính</w:t>
            </w:r>
          </w:p>
        </w:tc>
        <w:tc>
          <w:tcPr>
            <w:tcW w:w="1674" w:type="dxa"/>
            <w:tcBorders>
              <w:top w:val="single" w:sz="4" w:space="0" w:color="auto"/>
              <w:left w:val="nil"/>
              <w:bottom w:val="single" w:sz="4" w:space="0" w:color="auto"/>
              <w:right w:val="single" w:sz="4" w:space="0" w:color="auto"/>
            </w:tcBorders>
            <w:vAlign w:val="center"/>
            <w:hideMark/>
          </w:tcPr>
          <w:p w14:paraId="16589E7D" w14:textId="77777777" w:rsidR="000F4474" w:rsidRPr="003801C5" w:rsidRDefault="000F4474" w:rsidP="000F4474">
            <w:pPr>
              <w:spacing w:after="0" w:line="240" w:lineRule="auto"/>
              <w:jc w:val="center"/>
              <w:rPr>
                <w:rFonts w:eastAsia="Times New Roman"/>
                <w:b/>
                <w:bCs/>
                <w:szCs w:val="28"/>
                <w:lang w:val="en-US"/>
              </w:rPr>
            </w:pPr>
            <w:r w:rsidRPr="003801C5">
              <w:rPr>
                <w:rFonts w:eastAsia="Times New Roman"/>
                <w:b/>
                <w:bCs/>
                <w:szCs w:val="28"/>
                <w:lang w:val="en-US"/>
              </w:rPr>
              <w:t>Định biên</w:t>
            </w:r>
          </w:p>
        </w:tc>
        <w:tc>
          <w:tcPr>
            <w:tcW w:w="1559" w:type="dxa"/>
            <w:tcBorders>
              <w:top w:val="single" w:sz="4" w:space="0" w:color="auto"/>
              <w:left w:val="nil"/>
              <w:bottom w:val="single" w:sz="4" w:space="0" w:color="auto"/>
              <w:right w:val="single" w:sz="4" w:space="0" w:color="auto"/>
            </w:tcBorders>
            <w:vAlign w:val="center"/>
            <w:hideMark/>
          </w:tcPr>
          <w:p w14:paraId="60C4D3B0" w14:textId="77777777" w:rsidR="000F4474" w:rsidRPr="003801C5" w:rsidRDefault="000F4474" w:rsidP="000F4474">
            <w:pPr>
              <w:spacing w:after="0" w:line="240" w:lineRule="auto"/>
              <w:jc w:val="center"/>
              <w:rPr>
                <w:rFonts w:eastAsia="Times New Roman"/>
                <w:b/>
                <w:bCs/>
                <w:szCs w:val="28"/>
                <w:lang w:val="en-US"/>
              </w:rPr>
            </w:pPr>
            <w:r w:rsidRPr="003801C5">
              <w:rPr>
                <w:rFonts w:eastAsia="Times New Roman"/>
                <w:b/>
                <w:bCs/>
                <w:szCs w:val="28"/>
                <w:lang w:val="en-US"/>
              </w:rPr>
              <w:t xml:space="preserve">Định mức </w:t>
            </w:r>
            <w:r w:rsidRPr="003801C5">
              <w:rPr>
                <w:rFonts w:eastAsia="Times New Roman"/>
                <w:b/>
                <w:bCs/>
                <w:szCs w:val="28"/>
                <w:lang w:val="en-US"/>
              </w:rPr>
              <w:br/>
            </w:r>
            <w:r w:rsidRPr="003801C5">
              <w:rPr>
                <w:rFonts w:eastAsia="Times New Roman"/>
                <w:i/>
                <w:spacing w:val="-8"/>
                <w:szCs w:val="28"/>
                <w:lang w:val="en-US"/>
              </w:rPr>
              <w:t>(Công nhóm/ĐVT)</w:t>
            </w:r>
          </w:p>
        </w:tc>
      </w:tr>
      <w:tr w:rsidR="003801C5" w:rsidRPr="003801C5" w14:paraId="3D2F51AD" w14:textId="77777777" w:rsidTr="007B3A96">
        <w:trPr>
          <w:trHeight w:val="435"/>
        </w:trPr>
        <w:tc>
          <w:tcPr>
            <w:tcW w:w="776" w:type="dxa"/>
            <w:tcBorders>
              <w:top w:val="nil"/>
              <w:left w:val="single" w:sz="4" w:space="0" w:color="auto"/>
              <w:bottom w:val="single" w:sz="4" w:space="0" w:color="auto"/>
              <w:right w:val="single" w:sz="4" w:space="0" w:color="auto"/>
            </w:tcBorders>
            <w:vAlign w:val="center"/>
            <w:hideMark/>
          </w:tcPr>
          <w:p w14:paraId="04F42428" w14:textId="77777777" w:rsidR="000F4474" w:rsidRPr="003801C5" w:rsidRDefault="000F4474" w:rsidP="000F4474">
            <w:pPr>
              <w:spacing w:after="0" w:line="240" w:lineRule="auto"/>
              <w:jc w:val="center"/>
              <w:rPr>
                <w:rFonts w:eastAsia="Times New Roman"/>
                <w:b/>
                <w:bCs/>
                <w:szCs w:val="28"/>
                <w:lang w:val="en-US"/>
              </w:rPr>
            </w:pPr>
            <w:r w:rsidRPr="003801C5">
              <w:rPr>
                <w:rFonts w:eastAsia="Times New Roman"/>
                <w:b/>
                <w:bCs/>
                <w:szCs w:val="28"/>
                <w:lang w:val="en-US"/>
              </w:rPr>
              <w:t>1</w:t>
            </w:r>
          </w:p>
        </w:tc>
        <w:tc>
          <w:tcPr>
            <w:tcW w:w="4186" w:type="dxa"/>
            <w:tcBorders>
              <w:top w:val="nil"/>
              <w:left w:val="nil"/>
              <w:bottom w:val="single" w:sz="4" w:space="0" w:color="auto"/>
              <w:right w:val="single" w:sz="4" w:space="0" w:color="auto"/>
            </w:tcBorders>
            <w:vAlign w:val="center"/>
            <w:hideMark/>
          </w:tcPr>
          <w:p w14:paraId="251BB53A" w14:textId="77777777" w:rsidR="000F4474" w:rsidRPr="003801C5" w:rsidRDefault="003C0AE2" w:rsidP="003C0AE2">
            <w:pPr>
              <w:spacing w:after="0" w:line="240" w:lineRule="auto"/>
              <w:rPr>
                <w:rFonts w:eastAsia="Times New Roman"/>
                <w:b/>
                <w:bCs/>
                <w:szCs w:val="28"/>
                <w:lang w:val="en-US"/>
              </w:rPr>
            </w:pPr>
            <w:r w:rsidRPr="003801C5">
              <w:rPr>
                <w:rFonts w:eastAsia="Times New Roman"/>
                <w:b/>
                <w:bCs/>
                <w:szCs w:val="28"/>
                <w:lang w:val="en-US"/>
              </w:rPr>
              <w:t>Công việc thực hiện ở</w:t>
            </w:r>
            <w:r w:rsidR="00BA5415" w:rsidRPr="003801C5">
              <w:rPr>
                <w:rFonts w:eastAsia="Times New Roman"/>
                <w:b/>
                <w:bCs/>
                <w:szCs w:val="28"/>
                <w:lang w:val="en-US"/>
              </w:rPr>
              <w:t xml:space="preserve"> cấp xã</w:t>
            </w:r>
          </w:p>
        </w:tc>
        <w:tc>
          <w:tcPr>
            <w:tcW w:w="1445" w:type="dxa"/>
            <w:tcBorders>
              <w:top w:val="nil"/>
              <w:left w:val="nil"/>
              <w:bottom w:val="single" w:sz="4" w:space="0" w:color="auto"/>
              <w:right w:val="single" w:sz="4" w:space="0" w:color="auto"/>
            </w:tcBorders>
            <w:vAlign w:val="center"/>
            <w:hideMark/>
          </w:tcPr>
          <w:p w14:paraId="3304295E" w14:textId="77777777" w:rsidR="000F4474" w:rsidRPr="003801C5" w:rsidRDefault="000F4474" w:rsidP="000F4474">
            <w:pPr>
              <w:spacing w:after="0" w:line="240" w:lineRule="auto"/>
              <w:jc w:val="center"/>
              <w:rPr>
                <w:rFonts w:eastAsia="Times New Roman"/>
                <w:b/>
                <w:bCs/>
                <w:szCs w:val="28"/>
                <w:lang w:val="en-US"/>
              </w:rPr>
            </w:pPr>
            <w:r w:rsidRPr="003801C5">
              <w:rPr>
                <w:rFonts w:eastAsia="Times New Roman"/>
                <w:b/>
                <w:bCs/>
                <w:szCs w:val="28"/>
                <w:lang w:val="en-US"/>
              </w:rPr>
              <w:t> </w:t>
            </w:r>
          </w:p>
        </w:tc>
        <w:tc>
          <w:tcPr>
            <w:tcW w:w="1674" w:type="dxa"/>
            <w:tcBorders>
              <w:top w:val="nil"/>
              <w:left w:val="nil"/>
              <w:bottom w:val="single" w:sz="4" w:space="0" w:color="auto"/>
              <w:right w:val="single" w:sz="4" w:space="0" w:color="auto"/>
            </w:tcBorders>
            <w:vAlign w:val="center"/>
            <w:hideMark/>
          </w:tcPr>
          <w:p w14:paraId="41B3D6F0" w14:textId="77777777" w:rsidR="000F4474" w:rsidRPr="003801C5" w:rsidRDefault="000F4474" w:rsidP="000F4474">
            <w:pPr>
              <w:spacing w:after="0" w:line="240" w:lineRule="auto"/>
              <w:jc w:val="center"/>
              <w:rPr>
                <w:rFonts w:eastAsia="Times New Roman"/>
                <w:b/>
                <w:bCs/>
                <w:i/>
                <w:iCs/>
                <w:szCs w:val="28"/>
                <w:lang w:val="en-US"/>
              </w:rPr>
            </w:pPr>
            <w:r w:rsidRPr="003801C5">
              <w:rPr>
                <w:rFonts w:eastAsia="Times New Roman"/>
                <w:b/>
                <w:bCs/>
                <w:i/>
                <w:iCs/>
                <w:szCs w:val="28"/>
                <w:lang w:val="en-US"/>
              </w:rPr>
              <w:t> </w:t>
            </w:r>
          </w:p>
        </w:tc>
        <w:tc>
          <w:tcPr>
            <w:tcW w:w="1559" w:type="dxa"/>
            <w:tcBorders>
              <w:top w:val="nil"/>
              <w:left w:val="nil"/>
              <w:bottom w:val="single" w:sz="4" w:space="0" w:color="auto"/>
              <w:right w:val="single" w:sz="4" w:space="0" w:color="auto"/>
            </w:tcBorders>
            <w:vAlign w:val="center"/>
            <w:hideMark/>
          </w:tcPr>
          <w:p w14:paraId="2B497C39" w14:textId="77777777" w:rsidR="000F4474" w:rsidRPr="003801C5" w:rsidRDefault="000F4474" w:rsidP="000F4474">
            <w:pPr>
              <w:spacing w:after="0" w:line="240" w:lineRule="auto"/>
              <w:jc w:val="center"/>
              <w:rPr>
                <w:rFonts w:eastAsia="Times New Roman"/>
                <w:b/>
                <w:bCs/>
                <w:i/>
                <w:iCs/>
                <w:szCs w:val="28"/>
                <w:lang w:val="en-US"/>
              </w:rPr>
            </w:pPr>
            <w:r w:rsidRPr="003801C5">
              <w:rPr>
                <w:rFonts w:eastAsia="Times New Roman"/>
                <w:b/>
                <w:bCs/>
                <w:i/>
                <w:iCs/>
                <w:szCs w:val="28"/>
                <w:lang w:val="en-US"/>
              </w:rPr>
              <w:t> </w:t>
            </w:r>
          </w:p>
        </w:tc>
      </w:tr>
      <w:tr w:rsidR="003801C5" w:rsidRPr="003801C5" w14:paraId="243D866F" w14:textId="77777777" w:rsidTr="007B3A96">
        <w:trPr>
          <w:trHeight w:val="1200"/>
        </w:trPr>
        <w:tc>
          <w:tcPr>
            <w:tcW w:w="776" w:type="dxa"/>
            <w:tcBorders>
              <w:top w:val="nil"/>
              <w:left w:val="single" w:sz="4" w:space="0" w:color="auto"/>
              <w:bottom w:val="single" w:sz="4" w:space="0" w:color="auto"/>
              <w:right w:val="single" w:sz="4" w:space="0" w:color="auto"/>
            </w:tcBorders>
            <w:vAlign w:val="center"/>
            <w:hideMark/>
          </w:tcPr>
          <w:p w14:paraId="5B5D31D0"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1.1</w:t>
            </w:r>
          </w:p>
        </w:tc>
        <w:tc>
          <w:tcPr>
            <w:tcW w:w="4186" w:type="dxa"/>
            <w:tcBorders>
              <w:top w:val="nil"/>
              <w:left w:val="nil"/>
              <w:bottom w:val="single" w:sz="4" w:space="0" w:color="auto"/>
              <w:right w:val="single" w:sz="4" w:space="0" w:color="auto"/>
            </w:tcBorders>
            <w:vAlign w:val="center"/>
            <w:hideMark/>
          </w:tcPr>
          <w:p w14:paraId="214CDBD8" w14:textId="77777777" w:rsidR="000F4474" w:rsidRPr="003801C5" w:rsidRDefault="000F4474" w:rsidP="000F4474">
            <w:pPr>
              <w:spacing w:after="0" w:line="240" w:lineRule="auto"/>
              <w:jc w:val="both"/>
              <w:rPr>
                <w:rFonts w:eastAsia="Times New Roman"/>
                <w:spacing w:val="-4"/>
                <w:szCs w:val="28"/>
                <w:lang w:val="en-US"/>
              </w:rPr>
            </w:pPr>
            <w:r w:rsidRPr="003801C5">
              <w:rPr>
                <w:rFonts w:eastAsia="Times New Roman"/>
                <w:spacing w:val="-4"/>
                <w:szCs w:val="28"/>
                <w:lang w:val="en-US"/>
              </w:rPr>
              <w:t>Công tác chuẩn bị: Thu thập các hồ sơ, tài liệu, bản đồ, số liệu liên quan đến tình hình quản lý, sử dụng đất của các công ty nông, lâm nghiệp</w:t>
            </w:r>
          </w:p>
        </w:tc>
        <w:tc>
          <w:tcPr>
            <w:tcW w:w="1445" w:type="dxa"/>
            <w:tcBorders>
              <w:top w:val="nil"/>
              <w:left w:val="nil"/>
              <w:bottom w:val="single" w:sz="4" w:space="0" w:color="auto"/>
              <w:right w:val="single" w:sz="4" w:space="0" w:color="auto"/>
            </w:tcBorders>
            <w:vAlign w:val="center"/>
            <w:hideMark/>
          </w:tcPr>
          <w:p w14:paraId="1C9ABACC" w14:textId="4970F65E" w:rsidR="000F4474" w:rsidRPr="003801C5" w:rsidRDefault="00E274FA" w:rsidP="000F4474">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674" w:type="dxa"/>
            <w:tcBorders>
              <w:top w:val="nil"/>
              <w:left w:val="nil"/>
              <w:bottom w:val="single" w:sz="4" w:space="0" w:color="auto"/>
              <w:right w:val="single" w:sz="4" w:space="0" w:color="auto"/>
            </w:tcBorders>
            <w:vAlign w:val="center"/>
            <w:hideMark/>
          </w:tcPr>
          <w:p w14:paraId="76FCE8F7" w14:textId="77777777" w:rsidR="000F4474" w:rsidRPr="003801C5" w:rsidRDefault="000F4474" w:rsidP="003758FB">
            <w:pPr>
              <w:spacing w:after="0" w:line="240" w:lineRule="auto"/>
              <w:jc w:val="center"/>
              <w:rPr>
                <w:rFonts w:eastAsia="Times New Roman"/>
                <w:sz w:val="26"/>
                <w:lang w:val="en-US"/>
              </w:rPr>
            </w:pPr>
            <w:r w:rsidRPr="003801C5">
              <w:rPr>
                <w:rFonts w:eastAsia="Times New Roman"/>
                <w:sz w:val="26"/>
                <w:lang w:val="en-US"/>
              </w:rPr>
              <w:t>1</w:t>
            </w:r>
            <w:r w:rsidR="003758FB" w:rsidRPr="003801C5">
              <w:rPr>
                <w:rFonts w:eastAsia="Times New Roman"/>
                <w:sz w:val="26"/>
                <w:lang w:val="en-US"/>
              </w:rPr>
              <w:t>KTV</w:t>
            </w:r>
            <w:r w:rsidR="009235CF" w:rsidRPr="003801C5">
              <w:rPr>
                <w:rFonts w:eastAsia="Times New Roman"/>
                <w:sz w:val="26"/>
                <w:lang w:val="en-US"/>
              </w:rPr>
              <w:t>4</w:t>
            </w:r>
          </w:p>
        </w:tc>
        <w:tc>
          <w:tcPr>
            <w:tcW w:w="1559" w:type="dxa"/>
            <w:tcBorders>
              <w:top w:val="nil"/>
              <w:left w:val="nil"/>
              <w:bottom w:val="single" w:sz="4" w:space="0" w:color="auto"/>
              <w:right w:val="single" w:sz="4" w:space="0" w:color="auto"/>
            </w:tcBorders>
            <w:vAlign w:val="center"/>
            <w:hideMark/>
          </w:tcPr>
          <w:p w14:paraId="5F824929"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40778B09" w14:textId="77777777" w:rsidTr="008B0ABB">
        <w:trPr>
          <w:trHeight w:val="586"/>
        </w:trPr>
        <w:tc>
          <w:tcPr>
            <w:tcW w:w="776" w:type="dxa"/>
            <w:tcBorders>
              <w:top w:val="nil"/>
              <w:left w:val="single" w:sz="4" w:space="0" w:color="auto"/>
              <w:bottom w:val="single" w:sz="4" w:space="0" w:color="auto"/>
              <w:right w:val="single" w:sz="4" w:space="0" w:color="auto"/>
            </w:tcBorders>
            <w:vAlign w:val="center"/>
            <w:hideMark/>
          </w:tcPr>
          <w:p w14:paraId="675B1050"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1.2</w:t>
            </w:r>
          </w:p>
        </w:tc>
        <w:tc>
          <w:tcPr>
            <w:tcW w:w="4186" w:type="dxa"/>
            <w:tcBorders>
              <w:top w:val="nil"/>
              <w:left w:val="nil"/>
              <w:bottom w:val="single" w:sz="4" w:space="0" w:color="auto"/>
              <w:right w:val="single" w:sz="4" w:space="0" w:color="auto"/>
            </w:tcBorders>
            <w:vAlign w:val="center"/>
            <w:hideMark/>
          </w:tcPr>
          <w:p w14:paraId="2B8DAB8C" w14:textId="77777777" w:rsidR="000F4474" w:rsidRPr="003801C5" w:rsidRDefault="000F4474" w:rsidP="000F4474">
            <w:pPr>
              <w:spacing w:after="0" w:line="240" w:lineRule="auto"/>
              <w:jc w:val="both"/>
              <w:rPr>
                <w:rFonts w:eastAsia="Times New Roman"/>
                <w:szCs w:val="28"/>
                <w:lang w:val="en-US"/>
              </w:rPr>
            </w:pPr>
            <w:r w:rsidRPr="003801C5">
              <w:rPr>
                <w:rFonts w:eastAsia="Times New Roman"/>
                <w:szCs w:val="28"/>
                <w:lang w:val="en-US"/>
              </w:rPr>
              <w:t>Xác định phạm vi kiểm kê: về vị trí, ranh giới quản lý, sử dụng đất của các công ty nông, lâm nghiệp trên bản đồ kiểm kê</w:t>
            </w:r>
            <w:r w:rsidR="00030286" w:rsidRPr="003801C5">
              <w:rPr>
                <w:rFonts w:eastAsia="Times New Roman"/>
                <w:szCs w:val="28"/>
                <w:lang w:val="en-US"/>
              </w:rPr>
              <w:t xml:space="preserve"> đất đai và theo địa bàn cấp xã</w:t>
            </w:r>
          </w:p>
        </w:tc>
        <w:tc>
          <w:tcPr>
            <w:tcW w:w="1445" w:type="dxa"/>
            <w:tcBorders>
              <w:top w:val="nil"/>
              <w:left w:val="nil"/>
              <w:bottom w:val="single" w:sz="4" w:space="0" w:color="auto"/>
              <w:right w:val="single" w:sz="4" w:space="0" w:color="auto"/>
            </w:tcBorders>
            <w:vAlign w:val="center"/>
            <w:hideMark/>
          </w:tcPr>
          <w:p w14:paraId="74FAF592" w14:textId="0DA8460C" w:rsidR="000F4474" w:rsidRPr="003801C5" w:rsidRDefault="00E274FA" w:rsidP="000F4474">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674" w:type="dxa"/>
            <w:tcBorders>
              <w:top w:val="nil"/>
              <w:left w:val="nil"/>
              <w:bottom w:val="single" w:sz="4" w:space="0" w:color="auto"/>
              <w:right w:val="single" w:sz="4" w:space="0" w:color="auto"/>
            </w:tcBorders>
            <w:vAlign w:val="center"/>
            <w:hideMark/>
          </w:tcPr>
          <w:p w14:paraId="5AABC877" w14:textId="77777777" w:rsidR="000F4474" w:rsidRPr="003801C5" w:rsidRDefault="000F4474" w:rsidP="00B86B1F">
            <w:pPr>
              <w:spacing w:after="0" w:line="240" w:lineRule="auto"/>
              <w:jc w:val="center"/>
              <w:rPr>
                <w:rFonts w:eastAsia="Times New Roman"/>
                <w:sz w:val="26"/>
                <w:lang w:val="en-US"/>
              </w:rPr>
            </w:pPr>
            <w:r w:rsidRPr="003801C5">
              <w:rPr>
                <w:rFonts w:eastAsia="Times New Roman"/>
                <w:sz w:val="26"/>
                <w:lang w:val="en-US"/>
              </w:rPr>
              <w:t xml:space="preserve">Nhóm 2 </w:t>
            </w:r>
            <w:r w:rsidRPr="003801C5">
              <w:rPr>
                <w:rFonts w:eastAsia="Times New Roman"/>
                <w:sz w:val="26"/>
                <w:lang w:val="en-US"/>
              </w:rPr>
              <w:br/>
              <w:t>(</w:t>
            </w:r>
            <w:r w:rsidR="00B86B1F" w:rsidRPr="003801C5">
              <w:rPr>
                <w:rFonts w:eastAsia="Times New Roman"/>
                <w:sz w:val="26"/>
                <w:lang w:val="en-US"/>
              </w:rPr>
              <w:t>1KTV4</w:t>
            </w:r>
            <w:r w:rsidRPr="003801C5">
              <w:rPr>
                <w:rFonts w:eastAsia="Times New Roman"/>
                <w:sz w:val="26"/>
                <w:lang w:val="en-US"/>
              </w:rPr>
              <w:t xml:space="preserve">+ </w:t>
            </w:r>
            <w:r w:rsidR="00B86B1F" w:rsidRPr="003801C5">
              <w:rPr>
                <w:rFonts w:eastAsia="Times New Roman"/>
                <w:sz w:val="26"/>
                <w:lang w:val="en-US"/>
              </w:rPr>
              <w:t>1KS2</w:t>
            </w:r>
            <w:r w:rsidRPr="003801C5">
              <w:rPr>
                <w:rFonts w:eastAsia="Times New Roman"/>
                <w:sz w:val="26"/>
                <w:lang w:val="en-US"/>
              </w:rPr>
              <w:t>)</w:t>
            </w:r>
          </w:p>
        </w:tc>
        <w:tc>
          <w:tcPr>
            <w:tcW w:w="1559" w:type="dxa"/>
            <w:tcBorders>
              <w:top w:val="nil"/>
              <w:left w:val="nil"/>
              <w:bottom w:val="single" w:sz="4" w:space="0" w:color="auto"/>
              <w:right w:val="single" w:sz="4" w:space="0" w:color="auto"/>
            </w:tcBorders>
            <w:vAlign w:val="center"/>
            <w:hideMark/>
          </w:tcPr>
          <w:p w14:paraId="0B3662C3"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1,00</w:t>
            </w:r>
          </w:p>
        </w:tc>
      </w:tr>
      <w:tr w:rsidR="003801C5" w:rsidRPr="003801C5" w14:paraId="32D13FE3" w14:textId="77777777" w:rsidTr="00466E89">
        <w:trPr>
          <w:trHeight w:val="1379"/>
        </w:trPr>
        <w:tc>
          <w:tcPr>
            <w:tcW w:w="776" w:type="dxa"/>
            <w:tcBorders>
              <w:top w:val="nil"/>
              <w:left w:val="single" w:sz="4" w:space="0" w:color="auto"/>
              <w:bottom w:val="single" w:sz="4" w:space="0" w:color="auto"/>
              <w:right w:val="single" w:sz="4" w:space="0" w:color="auto"/>
            </w:tcBorders>
            <w:vAlign w:val="center"/>
            <w:hideMark/>
          </w:tcPr>
          <w:p w14:paraId="451DBAF3"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1.3</w:t>
            </w:r>
          </w:p>
        </w:tc>
        <w:tc>
          <w:tcPr>
            <w:tcW w:w="4186" w:type="dxa"/>
            <w:tcBorders>
              <w:top w:val="nil"/>
              <w:left w:val="nil"/>
              <w:bottom w:val="single" w:sz="4" w:space="0" w:color="auto"/>
              <w:right w:val="single" w:sz="4" w:space="0" w:color="auto"/>
            </w:tcBorders>
            <w:vAlign w:val="center"/>
            <w:hideMark/>
          </w:tcPr>
          <w:p w14:paraId="2099DE96" w14:textId="77777777" w:rsidR="000F4474" w:rsidRPr="003801C5" w:rsidRDefault="000F4474" w:rsidP="000F4474">
            <w:pPr>
              <w:spacing w:after="0" w:line="240" w:lineRule="auto"/>
              <w:jc w:val="both"/>
              <w:rPr>
                <w:rFonts w:eastAsia="Times New Roman"/>
                <w:spacing w:val="-8"/>
                <w:szCs w:val="28"/>
                <w:lang w:val="en-US"/>
              </w:rPr>
            </w:pPr>
            <w:r w:rsidRPr="003801C5">
              <w:rPr>
                <w:rFonts w:eastAsia="Times New Roman"/>
                <w:spacing w:val="-8"/>
                <w:szCs w:val="28"/>
                <w:lang w:val="en-US"/>
              </w:rPr>
              <w:t>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w:t>
            </w:r>
            <w:r w:rsidR="00030286" w:rsidRPr="003801C5">
              <w:rPr>
                <w:rFonts w:eastAsia="Times New Roman"/>
                <w:spacing w:val="-8"/>
                <w:szCs w:val="28"/>
                <w:lang w:val="en-US"/>
              </w:rPr>
              <w:t>ai năm 2024 và đất chưa sử dụng</w:t>
            </w:r>
          </w:p>
        </w:tc>
        <w:tc>
          <w:tcPr>
            <w:tcW w:w="1445" w:type="dxa"/>
            <w:tcBorders>
              <w:top w:val="nil"/>
              <w:left w:val="nil"/>
              <w:bottom w:val="single" w:sz="4" w:space="0" w:color="auto"/>
              <w:right w:val="single" w:sz="4" w:space="0" w:color="auto"/>
            </w:tcBorders>
            <w:vAlign w:val="center"/>
            <w:hideMark/>
          </w:tcPr>
          <w:p w14:paraId="49FCDFF5" w14:textId="0B94024B" w:rsidR="000F4474" w:rsidRPr="003801C5" w:rsidRDefault="00E274FA" w:rsidP="000F4474">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674" w:type="dxa"/>
            <w:tcBorders>
              <w:top w:val="nil"/>
              <w:left w:val="nil"/>
              <w:bottom w:val="single" w:sz="4" w:space="0" w:color="auto"/>
              <w:right w:val="single" w:sz="4" w:space="0" w:color="auto"/>
            </w:tcBorders>
            <w:vAlign w:val="center"/>
            <w:hideMark/>
          </w:tcPr>
          <w:p w14:paraId="05288E14" w14:textId="77777777" w:rsidR="000F4474" w:rsidRPr="003801C5" w:rsidRDefault="00B86B1F" w:rsidP="00B86B1F">
            <w:pPr>
              <w:spacing w:after="0" w:line="240" w:lineRule="auto"/>
              <w:jc w:val="center"/>
              <w:rPr>
                <w:rFonts w:eastAsia="Times New Roman"/>
                <w:sz w:val="26"/>
                <w:lang w:val="en-US"/>
              </w:rPr>
            </w:pPr>
            <w:r w:rsidRPr="003801C5">
              <w:rPr>
                <w:rFonts w:eastAsia="Times New Roman"/>
                <w:sz w:val="26"/>
                <w:lang w:val="en-US"/>
              </w:rPr>
              <w:t>1KTV</w:t>
            </w:r>
            <w:r w:rsidR="009F6D41" w:rsidRPr="003801C5">
              <w:rPr>
                <w:rFonts w:eastAsia="Times New Roman"/>
                <w:sz w:val="26"/>
                <w:lang w:val="en-US"/>
              </w:rPr>
              <w:t>6</w:t>
            </w:r>
          </w:p>
        </w:tc>
        <w:tc>
          <w:tcPr>
            <w:tcW w:w="1559" w:type="dxa"/>
            <w:tcBorders>
              <w:top w:val="nil"/>
              <w:left w:val="nil"/>
              <w:bottom w:val="single" w:sz="4" w:space="0" w:color="auto"/>
              <w:right w:val="single" w:sz="4" w:space="0" w:color="auto"/>
            </w:tcBorders>
            <w:vAlign w:val="center"/>
            <w:hideMark/>
          </w:tcPr>
          <w:p w14:paraId="7FDF4118" w14:textId="77777777" w:rsidR="000F4474" w:rsidRPr="003801C5" w:rsidRDefault="009F6D41" w:rsidP="000F4474">
            <w:pPr>
              <w:spacing w:after="0" w:line="240" w:lineRule="auto"/>
              <w:jc w:val="center"/>
              <w:rPr>
                <w:rFonts w:eastAsia="Times New Roman"/>
                <w:szCs w:val="28"/>
                <w:lang w:val="en-US"/>
              </w:rPr>
            </w:pPr>
            <w:r w:rsidRPr="003801C5">
              <w:rPr>
                <w:rFonts w:eastAsia="Times New Roman"/>
                <w:szCs w:val="28"/>
                <w:lang w:val="en-US"/>
              </w:rPr>
              <w:t>2</w:t>
            </w:r>
            <w:r w:rsidR="000F4474" w:rsidRPr="003801C5">
              <w:rPr>
                <w:rFonts w:eastAsia="Times New Roman"/>
                <w:szCs w:val="28"/>
                <w:lang w:val="en-US"/>
              </w:rPr>
              <w:t>,00</w:t>
            </w:r>
          </w:p>
        </w:tc>
      </w:tr>
      <w:tr w:rsidR="003801C5" w:rsidRPr="003801C5" w14:paraId="55E24489" w14:textId="77777777" w:rsidTr="00712545">
        <w:trPr>
          <w:trHeight w:val="1082"/>
        </w:trPr>
        <w:tc>
          <w:tcPr>
            <w:tcW w:w="776" w:type="dxa"/>
            <w:tcBorders>
              <w:top w:val="nil"/>
              <w:left w:val="single" w:sz="4" w:space="0" w:color="auto"/>
              <w:bottom w:val="single" w:sz="4" w:space="0" w:color="auto"/>
              <w:right w:val="single" w:sz="4" w:space="0" w:color="auto"/>
            </w:tcBorders>
            <w:vAlign w:val="center"/>
            <w:hideMark/>
          </w:tcPr>
          <w:p w14:paraId="208CBF35"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1.4</w:t>
            </w:r>
          </w:p>
        </w:tc>
        <w:tc>
          <w:tcPr>
            <w:tcW w:w="4186" w:type="dxa"/>
            <w:tcBorders>
              <w:top w:val="nil"/>
              <w:left w:val="single" w:sz="4" w:space="0" w:color="auto"/>
              <w:bottom w:val="single" w:sz="4" w:space="0" w:color="auto"/>
              <w:right w:val="single" w:sz="4" w:space="0" w:color="auto"/>
            </w:tcBorders>
            <w:vAlign w:val="center"/>
            <w:hideMark/>
          </w:tcPr>
          <w:p w14:paraId="529022A1" w14:textId="77777777" w:rsidR="000F4474" w:rsidRPr="003801C5" w:rsidRDefault="000F4474" w:rsidP="000F4474">
            <w:pPr>
              <w:spacing w:after="0" w:line="240" w:lineRule="auto"/>
              <w:jc w:val="both"/>
              <w:rPr>
                <w:rFonts w:eastAsia="Times New Roman"/>
                <w:szCs w:val="28"/>
                <w:lang w:val="en-US"/>
              </w:rPr>
            </w:pPr>
            <w:r w:rsidRPr="003801C5">
              <w:rPr>
                <w:rFonts w:eastAsia="Times New Roman"/>
                <w:szCs w:val="28"/>
                <w:lang w:val="en-US"/>
              </w:rPr>
              <w:t xml:space="preserve">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w:t>
            </w:r>
            <w:r w:rsidRPr="003801C5">
              <w:rPr>
                <w:rFonts w:eastAsia="Times New Roman"/>
                <w:szCs w:val="28"/>
                <w:lang w:val="en-US"/>
              </w:rPr>
              <w:lastRenderedPageBreak/>
              <w:t>lấn, bị chiếm; đang có tranh chấp; đất chưa sử dụng</w:t>
            </w:r>
          </w:p>
        </w:tc>
        <w:tc>
          <w:tcPr>
            <w:tcW w:w="1445" w:type="dxa"/>
            <w:tcBorders>
              <w:top w:val="nil"/>
              <w:left w:val="single" w:sz="4" w:space="0" w:color="auto"/>
              <w:bottom w:val="single" w:sz="4" w:space="0" w:color="auto"/>
              <w:right w:val="single" w:sz="4" w:space="0" w:color="auto"/>
            </w:tcBorders>
            <w:vAlign w:val="center"/>
            <w:hideMark/>
          </w:tcPr>
          <w:p w14:paraId="7E8D542D" w14:textId="79A9DD8F"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lastRenderedPageBreak/>
              <w:t>Khoanh/</w:t>
            </w:r>
            <w:r w:rsidR="00E274FA" w:rsidRPr="003801C5">
              <w:rPr>
                <w:rFonts w:eastAsia="Times New Roman"/>
                <w:szCs w:val="28"/>
                <w:lang w:val="en-US"/>
              </w:rPr>
              <w:t xml:space="preserve"> </w:t>
            </w:r>
            <w:r w:rsidRPr="003801C5">
              <w:rPr>
                <w:rFonts w:eastAsia="Times New Roman"/>
                <w:szCs w:val="28"/>
                <w:lang w:val="en-US"/>
              </w:rPr>
              <w:t>xã</w:t>
            </w:r>
            <w:r w:rsidR="00E274FA" w:rsidRPr="003801C5">
              <w:rPr>
                <w:rFonts w:eastAsia="Times New Roman"/>
                <w:szCs w:val="28"/>
                <w:lang w:val="en-US"/>
              </w:rPr>
              <w:t>, phường, đặc khu</w:t>
            </w:r>
          </w:p>
        </w:tc>
        <w:tc>
          <w:tcPr>
            <w:tcW w:w="1674" w:type="dxa"/>
            <w:tcBorders>
              <w:top w:val="nil"/>
              <w:left w:val="nil"/>
              <w:bottom w:val="single" w:sz="4" w:space="0" w:color="auto"/>
              <w:right w:val="single" w:sz="4" w:space="0" w:color="auto"/>
            </w:tcBorders>
            <w:vAlign w:val="center"/>
            <w:hideMark/>
          </w:tcPr>
          <w:p w14:paraId="0EE32C73" w14:textId="77777777" w:rsidR="000F4474" w:rsidRPr="003801C5" w:rsidRDefault="00B86B1F" w:rsidP="00B86B1F">
            <w:pPr>
              <w:spacing w:after="0" w:line="240" w:lineRule="auto"/>
              <w:jc w:val="center"/>
              <w:rPr>
                <w:rFonts w:eastAsia="Times New Roman"/>
                <w:sz w:val="26"/>
                <w:lang w:val="en-US"/>
              </w:rPr>
            </w:pPr>
            <w:r w:rsidRPr="003801C5">
              <w:rPr>
                <w:rFonts w:eastAsia="Times New Roman"/>
                <w:sz w:val="26"/>
                <w:lang w:val="en-US"/>
              </w:rPr>
              <w:t xml:space="preserve">Nhóm 2 </w:t>
            </w:r>
            <w:r w:rsidRPr="003801C5">
              <w:rPr>
                <w:rFonts w:eastAsia="Times New Roman"/>
                <w:sz w:val="26"/>
                <w:lang w:val="en-US"/>
              </w:rPr>
              <w:br/>
              <w:t>(1KTV6+ 1KS3)</w:t>
            </w:r>
          </w:p>
        </w:tc>
        <w:tc>
          <w:tcPr>
            <w:tcW w:w="1559" w:type="dxa"/>
            <w:tcBorders>
              <w:top w:val="nil"/>
              <w:left w:val="nil"/>
              <w:bottom w:val="single" w:sz="4" w:space="0" w:color="auto"/>
              <w:right w:val="single" w:sz="4" w:space="0" w:color="auto"/>
            </w:tcBorders>
            <w:vAlign w:val="center"/>
            <w:hideMark/>
          </w:tcPr>
          <w:p w14:paraId="3C2CF30C" w14:textId="77777777" w:rsidR="000F4474" w:rsidRPr="003801C5" w:rsidRDefault="00B909C3" w:rsidP="000F4474">
            <w:pPr>
              <w:spacing w:after="0" w:line="240" w:lineRule="auto"/>
              <w:jc w:val="center"/>
              <w:rPr>
                <w:rFonts w:eastAsia="Times New Roman"/>
                <w:szCs w:val="28"/>
                <w:u w:val="single"/>
                <w:lang w:val="en-US"/>
              </w:rPr>
            </w:pPr>
            <w:r w:rsidRPr="003801C5">
              <w:rPr>
                <w:rFonts w:eastAsia="Times New Roman"/>
                <w:szCs w:val="28"/>
                <w:u w:val="single"/>
                <w:lang w:val="en-US"/>
              </w:rPr>
              <w:t>0</w:t>
            </w:r>
            <w:r w:rsidR="00842171" w:rsidRPr="003801C5">
              <w:rPr>
                <w:rFonts w:eastAsia="Times New Roman"/>
                <w:szCs w:val="28"/>
                <w:u w:val="single"/>
                <w:lang w:val="en-US"/>
              </w:rPr>
              <w:t>,</w:t>
            </w:r>
            <w:r w:rsidRPr="003801C5">
              <w:rPr>
                <w:rFonts w:eastAsia="Times New Roman"/>
                <w:szCs w:val="28"/>
                <w:u w:val="single"/>
                <w:lang w:val="en-US"/>
              </w:rPr>
              <w:t>1</w:t>
            </w:r>
            <w:r w:rsidR="00842171" w:rsidRPr="003801C5">
              <w:rPr>
                <w:rFonts w:eastAsia="Times New Roman"/>
                <w:szCs w:val="28"/>
                <w:u w:val="single"/>
                <w:lang w:val="en-US"/>
              </w:rPr>
              <w:t>0</w:t>
            </w:r>
          </w:p>
          <w:p w14:paraId="2374E0D6" w14:textId="77777777" w:rsidR="004C3218" w:rsidRPr="003801C5" w:rsidRDefault="00B909C3" w:rsidP="00B909C3">
            <w:pPr>
              <w:spacing w:after="0" w:line="240" w:lineRule="auto"/>
              <w:jc w:val="center"/>
              <w:rPr>
                <w:rFonts w:eastAsia="Times New Roman"/>
                <w:szCs w:val="28"/>
                <w:lang w:val="en-US"/>
              </w:rPr>
            </w:pPr>
            <w:r w:rsidRPr="003801C5">
              <w:rPr>
                <w:rFonts w:eastAsia="Times New Roman"/>
                <w:szCs w:val="28"/>
                <w:lang w:val="en-US"/>
              </w:rPr>
              <w:t>0</w:t>
            </w:r>
            <w:r w:rsidR="00842171" w:rsidRPr="003801C5">
              <w:rPr>
                <w:rFonts w:eastAsia="Times New Roman"/>
                <w:szCs w:val="28"/>
                <w:lang w:val="en-US"/>
              </w:rPr>
              <w:t>,</w:t>
            </w:r>
            <w:r w:rsidRPr="003801C5">
              <w:rPr>
                <w:rFonts w:eastAsia="Times New Roman"/>
                <w:szCs w:val="28"/>
                <w:lang w:val="en-US"/>
              </w:rPr>
              <w:t>1</w:t>
            </w:r>
            <w:r w:rsidR="00842171" w:rsidRPr="003801C5">
              <w:rPr>
                <w:rFonts w:eastAsia="Times New Roman"/>
                <w:szCs w:val="28"/>
                <w:lang w:val="en-US"/>
              </w:rPr>
              <w:t>0</w:t>
            </w:r>
          </w:p>
        </w:tc>
      </w:tr>
      <w:tr w:rsidR="003801C5" w:rsidRPr="003801C5" w14:paraId="3B1FEB47" w14:textId="77777777" w:rsidTr="007B3A96">
        <w:trPr>
          <w:trHeight w:val="2657"/>
        </w:trPr>
        <w:tc>
          <w:tcPr>
            <w:tcW w:w="776" w:type="dxa"/>
            <w:tcBorders>
              <w:top w:val="nil"/>
              <w:left w:val="single" w:sz="4" w:space="0" w:color="auto"/>
              <w:bottom w:val="single" w:sz="4" w:space="0" w:color="auto"/>
              <w:right w:val="single" w:sz="4" w:space="0" w:color="auto"/>
            </w:tcBorders>
            <w:vAlign w:val="center"/>
            <w:hideMark/>
          </w:tcPr>
          <w:p w14:paraId="646C30F5"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1.5</w:t>
            </w:r>
          </w:p>
        </w:tc>
        <w:tc>
          <w:tcPr>
            <w:tcW w:w="4186" w:type="dxa"/>
            <w:tcBorders>
              <w:top w:val="nil"/>
              <w:left w:val="nil"/>
              <w:bottom w:val="single" w:sz="4" w:space="0" w:color="auto"/>
              <w:right w:val="single" w:sz="4" w:space="0" w:color="auto"/>
            </w:tcBorders>
            <w:vAlign w:val="center"/>
            <w:hideMark/>
          </w:tcPr>
          <w:p w14:paraId="259F0424" w14:textId="77777777" w:rsidR="000F4474" w:rsidRPr="003801C5" w:rsidRDefault="000F4474" w:rsidP="000F4474">
            <w:pPr>
              <w:spacing w:after="0" w:line="240" w:lineRule="auto"/>
              <w:jc w:val="both"/>
              <w:rPr>
                <w:rFonts w:eastAsia="Times New Roman"/>
                <w:spacing w:val="-4"/>
                <w:szCs w:val="28"/>
                <w:lang w:val="en-US"/>
              </w:rPr>
            </w:pPr>
            <w:r w:rsidRPr="003801C5">
              <w:rPr>
                <w:rFonts w:eastAsia="Times New Roman"/>
                <w:spacing w:val="-4"/>
                <w:szCs w:val="28"/>
                <w:lang w:val="en-US"/>
              </w:rP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w:t>
            </w:r>
            <w:r w:rsidR="00030286" w:rsidRPr="003801C5">
              <w:rPr>
                <w:rFonts w:eastAsia="Times New Roman"/>
                <w:spacing w:val="-4"/>
                <w:szCs w:val="28"/>
                <w:lang w:val="en-US"/>
              </w:rPr>
              <w:t>p bản đồ hiện trạng sử dụng đất</w:t>
            </w:r>
          </w:p>
        </w:tc>
        <w:tc>
          <w:tcPr>
            <w:tcW w:w="1445" w:type="dxa"/>
            <w:tcBorders>
              <w:top w:val="nil"/>
              <w:left w:val="nil"/>
              <w:bottom w:val="single" w:sz="4" w:space="0" w:color="auto"/>
              <w:right w:val="single" w:sz="4" w:space="0" w:color="auto"/>
            </w:tcBorders>
            <w:vAlign w:val="center"/>
            <w:hideMark/>
          </w:tcPr>
          <w:p w14:paraId="606EAA73" w14:textId="3603EC90" w:rsidR="000F4474" w:rsidRPr="003801C5" w:rsidRDefault="00E274FA" w:rsidP="000F4474">
            <w:pPr>
              <w:spacing w:after="0" w:line="240" w:lineRule="auto"/>
              <w:jc w:val="center"/>
              <w:rPr>
                <w:rFonts w:eastAsia="Times New Roman"/>
                <w:szCs w:val="28"/>
                <w:lang w:val="en-US"/>
              </w:rPr>
            </w:pPr>
            <w:r w:rsidRPr="003801C5">
              <w:rPr>
                <w:rFonts w:eastAsia="Times New Roman"/>
                <w:szCs w:val="28"/>
                <w:lang w:val="en-US"/>
              </w:rPr>
              <w:t>Khoanh/ xã, phường, đặc khu</w:t>
            </w:r>
          </w:p>
        </w:tc>
        <w:tc>
          <w:tcPr>
            <w:tcW w:w="1674" w:type="dxa"/>
            <w:tcBorders>
              <w:top w:val="nil"/>
              <w:left w:val="nil"/>
              <w:bottom w:val="single" w:sz="4" w:space="0" w:color="auto"/>
              <w:right w:val="single" w:sz="4" w:space="0" w:color="auto"/>
            </w:tcBorders>
            <w:vAlign w:val="center"/>
            <w:hideMark/>
          </w:tcPr>
          <w:p w14:paraId="108DE1A9" w14:textId="77777777" w:rsidR="000F4474" w:rsidRPr="003801C5" w:rsidRDefault="00B86B1F" w:rsidP="000F4474">
            <w:pPr>
              <w:spacing w:after="0" w:line="240" w:lineRule="auto"/>
              <w:jc w:val="center"/>
              <w:rPr>
                <w:rFonts w:eastAsia="Times New Roman"/>
                <w:sz w:val="26"/>
                <w:lang w:val="en-US"/>
              </w:rPr>
            </w:pPr>
            <w:r w:rsidRPr="003801C5">
              <w:rPr>
                <w:rFonts w:eastAsia="Times New Roman"/>
                <w:sz w:val="26"/>
                <w:lang w:val="en-US"/>
              </w:rPr>
              <w:t>1KS3</w:t>
            </w:r>
          </w:p>
        </w:tc>
        <w:tc>
          <w:tcPr>
            <w:tcW w:w="1559" w:type="dxa"/>
            <w:tcBorders>
              <w:top w:val="nil"/>
              <w:left w:val="nil"/>
              <w:bottom w:val="single" w:sz="4" w:space="0" w:color="auto"/>
              <w:right w:val="single" w:sz="4" w:space="0" w:color="auto"/>
            </w:tcBorders>
            <w:vAlign w:val="center"/>
            <w:hideMark/>
          </w:tcPr>
          <w:p w14:paraId="2E16C8BE" w14:textId="77777777" w:rsidR="000F4474" w:rsidRPr="003801C5" w:rsidRDefault="00B909C3" w:rsidP="000F4474">
            <w:pPr>
              <w:spacing w:after="0" w:line="240" w:lineRule="auto"/>
              <w:jc w:val="center"/>
              <w:rPr>
                <w:rFonts w:eastAsia="Times New Roman"/>
                <w:szCs w:val="28"/>
                <w:lang w:val="en-US"/>
              </w:rPr>
            </w:pPr>
            <w:r w:rsidRPr="003801C5">
              <w:rPr>
                <w:rFonts w:eastAsia="Times New Roman"/>
                <w:szCs w:val="28"/>
                <w:lang w:val="en-US"/>
              </w:rPr>
              <w:t>0,1</w:t>
            </w:r>
            <w:r w:rsidR="00842171" w:rsidRPr="003801C5">
              <w:rPr>
                <w:rFonts w:eastAsia="Times New Roman"/>
                <w:szCs w:val="28"/>
                <w:lang w:val="en-US"/>
              </w:rPr>
              <w:t>0</w:t>
            </w:r>
          </w:p>
        </w:tc>
      </w:tr>
      <w:tr w:rsidR="003801C5" w:rsidRPr="003801C5" w14:paraId="4A789BAB" w14:textId="77777777" w:rsidTr="007B3A96">
        <w:trPr>
          <w:trHeight w:val="1688"/>
        </w:trPr>
        <w:tc>
          <w:tcPr>
            <w:tcW w:w="776" w:type="dxa"/>
            <w:tcBorders>
              <w:top w:val="nil"/>
              <w:left w:val="single" w:sz="4" w:space="0" w:color="auto"/>
              <w:bottom w:val="single" w:sz="4" w:space="0" w:color="auto"/>
              <w:right w:val="single" w:sz="4" w:space="0" w:color="auto"/>
            </w:tcBorders>
            <w:vAlign w:val="center"/>
            <w:hideMark/>
          </w:tcPr>
          <w:p w14:paraId="5291DCDB"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1.6</w:t>
            </w:r>
          </w:p>
        </w:tc>
        <w:tc>
          <w:tcPr>
            <w:tcW w:w="4186" w:type="dxa"/>
            <w:tcBorders>
              <w:top w:val="nil"/>
              <w:left w:val="nil"/>
              <w:bottom w:val="single" w:sz="4" w:space="0" w:color="auto"/>
              <w:right w:val="single" w:sz="4" w:space="0" w:color="auto"/>
            </w:tcBorders>
            <w:vAlign w:val="center"/>
            <w:hideMark/>
          </w:tcPr>
          <w:p w14:paraId="40D2A423" w14:textId="77777777" w:rsidR="000F4474" w:rsidRPr="003801C5" w:rsidRDefault="000F4474" w:rsidP="000F4474">
            <w:pPr>
              <w:spacing w:after="0" w:line="240" w:lineRule="auto"/>
              <w:jc w:val="both"/>
              <w:rPr>
                <w:rFonts w:eastAsia="Times New Roman"/>
                <w:szCs w:val="28"/>
                <w:lang w:val="en-US"/>
              </w:rPr>
            </w:pPr>
            <w:r w:rsidRPr="003801C5">
              <w:rPr>
                <w:rFonts w:eastAsia="Times New Roman"/>
                <w:szCs w:val="28"/>
                <w:lang w:val="en-US"/>
              </w:rPr>
              <w:t>Tổng hợp diện tích các đơn vị đang quản lý, sử dụng đất của các công ty nông, lâm nghiệp vào các Biểu 01a/KKNLT, 01b/KKNLT và 01c/KKNLT</w:t>
            </w:r>
          </w:p>
        </w:tc>
        <w:tc>
          <w:tcPr>
            <w:tcW w:w="1445" w:type="dxa"/>
            <w:tcBorders>
              <w:top w:val="nil"/>
              <w:left w:val="nil"/>
              <w:bottom w:val="single" w:sz="4" w:space="0" w:color="auto"/>
              <w:right w:val="single" w:sz="4" w:space="0" w:color="auto"/>
            </w:tcBorders>
            <w:vAlign w:val="center"/>
            <w:hideMark/>
          </w:tcPr>
          <w:p w14:paraId="6BEF9FBD" w14:textId="4828B91C" w:rsidR="000F4474" w:rsidRPr="003801C5" w:rsidRDefault="00E274FA" w:rsidP="000F4474">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674" w:type="dxa"/>
            <w:tcBorders>
              <w:top w:val="nil"/>
              <w:left w:val="nil"/>
              <w:bottom w:val="single" w:sz="4" w:space="0" w:color="auto"/>
              <w:right w:val="single" w:sz="4" w:space="0" w:color="auto"/>
            </w:tcBorders>
            <w:vAlign w:val="center"/>
            <w:hideMark/>
          </w:tcPr>
          <w:p w14:paraId="62D00B5F" w14:textId="77777777" w:rsidR="00B86B1F" w:rsidRPr="003801C5" w:rsidRDefault="00B86B1F" w:rsidP="00B86B1F">
            <w:pPr>
              <w:spacing w:after="0" w:line="240" w:lineRule="auto"/>
              <w:jc w:val="center"/>
              <w:rPr>
                <w:rFonts w:eastAsia="Times New Roman"/>
                <w:sz w:val="26"/>
                <w:lang w:val="en-US"/>
              </w:rPr>
            </w:pPr>
            <w:r w:rsidRPr="003801C5">
              <w:rPr>
                <w:rFonts w:eastAsia="Times New Roman"/>
                <w:sz w:val="26"/>
                <w:lang w:val="en-US"/>
              </w:rPr>
              <w:t>Nhóm 2</w:t>
            </w:r>
          </w:p>
          <w:p w14:paraId="62512323" w14:textId="77777777" w:rsidR="00B86B1F" w:rsidRPr="003801C5" w:rsidRDefault="00B86B1F" w:rsidP="00B86B1F">
            <w:pPr>
              <w:spacing w:after="0" w:line="240" w:lineRule="auto"/>
              <w:jc w:val="center"/>
              <w:rPr>
                <w:rFonts w:eastAsia="Times New Roman"/>
                <w:sz w:val="26"/>
                <w:lang w:val="en-US"/>
              </w:rPr>
            </w:pPr>
            <w:r w:rsidRPr="003801C5">
              <w:rPr>
                <w:rFonts w:eastAsia="Times New Roman"/>
                <w:sz w:val="26"/>
                <w:lang w:val="en-US"/>
              </w:rPr>
              <w:t>(1KTV4 +</w:t>
            </w:r>
          </w:p>
          <w:p w14:paraId="5DBDD792" w14:textId="77777777" w:rsidR="000F4474" w:rsidRPr="003801C5" w:rsidRDefault="00B86B1F" w:rsidP="00B86B1F">
            <w:pPr>
              <w:spacing w:after="0" w:line="240" w:lineRule="auto"/>
              <w:jc w:val="center"/>
              <w:rPr>
                <w:rFonts w:eastAsia="Times New Roman"/>
                <w:sz w:val="26"/>
                <w:lang w:val="en-US"/>
              </w:rPr>
            </w:pPr>
            <w:r w:rsidRPr="003801C5">
              <w:rPr>
                <w:rFonts w:eastAsia="Times New Roman"/>
                <w:sz w:val="26"/>
                <w:lang w:val="en-US"/>
              </w:rPr>
              <w:t>1KTV6)</w:t>
            </w:r>
          </w:p>
        </w:tc>
        <w:tc>
          <w:tcPr>
            <w:tcW w:w="1559" w:type="dxa"/>
            <w:tcBorders>
              <w:top w:val="nil"/>
              <w:left w:val="nil"/>
              <w:bottom w:val="single" w:sz="4" w:space="0" w:color="auto"/>
              <w:right w:val="single" w:sz="4" w:space="0" w:color="auto"/>
            </w:tcBorders>
            <w:vAlign w:val="center"/>
            <w:hideMark/>
          </w:tcPr>
          <w:p w14:paraId="5703DE6B" w14:textId="77777777" w:rsidR="000F4474" w:rsidRPr="003801C5" w:rsidRDefault="009F6D41" w:rsidP="000F4474">
            <w:pPr>
              <w:spacing w:after="0" w:line="240" w:lineRule="auto"/>
              <w:jc w:val="center"/>
              <w:rPr>
                <w:rFonts w:eastAsia="Times New Roman"/>
                <w:szCs w:val="28"/>
                <w:lang w:val="en-US"/>
              </w:rPr>
            </w:pPr>
            <w:r w:rsidRPr="003801C5">
              <w:rPr>
                <w:rFonts w:eastAsia="Times New Roman"/>
                <w:szCs w:val="28"/>
                <w:lang w:val="en-US"/>
              </w:rPr>
              <w:t>6</w:t>
            </w:r>
            <w:r w:rsidR="000F4474" w:rsidRPr="003801C5">
              <w:rPr>
                <w:rFonts w:eastAsia="Times New Roman"/>
                <w:szCs w:val="28"/>
                <w:lang w:val="en-US"/>
              </w:rPr>
              <w:t>,00</w:t>
            </w:r>
          </w:p>
        </w:tc>
      </w:tr>
      <w:tr w:rsidR="003801C5" w:rsidRPr="003801C5" w14:paraId="12BC292D" w14:textId="77777777" w:rsidTr="007B3A96">
        <w:trPr>
          <w:trHeight w:val="490"/>
        </w:trPr>
        <w:tc>
          <w:tcPr>
            <w:tcW w:w="776" w:type="dxa"/>
            <w:tcBorders>
              <w:top w:val="nil"/>
              <w:left w:val="single" w:sz="4" w:space="0" w:color="auto"/>
              <w:bottom w:val="single" w:sz="4" w:space="0" w:color="auto"/>
              <w:right w:val="single" w:sz="4" w:space="0" w:color="auto"/>
            </w:tcBorders>
            <w:vAlign w:val="center"/>
            <w:hideMark/>
          </w:tcPr>
          <w:p w14:paraId="0FF8BF13"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1.7</w:t>
            </w:r>
          </w:p>
        </w:tc>
        <w:tc>
          <w:tcPr>
            <w:tcW w:w="4186" w:type="dxa"/>
            <w:tcBorders>
              <w:top w:val="nil"/>
              <w:left w:val="nil"/>
              <w:bottom w:val="single" w:sz="4" w:space="0" w:color="auto"/>
              <w:right w:val="single" w:sz="4" w:space="0" w:color="auto"/>
            </w:tcBorders>
            <w:vAlign w:val="center"/>
            <w:hideMark/>
          </w:tcPr>
          <w:p w14:paraId="54C6E81C" w14:textId="77777777" w:rsidR="000F4474" w:rsidRPr="003801C5" w:rsidRDefault="000F4474" w:rsidP="00C31F25">
            <w:pPr>
              <w:spacing w:after="0" w:line="240" w:lineRule="auto"/>
              <w:jc w:val="both"/>
              <w:rPr>
                <w:rFonts w:eastAsia="Times New Roman"/>
                <w:szCs w:val="28"/>
                <w:lang w:val="en-US"/>
              </w:rPr>
            </w:pPr>
            <w:r w:rsidRPr="003801C5">
              <w:rPr>
                <w:rFonts w:eastAsia="Times New Roman"/>
                <w:szCs w:val="28"/>
                <w:lang w:val="en-US"/>
              </w:rPr>
              <w:t>Xây dựng báo cáo kiểm kê đất đai chuyên đề về tình hình quản lý, sử dụng đất của các công ty nông, lâm nghiệp</w:t>
            </w:r>
            <w:r w:rsidR="00C31F25" w:rsidRPr="003801C5">
              <w:rPr>
                <w:rFonts w:eastAsia="Times New Roman"/>
                <w:szCs w:val="28"/>
                <w:lang w:val="en-US"/>
              </w:rPr>
              <w:t>;</w:t>
            </w:r>
            <w:r w:rsidR="00FA0CEB" w:rsidRPr="003801C5">
              <w:rPr>
                <w:szCs w:val="28"/>
              </w:rPr>
              <w:t xml:space="preserve"> In và giao nộp sản phẩ</w:t>
            </w:r>
            <w:r w:rsidR="00030286" w:rsidRPr="003801C5">
              <w:rPr>
                <w:szCs w:val="28"/>
              </w:rPr>
              <w:t>m</w:t>
            </w:r>
          </w:p>
        </w:tc>
        <w:tc>
          <w:tcPr>
            <w:tcW w:w="1445" w:type="dxa"/>
            <w:tcBorders>
              <w:top w:val="nil"/>
              <w:left w:val="nil"/>
              <w:bottom w:val="single" w:sz="4" w:space="0" w:color="auto"/>
              <w:right w:val="single" w:sz="4" w:space="0" w:color="auto"/>
            </w:tcBorders>
            <w:vAlign w:val="center"/>
            <w:hideMark/>
          </w:tcPr>
          <w:p w14:paraId="6DC35A74" w14:textId="5D52340C" w:rsidR="000F4474" w:rsidRPr="003801C5" w:rsidRDefault="00E274FA" w:rsidP="000F4474">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674" w:type="dxa"/>
            <w:tcBorders>
              <w:top w:val="nil"/>
              <w:left w:val="nil"/>
              <w:bottom w:val="single" w:sz="4" w:space="0" w:color="auto"/>
              <w:right w:val="single" w:sz="4" w:space="0" w:color="auto"/>
            </w:tcBorders>
            <w:vAlign w:val="center"/>
            <w:hideMark/>
          </w:tcPr>
          <w:p w14:paraId="7A71FDA3" w14:textId="77777777" w:rsidR="000F4474" w:rsidRPr="003801C5" w:rsidRDefault="00B86B1F" w:rsidP="000F4474">
            <w:pPr>
              <w:spacing w:after="0" w:line="240" w:lineRule="auto"/>
              <w:jc w:val="center"/>
              <w:rPr>
                <w:rFonts w:eastAsia="Times New Roman"/>
                <w:sz w:val="26"/>
                <w:lang w:val="en-US"/>
              </w:rPr>
            </w:pPr>
            <w:r w:rsidRPr="003801C5">
              <w:rPr>
                <w:rFonts w:eastAsia="Times New Roman"/>
                <w:sz w:val="26"/>
                <w:lang w:val="en-US"/>
              </w:rPr>
              <w:t>1KTV6</w:t>
            </w:r>
          </w:p>
        </w:tc>
        <w:tc>
          <w:tcPr>
            <w:tcW w:w="1559" w:type="dxa"/>
            <w:tcBorders>
              <w:top w:val="nil"/>
              <w:left w:val="nil"/>
              <w:bottom w:val="single" w:sz="4" w:space="0" w:color="auto"/>
              <w:right w:val="single" w:sz="4" w:space="0" w:color="auto"/>
            </w:tcBorders>
            <w:vAlign w:val="center"/>
            <w:hideMark/>
          </w:tcPr>
          <w:p w14:paraId="021C4CD5" w14:textId="77777777" w:rsidR="000F4474" w:rsidRPr="003801C5" w:rsidRDefault="009F6D41" w:rsidP="000F4474">
            <w:pPr>
              <w:spacing w:after="0" w:line="240" w:lineRule="auto"/>
              <w:jc w:val="center"/>
              <w:rPr>
                <w:rFonts w:eastAsia="Times New Roman"/>
                <w:szCs w:val="28"/>
                <w:lang w:val="en-US"/>
              </w:rPr>
            </w:pPr>
            <w:r w:rsidRPr="003801C5">
              <w:rPr>
                <w:rFonts w:eastAsia="Times New Roman"/>
                <w:szCs w:val="28"/>
                <w:lang w:val="en-US"/>
              </w:rPr>
              <w:t>6</w:t>
            </w:r>
            <w:r w:rsidR="00F608E1" w:rsidRPr="003801C5">
              <w:rPr>
                <w:rFonts w:eastAsia="Times New Roman"/>
                <w:szCs w:val="28"/>
                <w:lang w:val="en-US"/>
              </w:rPr>
              <w:t>,00</w:t>
            </w:r>
          </w:p>
        </w:tc>
      </w:tr>
      <w:tr w:rsidR="003801C5" w:rsidRPr="003801C5" w14:paraId="038EE4F8" w14:textId="77777777" w:rsidTr="007B3A96">
        <w:trPr>
          <w:trHeight w:val="461"/>
        </w:trPr>
        <w:tc>
          <w:tcPr>
            <w:tcW w:w="776" w:type="dxa"/>
            <w:tcBorders>
              <w:top w:val="nil"/>
              <w:left w:val="single" w:sz="4" w:space="0" w:color="auto"/>
              <w:bottom w:val="single" w:sz="4" w:space="0" w:color="auto"/>
              <w:right w:val="single" w:sz="4" w:space="0" w:color="auto"/>
            </w:tcBorders>
            <w:vAlign w:val="center"/>
            <w:hideMark/>
          </w:tcPr>
          <w:p w14:paraId="578453C1" w14:textId="77777777" w:rsidR="000F4474" w:rsidRPr="003801C5" w:rsidRDefault="00AB70F2" w:rsidP="000F4474">
            <w:pPr>
              <w:spacing w:after="0" w:line="240" w:lineRule="auto"/>
              <w:jc w:val="center"/>
              <w:rPr>
                <w:rFonts w:eastAsia="Times New Roman"/>
                <w:b/>
                <w:bCs/>
                <w:szCs w:val="28"/>
                <w:lang w:val="en-US"/>
              </w:rPr>
            </w:pPr>
            <w:r w:rsidRPr="003801C5">
              <w:rPr>
                <w:rFonts w:eastAsia="Times New Roman"/>
                <w:b/>
                <w:bCs/>
                <w:szCs w:val="28"/>
                <w:lang w:val="en-US"/>
              </w:rPr>
              <w:t>2</w:t>
            </w:r>
          </w:p>
        </w:tc>
        <w:tc>
          <w:tcPr>
            <w:tcW w:w="4186" w:type="dxa"/>
            <w:tcBorders>
              <w:top w:val="nil"/>
              <w:left w:val="nil"/>
              <w:bottom w:val="single" w:sz="4" w:space="0" w:color="auto"/>
              <w:right w:val="single" w:sz="4" w:space="0" w:color="auto"/>
            </w:tcBorders>
            <w:vAlign w:val="center"/>
            <w:hideMark/>
          </w:tcPr>
          <w:p w14:paraId="0A8DEAA2" w14:textId="731A4819" w:rsidR="000F4474" w:rsidRPr="003801C5" w:rsidRDefault="00AB39F2" w:rsidP="00AB39F2">
            <w:pPr>
              <w:spacing w:after="0" w:line="240" w:lineRule="auto"/>
              <w:rPr>
                <w:rFonts w:eastAsia="Times New Roman"/>
                <w:b/>
                <w:bCs/>
                <w:szCs w:val="28"/>
                <w:lang w:val="en-US"/>
              </w:rPr>
            </w:pPr>
            <w:r w:rsidRPr="003801C5">
              <w:rPr>
                <w:rFonts w:eastAsia="Times New Roman"/>
                <w:b/>
                <w:bCs/>
                <w:szCs w:val="28"/>
                <w:lang w:val="en-US"/>
              </w:rPr>
              <w:t>Công việc thực hiện ở</w:t>
            </w:r>
            <w:r w:rsidR="00BA5415" w:rsidRPr="003801C5">
              <w:rPr>
                <w:rFonts w:eastAsia="Times New Roman"/>
                <w:b/>
                <w:bCs/>
                <w:szCs w:val="28"/>
                <w:lang w:val="en-US"/>
              </w:rPr>
              <w:t xml:space="preserve"> </w:t>
            </w:r>
            <w:r w:rsidR="00DA5329" w:rsidRPr="003801C5">
              <w:rPr>
                <w:rFonts w:eastAsia="Times New Roman"/>
                <w:b/>
                <w:bCs/>
                <w:szCs w:val="28"/>
                <w:lang w:val="en-US"/>
              </w:rPr>
              <w:t>thành</w:t>
            </w:r>
            <w:r w:rsidR="00816E02" w:rsidRPr="003801C5">
              <w:rPr>
                <w:rFonts w:eastAsia="Times New Roman"/>
                <w:b/>
                <w:bCs/>
                <w:szCs w:val="28"/>
                <w:lang w:val="en-US"/>
              </w:rPr>
              <w:t xml:space="preserve"> phố</w:t>
            </w:r>
          </w:p>
        </w:tc>
        <w:tc>
          <w:tcPr>
            <w:tcW w:w="1445" w:type="dxa"/>
            <w:tcBorders>
              <w:top w:val="nil"/>
              <w:left w:val="nil"/>
              <w:bottom w:val="single" w:sz="4" w:space="0" w:color="auto"/>
              <w:right w:val="single" w:sz="4" w:space="0" w:color="auto"/>
            </w:tcBorders>
            <w:vAlign w:val="center"/>
            <w:hideMark/>
          </w:tcPr>
          <w:p w14:paraId="016F0253"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 </w:t>
            </w:r>
          </w:p>
        </w:tc>
        <w:tc>
          <w:tcPr>
            <w:tcW w:w="1674" w:type="dxa"/>
            <w:tcBorders>
              <w:top w:val="nil"/>
              <w:left w:val="nil"/>
              <w:bottom w:val="single" w:sz="4" w:space="0" w:color="auto"/>
              <w:right w:val="single" w:sz="4" w:space="0" w:color="auto"/>
            </w:tcBorders>
            <w:vAlign w:val="center"/>
            <w:hideMark/>
          </w:tcPr>
          <w:p w14:paraId="1AB8E9D8" w14:textId="77777777" w:rsidR="000F4474" w:rsidRPr="003801C5" w:rsidRDefault="000F4474" w:rsidP="000F4474">
            <w:pPr>
              <w:spacing w:after="0" w:line="240" w:lineRule="auto"/>
              <w:jc w:val="center"/>
              <w:rPr>
                <w:rFonts w:eastAsia="Times New Roman"/>
                <w:sz w:val="26"/>
                <w:lang w:val="en-US"/>
              </w:rPr>
            </w:pPr>
            <w:r w:rsidRPr="003801C5">
              <w:rPr>
                <w:rFonts w:eastAsia="Times New Roman"/>
                <w:sz w:val="26"/>
                <w:lang w:val="en-US"/>
              </w:rPr>
              <w:t> </w:t>
            </w:r>
          </w:p>
        </w:tc>
        <w:tc>
          <w:tcPr>
            <w:tcW w:w="1559" w:type="dxa"/>
            <w:tcBorders>
              <w:top w:val="nil"/>
              <w:left w:val="nil"/>
              <w:bottom w:val="single" w:sz="4" w:space="0" w:color="auto"/>
              <w:right w:val="single" w:sz="4" w:space="0" w:color="auto"/>
            </w:tcBorders>
            <w:vAlign w:val="center"/>
            <w:hideMark/>
          </w:tcPr>
          <w:p w14:paraId="42EFC615"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 </w:t>
            </w:r>
          </w:p>
        </w:tc>
      </w:tr>
      <w:tr w:rsidR="003801C5" w:rsidRPr="003801C5" w14:paraId="6F2E45DA" w14:textId="77777777" w:rsidTr="007B3A96">
        <w:trPr>
          <w:trHeight w:val="1290"/>
        </w:trPr>
        <w:tc>
          <w:tcPr>
            <w:tcW w:w="776" w:type="dxa"/>
            <w:tcBorders>
              <w:top w:val="nil"/>
              <w:left w:val="single" w:sz="4" w:space="0" w:color="auto"/>
              <w:bottom w:val="single" w:sz="4" w:space="0" w:color="auto"/>
              <w:right w:val="single" w:sz="4" w:space="0" w:color="auto"/>
            </w:tcBorders>
            <w:vAlign w:val="center"/>
            <w:hideMark/>
          </w:tcPr>
          <w:p w14:paraId="1BF2A4E9" w14:textId="77777777" w:rsidR="000F4474" w:rsidRPr="003801C5" w:rsidRDefault="00AB70F2" w:rsidP="000F4474">
            <w:pPr>
              <w:spacing w:after="0" w:line="240" w:lineRule="auto"/>
              <w:jc w:val="center"/>
              <w:rPr>
                <w:rFonts w:eastAsia="Times New Roman"/>
                <w:szCs w:val="28"/>
                <w:lang w:val="en-US"/>
              </w:rPr>
            </w:pPr>
            <w:r w:rsidRPr="003801C5">
              <w:rPr>
                <w:rFonts w:eastAsia="Times New Roman"/>
                <w:szCs w:val="28"/>
                <w:lang w:val="en-US"/>
              </w:rPr>
              <w:t>2</w:t>
            </w:r>
            <w:r w:rsidR="000F4474" w:rsidRPr="003801C5">
              <w:rPr>
                <w:rFonts w:eastAsia="Times New Roman"/>
                <w:szCs w:val="28"/>
                <w:lang w:val="en-US"/>
              </w:rPr>
              <w:t>.1</w:t>
            </w:r>
          </w:p>
        </w:tc>
        <w:tc>
          <w:tcPr>
            <w:tcW w:w="4186" w:type="dxa"/>
            <w:tcBorders>
              <w:top w:val="nil"/>
              <w:left w:val="nil"/>
              <w:bottom w:val="single" w:sz="4" w:space="0" w:color="auto"/>
              <w:right w:val="single" w:sz="4" w:space="0" w:color="auto"/>
            </w:tcBorders>
            <w:vAlign w:val="center"/>
            <w:hideMark/>
          </w:tcPr>
          <w:p w14:paraId="46AD3591" w14:textId="77777777" w:rsidR="000F4474" w:rsidRPr="003801C5" w:rsidRDefault="000F4474" w:rsidP="000F4474">
            <w:pPr>
              <w:spacing w:after="0" w:line="240" w:lineRule="auto"/>
              <w:jc w:val="both"/>
              <w:rPr>
                <w:rFonts w:eastAsia="Times New Roman"/>
                <w:spacing w:val="-4"/>
                <w:szCs w:val="28"/>
                <w:lang w:val="en-US"/>
              </w:rPr>
            </w:pPr>
            <w:r w:rsidRPr="003801C5">
              <w:rPr>
                <w:rFonts w:eastAsia="Times New Roman"/>
                <w:spacing w:val="-4"/>
                <w:szCs w:val="28"/>
                <w:lang w:val="en-US"/>
              </w:rPr>
              <w:t>Rà soát, tổng hợp diện tích các đơn vị đang quản lý, sử dụng đất của các công ty nông, lâm nghiệp vào các Biểu 0</w:t>
            </w:r>
            <w:r w:rsidR="00030286" w:rsidRPr="003801C5">
              <w:rPr>
                <w:rFonts w:eastAsia="Times New Roman"/>
                <w:spacing w:val="-4"/>
                <w:szCs w:val="28"/>
                <w:lang w:val="en-US"/>
              </w:rPr>
              <w:t>1a/KKNLT, 01b/KKNLT và 02/KKNLT</w:t>
            </w:r>
          </w:p>
        </w:tc>
        <w:tc>
          <w:tcPr>
            <w:tcW w:w="1445" w:type="dxa"/>
            <w:tcBorders>
              <w:top w:val="nil"/>
              <w:left w:val="nil"/>
              <w:bottom w:val="single" w:sz="4" w:space="0" w:color="auto"/>
              <w:right w:val="single" w:sz="4" w:space="0" w:color="auto"/>
            </w:tcBorders>
            <w:vAlign w:val="center"/>
            <w:hideMark/>
          </w:tcPr>
          <w:p w14:paraId="7DECDAFB"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 </w:t>
            </w:r>
          </w:p>
        </w:tc>
        <w:tc>
          <w:tcPr>
            <w:tcW w:w="1674" w:type="dxa"/>
            <w:tcBorders>
              <w:top w:val="nil"/>
              <w:left w:val="nil"/>
              <w:bottom w:val="single" w:sz="4" w:space="0" w:color="auto"/>
              <w:right w:val="single" w:sz="4" w:space="0" w:color="auto"/>
            </w:tcBorders>
            <w:vAlign w:val="center"/>
            <w:hideMark/>
          </w:tcPr>
          <w:p w14:paraId="0299D130" w14:textId="77777777" w:rsidR="000F4474" w:rsidRPr="003801C5" w:rsidRDefault="000F4474" w:rsidP="000F4474">
            <w:pPr>
              <w:spacing w:after="0" w:line="240" w:lineRule="auto"/>
              <w:jc w:val="center"/>
              <w:rPr>
                <w:rFonts w:eastAsia="Times New Roman"/>
                <w:sz w:val="26"/>
                <w:lang w:val="en-US"/>
              </w:rPr>
            </w:pPr>
            <w:r w:rsidRPr="003801C5">
              <w:rPr>
                <w:rFonts w:eastAsia="Times New Roman"/>
                <w:sz w:val="26"/>
                <w:lang w:val="en-US"/>
              </w:rPr>
              <w:t> </w:t>
            </w:r>
          </w:p>
        </w:tc>
        <w:tc>
          <w:tcPr>
            <w:tcW w:w="1559" w:type="dxa"/>
            <w:tcBorders>
              <w:top w:val="nil"/>
              <w:left w:val="nil"/>
              <w:bottom w:val="single" w:sz="4" w:space="0" w:color="auto"/>
              <w:right w:val="single" w:sz="4" w:space="0" w:color="auto"/>
            </w:tcBorders>
            <w:vAlign w:val="center"/>
            <w:hideMark/>
          </w:tcPr>
          <w:p w14:paraId="61FAD79B" w14:textId="7777777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 </w:t>
            </w:r>
          </w:p>
        </w:tc>
      </w:tr>
      <w:tr w:rsidR="003801C5" w:rsidRPr="003801C5" w14:paraId="54942E09" w14:textId="77777777" w:rsidTr="007B3A96">
        <w:trPr>
          <w:trHeight w:val="1619"/>
        </w:trPr>
        <w:tc>
          <w:tcPr>
            <w:tcW w:w="776" w:type="dxa"/>
            <w:tcBorders>
              <w:top w:val="nil"/>
              <w:left w:val="single" w:sz="4" w:space="0" w:color="auto"/>
              <w:bottom w:val="single" w:sz="4" w:space="0" w:color="auto"/>
              <w:right w:val="single" w:sz="4" w:space="0" w:color="auto"/>
            </w:tcBorders>
            <w:vAlign w:val="center"/>
            <w:hideMark/>
          </w:tcPr>
          <w:p w14:paraId="5D3AA64B" w14:textId="77777777" w:rsidR="000F4474" w:rsidRPr="003801C5" w:rsidRDefault="00AB70F2" w:rsidP="000F4474">
            <w:pPr>
              <w:spacing w:after="0" w:line="240" w:lineRule="auto"/>
              <w:jc w:val="center"/>
              <w:rPr>
                <w:rFonts w:eastAsia="Times New Roman"/>
                <w:szCs w:val="28"/>
                <w:lang w:val="en-US"/>
              </w:rPr>
            </w:pPr>
            <w:r w:rsidRPr="003801C5">
              <w:rPr>
                <w:rFonts w:eastAsia="Times New Roman"/>
                <w:szCs w:val="28"/>
                <w:lang w:val="en-US"/>
              </w:rPr>
              <w:t>2</w:t>
            </w:r>
            <w:r w:rsidR="000F4474" w:rsidRPr="003801C5">
              <w:rPr>
                <w:rFonts w:eastAsia="Times New Roman"/>
                <w:szCs w:val="28"/>
                <w:lang w:val="en-US"/>
              </w:rPr>
              <w:t>.1.1</w:t>
            </w:r>
          </w:p>
        </w:tc>
        <w:tc>
          <w:tcPr>
            <w:tcW w:w="4186" w:type="dxa"/>
            <w:tcBorders>
              <w:top w:val="nil"/>
              <w:left w:val="nil"/>
              <w:bottom w:val="single" w:sz="4" w:space="0" w:color="auto"/>
              <w:right w:val="single" w:sz="4" w:space="0" w:color="auto"/>
            </w:tcBorders>
            <w:vAlign w:val="center"/>
            <w:hideMark/>
          </w:tcPr>
          <w:p w14:paraId="2E0A6CE1" w14:textId="0A7BCF29" w:rsidR="000F4474" w:rsidRPr="003801C5" w:rsidRDefault="000F4474" w:rsidP="000F4474">
            <w:pPr>
              <w:spacing w:after="0" w:line="240" w:lineRule="auto"/>
              <w:jc w:val="both"/>
              <w:rPr>
                <w:rFonts w:eastAsia="Times New Roman"/>
                <w:szCs w:val="28"/>
                <w:lang w:val="en-US"/>
              </w:rPr>
            </w:pPr>
            <w:r w:rsidRPr="003801C5">
              <w:rPr>
                <w:rFonts w:eastAsia="Times New Roman"/>
                <w:szCs w:val="28"/>
                <w:lang w:val="en-US"/>
              </w:rPr>
              <w:t xml:space="preserve">Rà soát, kiểm tra kết quả kiểm kê đất đai của công ty nông lâm nghiệp theo phạm vi cấp </w:t>
            </w:r>
            <w:r w:rsidR="00816E02" w:rsidRPr="003801C5">
              <w:rPr>
                <w:rFonts w:eastAsia="Times New Roman"/>
                <w:szCs w:val="28"/>
                <w:lang w:val="en-US"/>
              </w:rPr>
              <w:t>thành phố</w:t>
            </w:r>
            <w:r w:rsidRPr="003801C5">
              <w:rPr>
                <w:rFonts w:eastAsia="Times New Roman"/>
                <w:szCs w:val="28"/>
                <w:lang w:val="en-US"/>
              </w:rPr>
              <w:t xml:space="preserve"> về tính đầy đủ và nội dung kiểm kê đất đai theo quy định</w:t>
            </w:r>
          </w:p>
        </w:tc>
        <w:tc>
          <w:tcPr>
            <w:tcW w:w="1445" w:type="dxa"/>
            <w:tcBorders>
              <w:top w:val="nil"/>
              <w:left w:val="nil"/>
              <w:bottom w:val="single" w:sz="4" w:space="0" w:color="auto"/>
              <w:right w:val="single" w:sz="4" w:space="0" w:color="auto"/>
            </w:tcBorders>
            <w:vAlign w:val="center"/>
            <w:hideMark/>
          </w:tcPr>
          <w:p w14:paraId="60FFC136" w14:textId="5D807DB9"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674" w:type="dxa"/>
            <w:tcBorders>
              <w:top w:val="nil"/>
              <w:left w:val="nil"/>
              <w:bottom w:val="single" w:sz="4" w:space="0" w:color="auto"/>
              <w:right w:val="single" w:sz="4" w:space="0" w:color="auto"/>
            </w:tcBorders>
            <w:vAlign w:val="center"/>
            <w:hideMark/>
          </w:tcPr>
          <w:p w14:paraId="4EA42DC7" w14:textId="77777777" w:rsidR="000F4474" w:rsidRPr="003801C5" w:rsidRDefault="00B86B1F" w:rsidP="000F4474">
            <w:pPr>
              <w:spacing w:after="0" w:line="240" w:lineRule="auto"/>
              <w:jc w:val="center"/>
              <w:rPr>
                <w:rFonts w:eastAsia="Times New Roman"/>
                <w:sz w:val="26"/>
                <w:lang w:val="en-US"/>
              </w:rPr>
            </w:pPr>
            <w:r w:rsidRPr="003801C5">
              <w:rPr>
                <w:rFonts w:eastAsia="Times New Roman"/>
                <w:sz w:val="26"/>
                <w:lang w:val="en-US"/>
              </w:rPr>
              <w:t>2KS3</w:t>
            </w:r>
          </w:p>
        </w:tc>
        <w:tc>
          <w:tcPr>
            <w:tcW w:w="1559" w:type="dxa"/>
            <w:tcBorders>
              <w:top w:val="nil"/>
              <w:left w:val="nil"/>
              <w:bottom w:val="single" w:sz="4" w:space="0" w:color="auto"/>
              <w:right w:val="single" w:sz="4" w:space="0" w:color="auto"/>
            </w:tcBorders>
            <w:vAlign w:val="center"/>
            <w:hideMark/>
          </w:tcPr>
          <w:p w14:paraId="0B7CFA1F" w14:textId="77777777" w:rsidR="000F4474" w:rsidRPr="003801C5" w:rsidRDefault="00AD7AA1" w:rsidP="000F4474">
            <w:pPr>
              <w:spacing w:after="0" w:line="240" w:lineRule="auto"/>
              <w:jc w:val="center"/>
              <w:rPr>
                <w:rFonts w:eastAsia="Times New Roman"/>
                <w:szCs w:val="28"/>
                <w:lang w:val="en-US"/>
              </w:rPr>
            </w:pPr>
            <w:r w:rsidRPr="003801C5">
              <w:rPr>
                <w:rFonts w:eastAsia="Times New Roman"/>
                <w:szCs w:val="28"/>
                <w:lang w:val="en-US"/>
              </w:rPr>
              <w:t>11</w:t>
            </w:r>
            <w:r w:rsidR="00F608E1" w:rsidRPr="003801C5">
              <w:rPr>
                <w:rFonts w:eastAsia="Times New Roman"/>
                <w:szCs w:val="28"/>
                <w:lang w:val="en-US"/>
              </w:rPr>
              <w:t>,00</w:t>
            </w:r>
          </w:p>
        </w:tc>
      </w:tr>
      <w:tr w:rsidR="003801C5" w:rsidRPr="003801C5" w14:paraId="48C6CB80" w14:textId="77777777" w:rsidTr="007B3A96">
        <w:trPr>
          <w:trHeight w:val="1455"/>
        </w:trPr>
        <w:tc>
          <w:tcPr>
            <w:tcW w:w="776" w:type="dxa"/>
            <w:tcBorders>
              <w:top w:val="nil"/>
              <w:left w:val="single" w:sz="4" w:space="0" w:color="auto"/>
              <w:bottom w:val="single" w:sz="4" w:space="0" w:color="auto"/>
              <w:right w:val="single" w:sz="4" w:space="0" w:color="auto"/>
            </w:tcBorders>
            <w:vAlign w:val="center"/>
            <w:hideMark/>
          </w:tcPr>
          <w:p w14:paraId="53B6E0A4" w14:textId="77777777" w:rsidR="000F4474" w:rsidRPr="003801C5" w:rsidRDefault="00AB70F2" w:rsidP="000F4474">
            <w:pPr>
              <w:spacing w:after="0" w:line="240" w:lineRule="auto"/>
              <w:jc w:val="center"/>
              <w:rPr>
                <w:rFonts w:eastAsia="Times New Roman"/>
                <w:szCs w:val="28"/>
                <w:lang w:val="en-US"/>
              </w:rPr>
            </w:pPr>
            <w:r w:rsidRPr="003801C5">
              <w:rPr>
                <w:rFonts w:eastAsia="Times New Roman"/>
                <w:szCs w:val="28"/>
                <w:lang w:val="en-US"/>
              </w:rPr>
              <w:t>2</w:t>
            </w:r>
            <w:r w:rsidR="000F4474" w:rsidRPr="003801C5">
              <w:rPr>
                <w:rFonts w:eastAsia="Times New Roman"/>
                <w:szCs w:val="28"/>
                <w:lang w:val="en-US"/>
              </w:rPr>
              <w:t>.1.2</w:t>
            </w:r>
          </w:p>
        </w:tc>
        <w:tc>
          <w:tcPr>
            <w:tcW w:w="4186" w:type="dxa"/>
            <w:tcBorders>
              <w:top w:val="nil"/>
              <w:left w:val="nil"/>
              <w:bottom w:val="single" w:sz="4" w:space="0" w:color="auto"/>
              <w:right w:val="single" w:sz="4" w:space="0" w:color="auto"/>
            </w:tcBorders>
            <w:vAlign w:val="center"/>
            <w:hideMark/>
          </w:tcPr>
          <w:p w14:paraId="29D4D776" w14:textId="77777777" w:rsidR="000F4474" w:rsidRPr="003801C5" w:rsidRDefault="000F4474" w:rsidP="000F4474">
            <w:pPr>
              <w:spacing w:after="0" w:line="240" w:lineRule="auto"/>
              <w:jc w:val="both"/>
              <w:rPr>
                <w:rFonts w:eastAsia="Times New Roman"/>
                <w:szCs w:val="28"/>
                <w:lang w:val="en-US"/>
              </w:rPr>
            </w:pPr>
            <w:r w:rsidRPr="003801C5">
              <w:rPr>
                <w:rFonts w:eastAsia="Times New Roman"/>
                <w:szCs w:val="28"/>
                <w:lang w:val="en-US"/>
              </w:rPr>
              <w:t>Tổng hợp diện tích các đơn vị đang quản lý, sử dụng đất của các công ty nông, lâm nghiệp vào các Biểu 01a/KKNLT, 01b/KKNLT và 02/KKNLT</w:t>
            </w:r>
          </w:p>
        </w:tc>
        <w:tc>
          <w:tcPr>
            <w:tcW w:w="1445" w:type="dxa"/>
            <w:tcBorders>
              <w:top w:val="nil"/>
              <w:left w:val="nil"/>
              <w:bottom w:val="single" w:sz="4" w:space="0" w:color="auto"/>
              <w:right w:val="single" w:sz="4" w:space="0" w:color="auto"/>
            </w:tcBorders>
            <w:vAlign w:val="center"/>
            <w:hideMark/>
          </w:tcPr>
          <w:p w14:paraId="655A8236" w14:textId="7DF05787"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674" w:type="dxa"/>
            <w:tcBorders>
              <w:top w:val="nil"/>
              <w:left w:val="nil"/>
              <w:bottom w:val="single" w:sz="4" w:space="0" w:color="auto"/>
              <w:right w:val="single" w:sz="4" w:space="0" w:color="auto"/>
            </w:tcBorders>
            <w:vAlign w:val="center"/>
            <w:hideMark/>
          </w:tcPr>
          <w:p w14:paraId="5C42423C" w14:textId="77777777" w:rsidR="000F4474" w:rsidRPr="003801C5" w:rsidRDefault="00B86B1F" w:rsidP="000F4474">
            <w:pPr>
              <w:spacing w:after="0" w:line="240" w:lineRule="auto"/>
              <w:jc w:val="center"/>
              <w:rPr>
                <w:rFonts w:eastAsia="Times New Roman"/>
                <w:sz w:val="26"/>
                <w:lang w:val="en-US"/>
              </w:rPr>
            </w:pPr>
            <w:r w:rsidRPr="003801C5">
              <w:rPr>
                <w:rFonts w:eastAsia="Times New Roman"/>
                <w:sz w:val="26"/>
                <w:lang w:val="en-US"/>
              </w:rPr>
              <w:t>2KS3</w:t>
            </w:r>
          </w:p>
        </w:tc>
        <w:tc>
          <w:tcPr>
            <w:tcW w:w="1559" w:type="dxa"/>
            <w:tcBorders>
              <w:top w:val="nil"/>
              <w:left w:val="nil"/>
              <w:bottom w:val="single" w:sz="4" w:space="0" w:color="auto"/>
              <w:right w:val="single" w:sz="4" w:space="0" w:color="auto"/>
            </w:tcBorders>
            <w:vAlign w:val="center"/>
            <w:hideMark/>
          </w:tcPr>
          <w:p w14:paraId="74F3D1DC" w14:textId="77777777" w:rsidR="000F4474" w:rsidRPr="003801C5" w:rsidRDefault="00AD7AA1" w:rsidP="000F4474">
            <w:pPr>
              <w:spacing w:after="0" w:line="240" w:lineRule="auto"/>
              <w:jc w:val="center"/>
              <w:rPr>
                <w:rFonts w:eastAsia="Times New Roman"/>
                <w:szCs w:val="28"/>
                <w:lang w:val="en-US"/>
              </w:rPr>
            </w:pPr>
            <w:r w:rsidRPr="003801C5">
              <w:rPr>
                <w:rFonts w:eastAsia="Times New Roman"/>
                <w:szCs w:val="28"/>
                <w:lang w:val="en-US"/>
              </w:rPr>
              <w:t>8</w:t>
            </w:r>
            <w:r w:rsidR="0012453C" w:rsidRPr="003801C5">
              <w:rPr>
                <w:rFonts w:eastAsia="Times New Roman"/>
                <w:szCs w:val="28"/>
                <w:lang w:val="en-US"/>
              </w:rPr>
              <w:t>,</w:t>
            </w:r>
            <w:r w:rsidR="0013204A" w:rsidRPr="003801C5">
              <w:rPr>
                <w:rFonts w:eastAsia="Times New Roman"/>
                <w:szCs w:val="28"/>
                <w:lang w:val="en-US"/>
              </w:rPr>
              <w:t>2</w:t>
            </w:r>
            <w:r w:rsidR="0012453C" w:rsidRPr="003801C5">
              <w:rPr>
                <w:rFonts w:eastAsia="Times New Roman"/>
                <w:szCs w:val="28"/>
                <w:lang w:val="en-US"/>
              </w:rPr>
              <w:t>0</w:t>
            </w:r>
          </w:p>
        </w:tc>
      </w:tr>
      <w:tr w:rsidR="003801C5" w:rsidRPr="003801C5" w14:paraId="45B6F687" w14:textId="77777777" w:rsidTr="007B3A96">
        <w:trPr>
          <w:trHeight w:val="1530"/>
        </w:trPr>
        <w:tc>
          <w:tcPr>
            <w:tcW w:w="776" w:type="dxa"/>
            <w:tcBorders>
              <w:top w:val="nil"/>
              <w:left w:val="single" w:sz="4" w:space="0" w:color="auto"/>
              <w:bottom w:val="single" w:sz="4" w:space="0" w:color="auto"/>
              <w:right w:val="single" w:sz="4" w:space="0" w:color="auto"/>
            </w:tcBorders>
            <w:vAlign w:val="center"/>
            <w:hideMark/>
          </w:tcPr>
          <w:p w14:paraId="0D79BA9B" w14:textId="77777777" w:rsidR="000F4474" w:rsidRPr="003801C5" w:rsidRDefault="00AB70F2" w:rsidP="000F4474">
            <w:pPr>
              <w:spacing w:after="0" w:line="240" w:lineRule="auto"/>
              <w:jc w:val="center"/>
              <w:rPr>
                <w:rFonts w:eastAsia="Times New Roman"/>
                <w:szCs w:val="28"/>
                <w:lang w:val="en-US"/>
              </w:rPr>
            </w:pPr>
            <w:r w:rsidRPr="003801C5">
              <w:rPr>
                <w:rFonts w:eastAsia="Times New Roman"/>
                <w:szCs w:val="28"/>
                <w:lang w:val="en-US"/>
              </w:rPr>
              <w:t>2</w:t>
            </w:r>
            <w:r w:rsidR="000F4474" w:rsidRPr="003801C5">
              <w:rPr>
                <w:rFonts w:eastAsia="Times New Roman"/>
                <w:szCs w:val="28"/>
                <w:lang w:val="en-US"/>
              </w:rPr>
              <w:t>.2</w:t>
            </w:r>
          </w:p>
        </w:tc>
        <w:tc>
          <w:tcPr>
            <w:tcW w:w="4186" w:type="dxa"/>
            <w:tcBorders>
              <w:top w:val="nil"/>
              <w:left w:val="nil"/>
              <w:bottom w:val="single" w:sz="4" w:space="0" w:color="auto"/>
              <w:right w:val="single" w:sz="4" w:space="0" w:color="auto"/>
            </w:tcBorders>
            <w:vAlign w:val="center"/>
            <w:hideMark/>
          </w:tcPr>
          <w:p w14:paraId="11F87C44" w14:textId="30F1D32E" w:rsidR="000F4474" w:rsidRPr="003801C5" w:rsidRDefault="000F4474" w:rsidP="00FA0CEB">
            <w:pPr>
              <w:spacing w:after="0" w:line="240" w:lineRule="auto"/>
              <w:jc w:val="both"/>
              <w:rPr>
                <w:rFonts w:eastAsia="Times New Roman"/>
                <w:szCs w:val="28"/>
                <w:lang w:val="en-US"/>
              </w:rPr>
            </w:pPr>
            <w:r w:rsidRPr="003801C5">
              <w:rPr>
                <w:rFonts w:eastAsia="Times New Roman"/>
                <w:szCs w:val="28"/>
                <w:lang w:val="en-US"/>
              </w:rPr>
              <w:t>Xây dựng báo cáo kiểm kê đất đai chuyên đề về tình hình quản lý, sử dụng đất của các công ty nông, l</w:t>
            </w:r>
            <w:r w:rsidR="00FA0CEB" w:rsidRPr="003801C5">
              <w:rPr>
                <w:rFonts w:eastAsia="Times New Roman"/>
                <w:szCs w:val="28"/>
                <w:lang w:val="en-US"/>
              </w:rPr>
              <w:t xml:space="preserve">âm nghiệp trên địa bàn cấp </w:t>
            </w:r>
            <w:r w:rsidR="00DA5329" w:rsidRPr="003801C5">
              <w:rPr>
                <w:rFonts w:eastAsia="Times New Roman"/>
                <w:szCs w:val="28"/>
                <w:lang w:val="en-US"/>
              </w:rPr>
              <w:t>thành</w:t>
            </w:r>
            <w:r w:rsidR="00FA0CEB" w:rsidRPr="003801C5">
              <w:rPr>
                <w:rFonts w:eastAsia="Times New Roman"/>
                <w:szCs w:val="28"/>
                <w:lang w:val="en-US"/>
              </w:rPr>
              <w:t xml:space="preserve">; </w:t>
            </w:r>
            <w:r w:rsidR="00FA0CEB" w:rsidRPr="003801C5">
              <w:rPr>
                <w:szCs w:val="28"/>
              </w:rPr>
              <w:t>In và giao nộp sản phẩ</w:t>
            </w:r>
            <w:r w:rsidR="00030286" w:rsidRPr="003801C5">
              <w:rPr>
                <w:szCs w:val="28"/>
              </w:rPr>
              <w:t>m</w:t>
            </w:r>
          </w:p>
        </w:tc>
        <w:tc>
          <w:tcPr>
            <w:tcW w:w="1445" w:type="dxa"/>
            <w:tcBorders>
              <w:top w:val="nil"/>
              <w:left w:val="nil"/>
              <w:bottom w:val="single" w:sz="4" w:space="0" w:color="auto"/>
              <w:right w:val="single" w:sz="4" w:space="0" w:color="auto"/>
            </w:tcBorders>
            <w:vAlign w:val="center"/>
            <w:hideMark/>
          </w:tcPr>
          <w:p w14:paraId="04C3F9C6" w14:textId="4010291B" w:rsidR="000F4474" w:rsidRPr="003801C5" w:rsidRDefault="000F4474" w:rsidP="000F4474">
            <w:pPr>
              <w:spacing w:after="0" w:line="240" w:lineRule="auto"/>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816E02" w:rsidRPr="003801C5">
              <w:rPr>
                <w:rFonts w:eastAsia="Times New Roman"/>
                <w:szCs w:val="28"/>
                <w:lang w:val="en-US"/>
              </w:rPr>
              <w:t xml:space="preserve"> phố</w:t>
            </w:r>
          </w:p>
        </w:tc>
        <w:tc>
          <w:tcPr>
            <w:tcW w:w="1674" w:type="dxa"/>
            <w:tcBorders>
              <w:top w:val="nil"/>
              <w:left w:val="nil"/>
              <w:bottom w:val="single" w:sz="4" w:space="0" w:color="auto"/>
              <w:right w:val="single" w:sz="4" w:space="0" w:color="auto"/>
            </w:tcBorders>
            <w:vAlign w:val="center"/>
            <w:hideMark/>
          </w:tcPr>
          <w:p w14:paraId="6D51D5D4" w14:textId="77777777" w:rsidR="000F4474" w:rsidRPr="003801C5" w:rsidRDefault="00B86B1F" w:rsidP="000F4474">
            <w:pPr>
              <w:spacing w:after="0" w:line="240" w:lineRule="auto"/>
              <w:jc w:val="center"/>
              <w:rPr>
                <w:rFonts w:eastAsia="Times New Roman"/>
                <w:sz w:val="26"/>
                <w:lang w:val="en-US"/>
              </w:rPr>
            </w:pPr>
            <w:r w:rsidRPr="003801C5">
              <w:rPr>
                <w:rFonts w:eastAsia="Times New Roman"/>
                <w:sz w:val="26"/>
                <w:lang w:val="en-US"/>
              </w:rPr>
              <w:t>2KS3</w:t>
            </w:r>
          </w:p>
        </w:tc>
        <w:tc>
          <w:tcPr>
            <w:tcW w:w="1559" w:type="dxa"/>
            <w:tcBorders>
              <w:top w:val="nil"/>
              <w:left w:val="nil"/>
              <w:bottom w:val="single" w:sz="4" w:space="0" w:color="auto"/>
              <w:right w:val="single" w:sz="4" w:space="0" w:color="auto"/>
            </w:tcBorders>
            <w:vAlign w:val="center"/>
            <w:hideMark/>
          </w:tcPr>
          <w:p w14:paraId="778508FE" w14:textId="77777777" w:rsidR="000F4474" w:rsidRPr="003801C5" w:rsidRDefault="009E319F" w:rsidP="000F4474">
            <w:pPr>
              <w:spacing w:after="0" w:line="240" w:lineRule="auto"/>
              <w:jc w:val="center"/>
              <w:rPr>
                <w:rFonts w:eastAsia="Times New Roman"/>
                <w:szCs w:val="28"/>
                <w:lang w:val="en-US"/>
              </w:rPr>
            </w:pPr>
            <w:r w:rsidRPr="003801C5">
              <w:rPr>
                <w:rFonts w:eastAsia="Times New Roman"/>
                <w:szCs w:val="28"/>
                <w:lang w:val="en-US"/>
              </w:rPr>
              <w:t>15</w:t>
            </w:r>
            <w:r w:rsidR="0012453C" w:rsidRPr="003801C5">
              <w:rPr>
                <w:rFonts w:eastAsia="Times New Roman"/>
                <w:szCs w:val="28"/>
                <w:lang w:val="en-US"/>
              </w:rPr>
              <w:t>,</w:t>
            </w:r>
            <w:r w:rsidRPr="003801C5">
              <w:rPr>
                <w:rFonts w:eastAsia="Times New Roman"/>
                <w:szCs w:val="28"/>
                <w:lang w:val="en-US"/>
              </w:rPr>
              <w:t>3</w:t>
            </w:r>
            <w:r w:rsidR="00AD69B6" w:rsidRPr="003801C5">
              <w:rPr>
                <w:rFonts w:eastAsia="Times New Roman"/>
                <w:szCs w:val="28"/>
                <w:lang w:val="en-US"/>
              </w:rPr>
              <w:t>0</w:t>
            </w:r>
          </w:p>
        </w:tc>
      </w:tr>
    </w:tbl>
    <w:p w14:paraId="171C756F" w14:textId="77777777" w:rsidR="004E2741" w:rsidRPr="003801C5" w:rsidRDefault="004E2741" w:rsidP="00B16326">
      <w:pPr>
        <w:pStyle w:val="Bodytext20"/>
        <w:spacing w:before="120" w:after="120" w:line="240" w:lineRule="auto"/>
        <w:ind w:left="0" w:firstLine="567"/>
        <w:jc w:val="both"/>
        <w:rPr>
          <w:b/>
          <w:i w:val="0"/>
          <w:sz w:val="28"/>
          <w:szCs w:val="28"/>
        </w:rPr>
      </w:pPr>
      <w:r w:rsidRPr="003801C5">
        <w:rPr>
          <w:b/>
          <w:i w:val="0"/>
          <w:sz w:val="28"/>
          <w:szCs w:val="28"/>
        </w:rPr>
        <w:t>Ghi chú:</w:t>
      </w:r>
    </w:p>
    <w:p w14:paraId="39D1D561" w14:textId="275FE6ED" w:rsidR="005B35CF" w:rsidRPr="003801C5" w:rsidRDefault="00477F78" w:rsidP="00B16326">
      <w:pPr>
        <w:pStyle w:val="Bodytext20"/>
        <w:spacing w:before="60" w:after="60" w:line="240" w:lineRule="auto"/>
        <w:ind w:left="0" w:firstLine="567"/>
        <w:jc w:val="both"/>
        <w:rPr>
          <w:i w:val="0"/>
          <w:sz w:val="28"/>
          <w:szCs w:val="28"/>
        </w:rPr>
      </w:pPr>
      <w:r w:rsidRPr="003801C5">
        <w:rPr>
          <w:i w:val="0"/>
          <w:sz w:val="28"/>
          <w:szCs w:val="28"/>
        </w:rPr>
        <w:lastRenderedPageBreak/>
        <w:t>(1) Định mức tại Mục 1 Bảng 0</w:t>
      </w:r>
      <w:r w:rsidR="006F7D89" w:rsidRPr="003801C5">
        <w:rPr>
          <w:i w:val="0"/>
          <w:sz w:val="28"/>
          <w:szCs w:val="28"/>
        </w:rPr>
        <w:t>5</w:t>
      </w:r>
      <w:r w:rsidR="006F1773" w:rsidRPr="003801C5">
        <w:rPr>
          <w:i w:val="0"/>
          <w:sz w:val="28"/>
          <w:szCs w:val="28"/>
        </w:rPr>
        <w:t xml:space="preserve"> nêu trên (không bao gồm định mức công việc tại các điểm 1.4; 1.5) tính cho xã</w:t>
      </w:r>
      <w:r w:rsidR="00072F22" w:rsidRPr="003801C5">
        <w:rPr>
          <w:i w:val="0"/>
          <w:sz w:val="28"/>
          <w:szCs w:val="28"/>
        </w:rPr>
        <w:t>, phường, đặc khu</w:t>
      </w:r>
      <w:r w:rsidR="006F1773" w:rsidRPr="003801C5">
        <w:rPr>
          <w:i w:val="0"/>
          <w:sz w:val="28"/>
          <w:szCs w:val="28"/>
        </w:rPr>
        <w:t xml:space="preserve"> phải kiểm kê chuyên đề diện tích của các Công ty nông, lâm nghiệp. </w:t>
      </w:r>
    </w:p>
    <w:p w14:paraId="41F3AA9A" w14:textId="7DDD83FA" w:rsidR="006F1773" w:rsidRPr="003801C5" w:rsidRDefault="005B35CF" w:rsidP="00B16326">
      <w:pPr>
        <w:pStyle w:val="Bodytext20"/>
        <w:spacing w:before="60" w:after="60" w:line="240" w:lineRule="auto"/>
        <w:ind w:left="0" w:firstLine="567"/>
        <w:jc w:val="both"/>
        <w:rPr>
          <w:i w:val="0"/>
          <w:sz w:val="28"/>
          <w:szCs w:val="28"/>
        </w:rPr>
      </w:pPr>
      <w:r w:rsidRPr="003801C5">
        <w:rPr>
          <w:i w:val="0"/>
          <w:sz w:val="28"/>
          <w:szCs w:val="28"/>
        </w:rPr>
        <w:t xml:space="preserve">(2) </w:t>
      </w:r>
      <w:r w:rsidR="006F1773" w:rsidRPr="003801C5">
        <w:rPr>
          <w:i w:val="0"/>
          <w:sz w:val="28"/>
          <w:szCs w:val="28"/>
        </w:rPr>
        <w:t>Trường hợp kiểm kê chuyên đề và kiểm kê đất đai định kỳ được thực hiện trong cùng một năm thì không tí</w:t>
      </w:r>
      <w:r w:rsidR="00F2374F" w:rsidRPr="003801C5">
        <w:rPr>
          <w:i w:val="0"/>
          <w:sz w:val="28"/>
          <w:szCs w:val="28"/>
        </w:rPr>
        <w:t>nh định mức t</w:t>
      </w:r>
      <w:r w:rsidR="00A151DE" w:rsidRPr="003801C5">
        <w:rPr>
          <w:i w:val="0"/>
          <w:sz w:val="28"/>
          <w:szCs w:val="28"/>
        </w:rPr>
        <w:t>ại điểm 1.1 Bảng 0</w:t>
      </w:r>
      <w:r w:rsidR="000D00AC" w:rsidRPr="003801C5">
        <w:rPr>
          <w:i w:val="0"/>
          <w:sz w:val="28"/>
          <w:szCs w:val="28"/>
        </w:rPr>
        <w:t>5</w:t>
      </w:r>
      <w:r w:rsidRPr="003801C5">
        <w:rPr>
          <w:i w:val="0"/>
          <w:sz w:val="28"/>
          <w:szCs w:val="28"/>
        </w:rPr>
        <w:t>;</w:t>
      </w:r>
    </w:p>
    <w:p w14:paraId="3BE4B0E9" w14:textId="10BEAFD0" w:rsidR="006F1773" w:rsidRPr="003801C5" w:rsidRDefault="006F1773" w:rsidP="00B16326">
      <w:pPr>
        <w:pStyle w:val="Bodytext20"/>
        <w:spacing w:before="60" w:after="60" w:line="240" w:lineRule="auto"/>
        <w:ind w:left="0" w:firstLine="567"/>
        <w:jc w:val="both"/>
        <w:rPr>
          <w:i w:val="0"/>
          <w:sz w:val="28"/>
          <w:szCs w:val="28"/>
        </w:rPr>
      </w:pPr>
      <w:r w:rsidRPr="003801C5">
        <w:rPr>
          <w:i w:val="0"/>
          <w:sz w:val="28"/>
          <w:szCs w:val="28"/>
        </w:rPr>
        <w:t>(</w:t>
      </w:r>
      <w:r w:rsidR="005B35CF" w:rsidRPr="003801C5">
        <w:rPr>
          <w:i w:val="0"/>
          <w:sz w:val="28"/>
          <w:szCs w:val="28"/>
        </w:rPr>
        <w:t>3</w:t>
      </w:r>
      <w:r w:rsidRPr="003801C5">
        <w:rPr>
          <w:i w:val="0"/>
          <w:sz w:val="28"/>
          <w:szCs w:val="28"/>
        </w:rPr>
        <w:t>) Định</w:t>
      </w:r>
      <w:r w:rsidR="00841A58" w:rsidRPr="003801C5">
        <w:rPr>
          <w:i w:val="0"/>
          <w:sz w:val="28"/>
          <w:szCs w:val="28"/>
        </w:rPr>
        <w:t xml:space="preserve"> mức tại điểm 1.4, Mục 1 Bảng 0</w:t>
      </w:r>
      <w:r w:rsidR="000D00AC" w:rsidRPr="003801C5">
        <w:rPr>
          <w:i w:val="0"/>
          <w:sz w:val="28"/>
          <w:szCs w:val="28"/>
        </w:rPr>
        <w:t>5</w:t>
      </w:r>
      <w:r w:rsidRPr="003801C5">
        <w:rPr>
          <w:i w:val="0"/>
          <w:sz w:val="28"/>
          <w:szCs w:val="28"/>
        </w:rPr>
        <w:t xml:space="preserve"> tính cho công ngoại nghiệp, các định mức công việc còn lại là công nội nghiệp.</w:t>
      </w:r>
    </w:p>
    <w:p w14:paraId="4F63A1C0" w14:textId="7CD1867B" w:rsidR="006D0C59" w:rsidRPr="003801C5" w:rsidRDefault="006D0C59" w:rsidP="00B16326">
      <w:pPr>
        <w:pStyle w:val="Bodytext20"/>
        <w:spacing w:before="60" w:after="60" w:line="240" w:lineRule="auto"/>
        <w:ind w:left="0" w:firstLine="567"/>
        <w:jc w:val="both"/>
        <w:rPr>
          <w:i w:val="0"/>
          <w:sz w:val="28"/>
          <w:szCs w:val="28"/>
        </w:rPr>
      </w:pPr>
      <w:r w:rsidRPr="003801C5">
        <w:rPr>
          <w:i w:val="0"/>
          <w:sz w:val="28"/>
          <w:szCs w:val="28"/>
        </w:rPr>
        <w:t>(</w:t>
      </w:r>
      <w:r w:rsidR="005B35CF" w:rsidRPr="003801C5">
        <w:rPr>
          <w:i w:val="0"/>
          <w:sz w:val="28"/>
          <w:szCs w:val="28"/>
        </w:rPr>
        <w:t>4</w:t>
      </w:r>
      <w:r w:rsidR="00F2374F" w:rsidRPr="003801C5">
        <w:rPr>
          <w:i w:val="0"/>
          <w:sz w:val="28"/>
          <w:szCs w:val="28"/>
        </w:rPr>
        <w:t xml:space="preserve">) Định mức tại 1.4; 1.5 Bảng </w:t>
      </w:r>
      <w:r w:rsidR="00706F0C" w:rsidRPr="003801C5">
        <w:rPr>
          <w:i w:val="0"/>
          <w:sz w:val="28"/>
          <w:szCs w:val="28"/>
        </w:rPr>
        <w:t>0</w:t>
      </w:r>
      <w:r w:rsidR="000D00AC" w:rsidRPr="003801C5">
        <w:rPr>
          <w:i w:val="0"/>
          <w:sz w:val="28"/>
          <w:szCs w:val="28"/>
        </w:rPr>
        <w:t>5</w:t>
      </w:r>
      <w:r w:rsidRPr="003801C5">
        <w:rPr>
          <w:i w:val="0"/>
          <w:sz w:val="28"/>
          <w:szCs w:val="28"/>
        </w:rPr>
        <w:t xml:space="preserve"> tính cho 01 khoanh đất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w:t>
      </w:r>
      <w:r w:rsidR="00E73499" w:rsidRPr="003801C5">
        <w:rPr>
          <w:i w:val="0"/>
          <w:sz w:val="28"/>
          <w:szCs w:val="28"/>
        </w:rPr>
        <w:t>Khi thực hiện</w:t>
      </w:r>
      <w:r w:rsidRPr="003801C5">
        <w:rPr>
          <w:i w:val="0"/>
          <w:sz w:val="28"/>
          <w:szCs w:val="28"/>
        </w:rPr>
        <w:t xml:space="preserve"> có số lượng khoanh đất bao nhiêu thì lấy mức tính cho một khoanh đất x số lượng khoanh thực tế.</w:t>
      </w:r>
    </w:p>
    <w:p w14:paraId="3C412B0D" w14:textId="59DCBE57" w:rsidR="006F1773" w:rsidRPr="003801C5" w:rsidRDefault="00F766D3" w:rsidP="00B16326">
      <w:pPr>
        <w:pStyle w:val="Bodytext20"/>
        <w:spacing w:before="120" w:after="120" w:line="240" w:lineRule="auto"/>
        <w:ind w:left="0" w:firstLine="567"/>
        <w:jc w:val="both"/>
        <w:rPr>
          <w:i w:val="0"/>
          <w:sz w:val="28"/>
          <w:szCs w:val="28"/>
        </w:rPr>
      </w:pPr>
      <w:r w:rsidRPr="003801C5">
        <w:rPr>
          <w:i w:val="0"/>
          <w:sz w:val="28"/>
          <w:szCs w:val="28"/>
        </w:rPr>
        <w:t>(</w:t>
      </w:r>
      <w:r w:rsidR="00F86B8F" w:rsidRPr="003801C5">
        <w:rPr>
          <w:i w:val="0"/>
          <w:sz w:val="28"/>
          <w:szCs w:val="28"/>
        </w:rPr>
        <w:t>5</w:t>
      </w:r>
      <w:r w:rsidR="00D05C6F" w:rsidRPr="003801C5">
        <w:rPr>
          <w:i w:val="0"/>
          <w:sz w:val="28"/>
          <w:szCs w:val="28"/>
        </w:rPr>
        <w:t xml:space="preserve">) </w:t>
      </w:r>
      <w:r w:rsidR="006F1773" w:rsidRPr="003801C5">
        <w:rPr>
          <w:i w:val="0"/>
          <w:sz w:val="28"/>
          <w:szCs w:val="28"/>
        </w:rPr>
        <w:t xml:space="preserve">Định mức tại Mục </w:t>
      </w:r>
      <w:r w:rsidR="00E20C36" w:rsidRPr="003801C5">
        <w:rPr>
          <w:i w:val="0"/>
          <w:sz w:val="28"/>
          <w:szCs w:val="28"/>
        </w:rPr>
        <w:t>2</w:t>
      </w:r>
      <w:r w:rsidR="006F1773" w:rsidRPr="003801C5">
        <w:rPr>
          <w:i w:val="0"/>
          <w:sz w:val="28"/>
          <w:szCs w:val="28"/>
        </w:rPr>
        <w:t xml:space="preserve"> Bảng </w:t>
      </w:r>
      <w:r w:rsidR="00DF19A4" w:rsidRPr="003801C5">
        <w:rPr>
          <w:i w:val="0"/>
          <w:sz w:val="28"/>
          <w:szCs w:val="28"/>
        </w:rPr>
        <w:t>0</w:t>
      </w:r>
      <w:r w:rsidR="00053A1C" w:rsidRPr="003801C5">
        <w:rPr>
          <w:i w:val="0"/>
          <w:sz w:val="28"/>
          <w:szCs w:val="28"/>
        </w:rPr>
        <w:t>5</w:t>
      </w:r>
      <w:r w:rsidR="006F1773" w:rsidRPr="003801C5">
        <w:rPr>
          <w:i w:val="0"/>
          <w:sz w:val="28"/>
          <w:szCs w:val="28"/>
        </w:rPr>
        <w:t xml:space="preserve"> nêu trên tính cho </w:t>
      </w:r>
      <w:r w:rsidR="006D71E8" w:rsidRPr="003801C5">
        <w:rPr>
          <w:i w:val="0"/>
          <w:sz w:val="28"/>
          <w:szCs w:val="28"/>
        </w:rPr>
        <w:t>thành phố Đà Nẵng</w:t>
      </w:r>
      <w:r w:rsidR="00D05C6F" w:rsidRPr="003801C5">
        <w:rPr>
          <w:i w:val="0"/>
          <w:sz w:val="28"/>
          <w:szCs w:val="28"/>
        </w:rPr>
        <w:t xml:space="preserve"> </w:t>
      </w:r>
      <w:r w:rsidR="0095285F" w:rsidRPr="003801C5">
        <w:rPr>
          <w:i w:val="0"/>
          <w:sz w:val="28"/>
          <w:szCs w:val="28"/>
        </w:rPr>
        <w:t>khi thực hiện kiểm kê đất đai các công ty nông lâm nghiệp trên địa bàn thành phố.</w:t>
      </w:r>
    </w:p>
    <w:p w14:paraId="2B1D6592" w14:textId="77777777" w:rsidR="004E2741" w:rsidRPr="003801C5" w:rsidRDefault="0097663C" w:rsidP="00B16326">
      <w:pPr>
        <w:pStyle w:val="Heading2"/>
        <w:ind w:firstLine="567"/>
        <w:rPr>
          <w:rFonts w:ascii="Times New Roman" w:hAnsi="Times New Roman"/>
          <w:spacing w:val="-8"/>
          <w:sz w:val="28"/>
          <w:szCs w:val="28"/>
        </w:rPr>
      </w:pPr>
      <w:r w:rsidRPr="003801C5">
        <w:rPr>
          <w:rFonts w:ascii="Times New Roman" w:hAnsi="Times New Roman"/>
          <w:bCs w:val="0"/>
          <w:spacing w:val="-8"/>
          <w:sz w:val="28"/>
          <w:szCs w:val="28"/>
        </w:rPr>
        <w:t>Điều 1</w:t>
      </w:r>
      <w:r w:rsidR="008163C6" w:rsidRPr="003801C5">
        <w:rPr>
          <w:rFonts w:ascii="Times New Roman" w:hAnsi="Times New Roman"/>
          <w:bCs w:val="0"/>
          <w:spacing w:val="-8"/>
          <w:sz w:val="28"/>
          <w:szCs w:val="28"/>
        </w:rPr>
        <w:t>2</w:t>
      </w:r>
      <w:r w:rsidR="00830315" w:rsidRPr="003801C5">
        <w:rPr>
          <w:rFonts w:ascii="Times New Roman" w:hAnsi="Times New Roman"/>
          <w:bCs w:val="0"/>
          <w:spacing w:val="-8"/>
          <w:sz w:val="28"/>
          <w:szCs w:val="28"/>
        </w:rPr>
        <w:t>. K</w:t>
      </w:r>
      <w:r w:rsidRPr="003801C5">
        <w:rPr>
          <w:rFonts w:ascii="Times New Roman" w:hAnsi="Times New Roman"/>
          <w:bCs w:val="0"/>
          <w:spacing w:val="-8"/>
          <w:sz w:val="28"/>
          <w:szCs w:val="28"/>
        </w:rPr>
        <w:t>iểm kê đất đai khu vực sạt lở, bồi đắp trong 5 năm (2020-2024)</w:t>
      </w:r>
    </w:p>
    <w:p w14:paraId="21CE4F55" w14:textId="77777777" w:rsidR="004E2741" w:rsidRPr="003801C5" w:rsidRDefault="00395414" w:rsidP="00B16326">
      <w:pPr>
        <w:pStyle w:val="BodyText"/>
        <w:tabs>
          <w:tab w:val="left" w:pos="1348"/>
        </w:tabs>
        <w:spacing w:before="120"/>
        <w:ind w:firstLine="567"/>
        <w:jc w:val="both"/>
        <w:rPr>
          <w:rFonts w:ascii="Times New Roman" w:hAnsi="Times New Roman"/>
          <w:spacing w:val="-10"/>
          <w:sz w:val="28"/>
        </w:rPr>
      </w:pPr>
      <w:bookmarkStart w:id="20" w:name="bookmark25"/>
      <w:bookmarkStart w:id="21" w:name="bookmark23"/>
      <w:bookmarkStart w:id="22" w:name="bookmark24"/>
      <w:bookmarkStart w:id="23" w:name="bookmark26"/>
      <w:bookmarkEnd w:id="20"/>
      <w:r w:rsidRPr="003801C5">
        <w:rPr>
          <w:rFonts w:ascii="Times New Roman" w:hAnsi="Times New Roman"/>
          <w:spacing w:val="-4"/>
          <w:sz w:val="28"/>
        </w:rPr>
        <w:t xml:space="preserve">1. </w:t>
      </w:r>
      <w:r w:rsidR="004E2741" w:rsidRPr="003801C5">
        <w:rPr>
          <w:rFonts w:ascii="Times New Roman" w:hAnsi="Times New Roman"/>
          <w:spacing w:val="-4"/>
          <w:sz w:val="28"/>
        </w:rPr>
        <w:t>Nội dung thực hiện</w:t>
      </w:r>
      <w:bookmarkEnd w:id="21"/>
      <w:bookmarkEnd w:id="22"/>
      <w:bookmarkEnd w:id="23"/>
      <w:r w:rsidR="00ED3650" w:rsidRPr="003801C5">
        <w:rPr>
          <w:rFonts w:ascii="Times New Roman" w:hAnsi="Times New Roman"/>
          <w:spacing w:val="-4"/>
          <w:sz w:val="28"/>
        </w:rPr>
        <w:t xml:space="preserve">: </w:t>
      </w:r>
      <w:r w:rsidR="004E2741" w:rsidRPr="003801C5">
        <w:rPr>
          <w:rFonts w:ascii="Times New Roman" w:hAnsi="Times New Roman"/>
          <w:spacing w:val="-4"/>
          <w:sz w:val="28"/>
        </w:rPr>
        <w:t>Kiểm kê toàn bộ diện tích đất sạt lở, bồi đắp trong 5 năm qua (2020-2024) được tính từ 01 tháng 01 năm 2020 đến ngày 31 tháng 12 năm 2024, bao gồm: Diện tích bị sạt lở (khu vực bờ sông, khu vực đồi núi, khu vực bờ biển), diện tích bồi đắp (khu vực bờ sông, khu vực bờ biển) theo các loại đất theo quy định tại Điều 9 Luật Đất đai năm 2024 và các điều 4, 5 và 6 Nghị định số 102/2024/ND-CP ngày 30 tháng 7 năm 2024 của Chính phủ quy định chi tiết một số điều của Luật Đất đai năm 2024.</w:t>
      </w:r>
    </w:p>
    <w:p w14:paraId="02C639B0" w14:textId="77777777" w:rsidR="004E2741" w:rsidRPr="003801C5" w:rsidRDefault="004E2741" w:rsidP="00B16326">
      <w:pPr>
        <w:pStyle w:val="BodyText"/>
        <w:tabs>
          <w:tab w:val="left" w:pos="1348"/>
        </w:tabs>
        <w:spacing w:before="60" w:after="60" w:line="360" w:lineRule="exact"/>
        <w:ind w:firstLine="567"/>
        <w:jc w:val="both"/>
        <w:rPr>
          <w:rFonts w:ascii="Times New Roman" w:hAnsi="Times New Roman"/>
          <w:sz w:val="28"/>
        </w:rPr>
      </w:pPr>
      <w:bookmarkStart w:id="24" w:name="bookmark29"/>
      <w:bookmarkStart w:id="25" w:name="bookmark34"/>
      <w:bookmarkEnd w:id="24"/>
      <w:bookmarkEnd w:id="25"/>
      <w:r w:rsidRPr="003801C5">
        <w:rPr>
          <w:rFonts w:ascii="Times New Roman" w:hAnsi="Times New Roman"/>
          <w:spacing w:val="-4"/>
          <w:sz w:val="28"/>
        </w:rPr>
        <w:t>Đối với kiểm kê diện tích đất khu vực sạt lở, bồi đắp trong 5 năm qua được rà soát, xác định khoanh vẽ trên bản đồ kiểm kê đất đai về vị trí, khu vực, loại đất và năm sạt lở, bồi đắp và tính đến ngày 31 tháng 12 năm 2024 theo địa bàn đơn vị hành chính cấp xã, cụ thể:</w:t>
      </w:r>
    </w:p>
    <w:p w14:paraId="099FC532" w14:textId="77777777" w:rsidR="004E2741" w:rsidRPr="003801C5" w:rsidRDefault="0081241D" w:rsidP="00B16326">
      <w:pPr>
        <w:pStyle w:val="Bodytext20"/>
        <w:spacing w:before="60" w:after="60" w:line="360" w:lineRule="exact"/>
        <w:ind w:left="0" w:firstLine="567"/>
        <w:jc w:val="both"/>
        <w:rPr>
          <w:b/>
          <w:spacing w:val="-4"/>
          <w:sz w:val="28"/>
          <w:szCs w:val="28"/>
        </w:rPr>
      </w:pPr>
      <w:bookmarkStart w:id="26" w:name="bookmark35"/>
      <w:bookmarkEnd w:id="26"/>
      <w:r w:rsidRPr="003801C5">
        <w:rPr>
          <w:i w:val="0"/>
          <w:spacing w:val="-4"/>
          <w:sz w:val="28"/>
          <w:szCs w:val="28"/>
        </w:rPr>
        <w:t>2</w:t>
      </w:r>
      <w:r w:rsidR="004E2741" w:rsidRPr="003801C5">
        <w:rPr>
          <w:i w:val="0"/>
          <w:spacing w:val="-4"/>
          <w:sz w:val="28"/>
          <w:szCs w:val="28"/>
        </w:rPr>
        <w:t xml:space="preserve">. </w:t>
      </w:r>
      <w:r w:rsidRPr="003801C5">
        <w:rPr>
          <w:i w:val="0"/>
          <w:spacing w:val="-4"/>
          <w:sz w:val="28"/>
          <w:szCs w:val="28"/>
        </w:rPr>
        <w:t>Công việc thực hiện ở c</w:t>
      </w:r>
      <w:r w:rsidR="004E2741" w:rsidRPr="003801C5">
        <w:rPr>
          <w:i w:val="0"/>
          <w:spacing w:val="-4"/>
          <w:sz w:val="28"/>
          <w:szCs w:val="28"/>
        </w:rPr>
        <w:t>ấp xã</w:t>
      </w:r>
    </w:p>
    <w:p w14:paraId="515CC1BE" w14:textId="77777777" w:rsidR="00F61426" w:rsidRPr="003801C5" w:rsidRDefault="00F61426" w:rsidP="00B16326">
      <w:pPr>
        <w:pStyle w:val="Bodytext20"/>
        <w:spacing w:before="60" w:after="60" w:line="360" w:lineRule="exact"/>
        <w:ind w:left="0" w:firstLine="567"/>
        <w:jc w:val="both"/>
        <w:rPr>
          <w:i w:val="0"/>
          <w:spacing w:val="-4"/>
          <w:sz w:val="28"/>
          <w:szCs w:val="28"/>
        </w:rPr>
      </w:pPr>
      <w:bookmarkStart w:id="27" w:name="bookmark36"/>
      <w:bookmarkStart w:id="28" w:name="bookmark41"/>
      <w:bookmarkEnd w:id="27"/>
      <w:bookmarkEnd w:id="28"/>
      <w:r w:rsidRPr="003801C5">
        <w:rPr>
          <w:i w:val="0"/>
          <w:spacing w:val="-4"/>
          <w:sz w:val="28"/>
          <w:szCs w:val="28"/>
        </w:rPr>
        <w:t>a) Công tác chuẩn bị: thu thập các hồ sơ, tài liệu, bản đồ, số liệu liên quan đến tình hình sạt lở, bồi đắp trong 5 năm (2020-2024)</w:t>
      </w:r>
      <w:r w:rsidR="0008282F" w:rsidRPr="003801C5">
        <w:rPr>
          <w:i w:val="0"/>
          <w:spacing w:val="-4"/>
          <w:sz w:val="28"/>
          <w:szCs w:val="28"/>
        </w:rPr>
        <w:t>;</w:t>
      </w:r>
    </w:p>
    <w:p w14:paraId="6E8177CB" w14:textId="77777777" w:rsidR="00F61426" w:rsidRPr="003801C5" w:rsidRDefault="00927A34" w:rsidP="00B16326">
      <w:pPr>
        <w:pStyle w:val="Bodytext20"/>
        <w:spacing w:before="60" w:after="60" w:line="360" w:lineRule="exact"/>
        <w:ind w:left="0" w:firstLine="567"/>
        <w:jc w:val="both"/>
        <w:rPr>
          <w:i w:val="0"/>
          <w:spacing w:val="-4"/>
          <w:sz w:val="28"/>
          <w:szCs w:val="28"/>
        </w:rPr>
      </w:pPr>
      <w:r w:rsidRPr="003801C5">
        <w:rPr>
          <w:i w:val="0"/>
          <w:spacing w:val="-4"/>
          <w:sz w:val="28"/>
          <w:szCs w:val="28"/>
        </w:rPr>
        <w:t xml:space="preserve">b) </w:t>
      </w:r>
      <w:r w:rsidR="00F61426" w:rsidRPr="003801C5">
        <w:rPr>
          <w:i w:val="0"/>
          <w:spacing w:val="-4"/>
          <w:sz w:val="28"/>
          <w:szCs w:val="28"/>
        </w:rPr>
        <w:t>Xác định phạm vi kiểm kê: về vị trí, ranh giới, số lượng điểm sạt lở, bồi đắp</w:t>
      </w:r>
      <w:r w:rsidRPr="003801C5">
        <w:rPr>
          <w:i w:val="0"/>
          <w:spacing w:val="-4"/>
          <w:sz w:val="28"/>
          <w:szCs w:val="28"/>
        </w:rPr>
        <w:t xml:space="preserve"> </w:t>
      </w:r>
      <w:r w:rsidR="00F61426" w:rsidRPr="003801C5">
        <w:rPr>
          <w:i w:val="0"/>
          <w:spacing w:val="-4"/>
          <w:sz w:val="28"/>
          <w:szCs w:val="28"/>
        </w:rPr>
        <w:t>trong 5 năm (2020-2024) trên bản đồ kiểm kê đất đai và theo địa bàn cấp xã</w:t>
      </w:r>
      <w:r w:rsidR="0008282F" w:rsidRPr="003801C5">
        <w:rPr>
          <w:i w:val="0"/>
          <w:spacing w:val="-4"/>
          <w:sz w:val="28"/>
          <w:szCs w:val="28"/>
        </w:rPr>
        <w:t>;</w:t>
      </w:r>
    </w:p>
    <w:p w14:paraId="77DD993C" w14:textId="77777777" w:rsidR="00F61426" w:rsidRPr="003801C5" w:rsidRDefault="00927A34" w:rsidP="00B16326">
      <w:pPr>
        <w:pStyle w:val="Bodytext20"/>
        <w:spacing w:before="60" w:after="60" w:line="360" w:lineRule="exact"/>
        <w:ind w:left="0" w:firstLine="567"/>
        <w:jc w:val="both"/>
        <w:rPr>
          <w:i w:val="0"/>
          <w:spacing w:val="-4"/>
          <w:sz w:val="28"/>
          <w:szCs w:val="28"/>
        </w:rPr>
      </w:pPr>
      <w:r w:rsidRPr="003801C5">
        <w:rPr>
          <w:i w:val="0"/>
          <w:spacing w:val="-4"/>
          <w:sz w:val="28"/>
          <w:szCs w:val="28"/>
        </w:rPr>
        <w:t xml:space="preserve">c) </w:t>
      </w:r>
      <w:r w:rsidR="00F61426" w:rsidRPr="003801C5">
        <w:rPr>
          <w:i w:val="0"/>
          <w:spacing w:val="-4"/>
          <w:sz w:val="28"/>
          <w:szCs w:val="28"/>
        </w:rPr>
        <w:t>Rà soát, cập nhật xác định loại đất theo đúng quy định tại Điều 9 Luật Đất đai và các điều 4, 5 và 6 Nghị định số 102/2024/NĐ-CP và diện tích đất bị sạt lở, bồi đắp theo địa bàn cấp xã</w:t>
      </w:r>
      <w:r w:rsidR="0008282F" w:rsidRPr="003801C5">
        <w:rPr>
          <w:i w:val="0"/>
          <w:spacing w:val="-4"/>
          <w:sz w:val="28"/>
          <w:szCs w:val="28"/>
        </w:rPr>
        <w:t>;</w:t>
      </w:r>
    </w:p>
    <w:p w14:paraId="0B4C819F" w14:textId="77777777" w:rsidR="00927A34" w:rsidRPr="003801C5" w:rsidRDefault="00927A34" w:rsidP="00B16326">
      <w:pPr>
        <w:pStyle w:val="Bodytext20"/>
        <w:spacing w:before="60" w:after="60" w:line="360" w:lineRule="exact"/>
        <w:ind w:left="0" w:firstLine="567"/>
        <w:jc w:val="both"/>
        <w:rPr>
          <w:i w:val="0"/>
          <w:spacing w:val="-8"/>
          <w:sz w:val="28"/>
          <w:szCs w:val="28"/>
        </w:rPr>
      </w:pPr>
      <w:r w:rsidRPr="003801C5">
        <w:rPr>
          <w:i w:val="0"/>
          <w:spacing w:val="-8"/>
          <w:sz w:val="28"/>
          <w:szCs w:val="28"/>
        </w:rPr>
        <w:t xml:space="preserve">d) </w:t>
      </w:r>
      <w:r w:rsidR="00F61426" w:rsidRPr="003801C5">
        <w:rPr>
          <w:i w:val="0"/>
          <w:spacing w:val="-8"/>
          <w:sz w:val="28"/>
          <w:szCs w:val="28"/>
        </w:rPr>
        <w:t>Đối soát ngoài thực địa về ranh giới các khoanh đất khu vực sạt lở, bồi đắp</w:t>
      </w:r>
      <w:r w:rsidR="0008282F" w:rsidRPr="003801C5">
        <w:rPr>
          <w:i w:val="0"/>
          <w:spacing w:val="-8"/>
          <w:sz w:val="28"/>
          <w:szCs w:val="28"/>
        </w:rPr>
        <w:t>;</w:t>
      </w:r>
    </w:p>
    <w:p w14:paraId="111556C1" w14:textId="77777777" w:rsidR="00F61426" w:rsidRPr="003801C5" w:rsidRDefault="00F61426" w:rsidP="00B16326">
      <w:pPr>
        <w:pStyle w:val="Bodytext20"/>
        <w:spacing w:before="60" w:after="60" w:line="360" w:lineRule="exact"/>
        <w:ind w:left="0" w:firstLine="567"/>
        <w:jc w:val="both"/>
        <w:rPr>
          <w:i w:val="0"/>
          <w:spacing w:val="-4"/>
          <w:sz w:val="28"/>
          <w:szCs w:val="28"/>
        </w:rPr>
      </w:pPr>
      <w:r w:rsidRPr="003801C5">
        <w:rPr>
          <w:i w:val="0"/>
          <w:spacing w:val="-4"/>
          <w:sz w:val="28"/>
          <w:szCs w:val="28"/>
        </w:rPr>
        <w:t>đ) Chuyển vẽ ranh giới các khoanh đất lên bản đồ kiểm kê đất đai dạng số</w:t>
      </w:r>
      <w:r w:rsidR="0008282F" w:rsidRPr="003801C5">
        <w:rPr>
          <w:i w:val="0"/>
          <w:spacing w:val="-4"/>
          <w:sz w:val="28"/>
          <w:szCs w:val="28"/>
        </w:rPr>
        <w:t>;</w:t>
      </w:r>
    </w:p>
    <w:p w14:paraId="7AADE11B" w14:textId="77777777" w:rsidR="00F61426" w:rsidRPr="003801C5" w:rsidRDefault="00927A34" w:rsidP="00B16326">
      <w:pPr>
        <w:pStyle w:val="Bodytext20"/>
        <w:spacing w:before="60" w:after="60" w:line="360" w:lineRule="exact"/>
        <w:ind w:left="0" w:firstLine="567"/>
        <w:jc w:val="both"/>
        <w:rPr>
          <w:i w:val="0"/>
          <w:spacing w:val="-4"/>
          <w:sz w:val="28"/>
          <w:szCs w:val="28"/>
        </w:rPr>
      </w:pPr>
      <w:r w:rsidRPr="003801C5">
        <w:rPr>
          <w:i w:val="0"/>
          <w:spacing w:val="-4"/>
          <w:sz w:val="28"/>
          <w:szCs w:val="28"/>
        </w:rPr>
        <w:t xml:space="preserve">e) </w:t>
      </w:r>
      <w:r w:rsidR="00F61426" w:rsidRPr="003801C5">
        <w:rPr>
          <w:i w:val="0"/>
          <w:spacing w:val="-4"/>
          <w:sz w:val="28"/>
          <w:szCs w:val="28"/>
        </w:rPr>
        <w:t>Tổng hợp diện tích các khu vực sạt lở, bồi đắp vào các Biểu 01/KKSL, 02/KKSL</w:t>
      </w:r>
      <w:r w:rsidR="0008282F" w:rsidRPr="003801C5">
        <w:rPr>
          <w:i w:val="0"/>
          <w:spacing w:val="-4"/>
          <w:sz w:val="28"/>
          <w:szCs w:val="28"/>
        </w:rPr>
        <w:t>;</w:t>
      </w:r>
    </w:p>
    <w:p w14:paraId="7BA1D572" w14:textId="77777777" w:rsidR="00F61426" w:rsidRPr="003801C5" w:rsidRDefault="00F61426" w:rsidP="00B16326">
      <w:pPr>
        <w:pStyle w:val="Bodytext20"/>
        <w:spacing w:before="60" w:after="60" w:line="360" w:lineRule="exact"/>
        <w:ind w:left="0" w:firstLine="567"/>
        <w:jc w:val="both"/>
        <w:rPr>
          <w:sz w:val="28"/>
          <w:szCs w:val="28"/>
        </w:rPr>
      </w:pPr>
      <w:r w:rsidRPr="003801C5">
        <w:rPr>
          <w:i w:val="0"/>
          <w:spacing w:val="-4"/>
          <w:sz w:val="28"/>
          <w:szCs w:val="28"/>
        </w:rPr>
        <w:t>g) Xây dựng báo cáo kiểm kê đất đai chuyên đề về diện tích đất bị sạt lở, bồi đ</w:t>
      </w:r>
      <w:r w:rsidR="0081241D" w:rsidRPr="003801C5">
        <w:rPr>
          <w:i w:val="0"/>
          <w:spacing w:val="-4"/>
          <w:sz w:val="28"/>
          <w:szCs w:val="28"/>
        </w:rPr>
        <w:t>ắp trong vòng 5 năm (2020-2024); In và giao nộp sản phẩm.</w:t>
      </w:r>
    </w:p>
    <w:p w14:paraId="0A86745F" w14:textId="284A527B" w:rsidR="004E2741" w:rsidRPr="003801C5" w:rsidRDefault="008163C6" w:rsidP="00B16326">
      <w:pPr>
        <w:pStyle w:val="Bodytext20"/>
        <w:spacing w:before="60" w:after="60" w:line="360" w:lineRule="exact"/>
        <w:ind w:left="0" w:firstLine="567"/>
        <w:jc w:val="both"/>
        <w:rPr>
          <w:i w:val="0"/>
          <w:spacing w:val="-4"/>
          <w:sz w:val="28"/>
          <w:szCs w:val="28"/>
        </w:rPr>
      </w:pPr>
      <w:bookmarkStart w:id="29" w:name="bookmark44"/>
      <w:bookmarkEnd w:id="29"/>
      <w:r w:rsidRPr="003801C5">
        <w:rPr>
          <w:i w:val="0"/>
          <w:spacing w:val="-4"/>
          <w:sz w:val="28"/>
          <w:szCs w:val="28"/>
        </w:rPr>
        <w:lastRenderedPageBreak/>
        <w:t>2</w:t>
      </w:r>
      <w:r w:rsidR="004E2741" w:rsidRPr="003801C5">
        <w:rPr>
          <w:i w:val="0"/>
          <w:spacing w:val="-4"/>
          <w:sz w:val="28"/>
          <w:szCs w:val="28"/>
        </w:rPr>
        <w:t>.</w:t>
      </w:r>
      <w:r w:rsidR="00D01E68" w:rsidRPr="003801C5">
        <w:rPr>
          <w:i w:val="0"/>
          <w:spacing w:val="-4"/>
          <w:sz w:val="28"/>
          <w:szCs w:val="28"/>
        </w:rPr>
        <w:t xml:space="preserve"> Công việc thực hiện ở</w:t>
      </w:r>
      <w:r w:rsidR="004E2741" w:rsidRPr="003801C5">
        <w:rPr>
          <w:i w:val="0"/>
          <w:spacing w:val="-4"/>
          <w:sz w:val="28"/>
          <w:szCs w:val="28"/>
        </w:rPr>
        <w:t xml:space="preserve"> </w:t>
      </w:r>
      <w:r w:rsidR="00DA5329" w:rsidRPr="003801C5">
        <w:rPr>
          <w:i w:val="0"/>
          <w:spacing w:val="-4"/>
          <w:sz w:val="28"/>
          <w:szCs w:val="28"/>
        </w:rPr>
        <w:t>thành</w:t>
      </w:r>
      <w:r w:rsidR="00816E02" w:rsidRPr="003801C5">
        <w:rPr>
          <w:i w:val="0"/>
          <w:spacing w:val="-4"/>
          <w:sz w:val="28"/>
          <w:szCs w:val="28"/>
        </w:rPr>
        <w:t xml:space="preserve"> phố</w:t>
      </w:r>
    </w:p>
    <w:p w14:paraId="632B2106" w14:textId="5FA399F8" w:rsidR="004E2741" w:rsidRPr="003801C5" w:rsidRDefault="00294765" w:rsidP="00B16326">
      <w:pPr>
        <w:pStyle w:val="Bodytext20"/>
        <w:spacing w:before="60" w:after="60" w:line="360" w:lineRule="exact"/>
        <w:ind w:left="0" w:firstLine="567"/>
        <w:jc w:val="both"/>
        <w:rPr>
          <w:i w:val="0"/>
          <w:spacing w:val="-4"/>
          <w:sz w:val="28"/>
          <w:szCs w:val="28"/>
        </w:rPr>
      </w:pPr>
      <w:bookmarkStart w:id="30" w:name="bookmark45"/>
      <w:bookmarkEnd w:id="30"/>
      <w:r w:rsidRPr="003801C5">
        <w:rPr>
          <w:i w:val="0"/>
          <w:spacing w:val="-4"/>
          <w:sz w:val="28"/>
          <w:szCs w:val="28"/>
        </w:rPr>
        <w:t>a)</w:t>
      </w:r>
      <w:r w:rsidR="004E2741" w:rsidRPr="003801C5">
        <w:rPr>
          <w:i w:val="0"/>
          <w:spacing w:val="-4"/>
          <w:sz w:val="28"/>
          <w:szCs w:val="28"/>
        </w:rPr>
        <w:t xml:space="preserve"> Ủy ban nhân dân </w:t>
      </w:r>
      <w:r w:rsidR="00DA5329" w:rsidRPr="003801C5">
        <w:rPr>
          <w:i w:val="0"/>
          <w:spacing w:val="-4"/>
          <w:sz w:val="28"/>
          <w:szCs w:val="28"/>
        </w:rPr>
        <w:t>thành</w:t>
      </w:r>
      <w:r w:rsidR="00816E02" w:rsidRPr="003801C5">
        <w:rPr>
          <w:i w:val="0"/>
          <w:spacing w:val="-4"/>
          <w:sz w:val="28"/>
          <w:szCs w:val="28"/>
        </w:rPr>
        <w:t xml:space="preserve"> phố</w:t>
      </w:r>
      <w:r w:rsidR="004E2741" w:rsidRPr="003801C5">
        <w:rPr>
          <w:i w:val="0"/>
          <w:spacing w:val="-4"/>
          <w:sz w:val="28"/>
          <w:szCs w:val="28"/>
        </w:rPr>
        <w:t xml:space="preserve"> ban hành văn bản chỉ đạo đối địa phương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sạt lở, bồi đắp</w:t>
      </w:r>
      <w:r w:rsidR="0008282F" w:rsidRPr="003801C5">
        <w:rPr>
          <w:i w:val="0"/>
          <w:spacing w:val="-4"/>
          <w:sz w:val="28"/>
          <w:szCs w:val="28"/>
        </w:rPr>
        <w:t>;</w:t>
      </w:r>
    </w:p>
    <w:p w14:paraId="089ECC15" w14:textId="77777777" w:rsidR="00DA0F31" w:rsidRPr="003801C5" w:rsidRDefault="00294765" w:rsidP="00B16326">
      <w:pPr>
        <w:pStyle w:val="Bodytext20"/>
        <w:spacing w:before="60" w:after="60" w:line="360" w:lineRule="exact"/>
        <w:ind w:left="0" w:firstLine="567"/>
        <w:jc w:val="both"/>
        <w:rPr>
          <w:i w:val="0"/>
          <w:spacing w:val="4"/>
          <w:sz w:val="28"/>
          <w:szCs w:val="28"/>
        </w:rPr>
      </w:pPr>
      <w:bookmarkStart w:id="31" w:name="bookmark46"/>
      <w:bookmarkEnd w:id="31"/>
      <w:r w:rsidRPr="003801C5">
        <w:rPr>
          <w:i w:val="0"/>
          <w:spacing w:val="4"/>
          <w:sz w:val="28"/>
          <w:szCs w:val="28"/>
        </w:rPr>
        <w:t>b)</w:t>
      </w:r>
      <w:r w:rsidR="00DA0F31" w:rsidRPr="003801C5">
        <w:rPr>
          <w:i w:val="0"/>
          <w:spacing w:val="4"/>
          <w:sz w:val="28"/>
          <w:szCs w:val="28"/>
        </w:rPr>
        <w:t xml:space="preserve"> Rà soát, kiểm tra kết quả kiểm kê đất đai khu vực sạt lở, bồi đắp ở cấp huyện</w:t>
      </w:r>
      <w:r w:rsidR="0008282F" w:rsidRPr="003801C5">
        <w:rPr>
          <w:i w:val="0"/>
          <w:spacing w:val="4"/>
          <w:sz w:val="28"/>
          <w:szCs w:val="28"/>
        </w:rPr>
        <w:t>;</w:t>
      </w:r>
    </w:p>
    <w:p w14:paraId="4F08007E" w14:textId="77777777" w:rsidR="00DA0F31" w:rsidRPr="003801C5" w:rsidRDefault="00DA0F31" w:rsidP="00B16326">
      <w:pPr>
        <w:pStyle w:val="Bodytext20"/>
        <w:spacing w:before="60" w:after="60" w:line="360" w:lineRule="exact"/>
        <w:ind w:left="0" w:firstLine="567"/>
        <w:jc w:val="both"/>
        <w:rPr>
          <w:i w:val="0"/>
          <w:spacing w:val="-4"/>
          <w:sz w:val="28"/>
          <w:szCs w:val="28"/>
        </w:rPr>
      </w:pPr>
      <w:r w:rsidRPr="003801C5">
        <w:rPr>
          <w:i w:val="0"/>
          <w:spacing w:val="-4"/>
          <w:sz w:val="28"/>
          <w:szCs w:val="28"/>
        </w:rPr>
        <w:t>c) Tổng hợp diện tích các khu vực sạt lở, bồi đắp vào các Biểu 01/KKSL, 02/KKSL</w:t>
      </w:r>
      <w:r w:rsidR="0008282F" w:rsidRPr="003801C5">
        <w:rPr>
          <w:i w:val="0"/>
          <w:spacing w:val="-4"/>
          <w:sz w:val="28"/>
          <w:szCs w:val="28"/>
        </w:rPr>
        <w:t>;</w:t>
      </w:r>
    </w:p>
    <w:p w14:paraId="0107CAD4" w14:textId="23171090" w:rsidR="004E2741" w:rsidRPr="003801C5" w:rsidRDefault="00DA0F31" w:rsidP="00B16326">
      <w:pPr>
        <w:pStyle w:val="Bodytext20"/>
        <w:spacing w:before="60" w:after="60" w:line="360" w:lineRule="exact"/>
        <w:ind w:left="0" w:firstLine="567"/>
        <w:jc w:val="both"/>
        <w:rPr>
          <w:i w:val="0"/>
          <w:spacing w:val="-4"/>
          <w:sz w:val="28"/>
          <w:szCs w:val="28"/>
        </w:rPr>
      </w:pPr>
      <w:bookmarkStart w:id="32" w:name="bookmark47"/>
      <w:bookmarkEnd w:id="32"/>
      <w:r w:rsidRPr="003801C5">
        <w:rPr>
          <w:i w:val="0"/>
          <w:spacing w:val="-4"/>
          <w:sz w:val="28"/>
          <w:szCs w:val="28"/>
        </w:rPr>
        <w:t>d</w:t>
      </w:r>
      <w:r w:rsidR="00294765" w:rsidRPr="003801C5">
        <w:rPr>
          <w:i w:val="0"/>
          <w:spacing w:val="-4"/>
          <w:sz w:val="28"/>
          <w:szCs w:val="28"/>
        </w:rPr>
        <w:t>)</w:t>
      </w:r>
      <w:r w:rsidR="004E2741" w:rsidRPr="003801C5">
        <w:rPr>
          <w:i w:val="0"/>
          <w:spacing w:val="-4"/>
          <w:sz w:val="28"/>
          <w:szCs w:val="28"/>
        </w:rPr>
        <w:t xml:space="preserve"> Xây dựng báo cáo kiếm kê đất đai chuyên đề về tình hình đát khu vực sạt lở</w:t>
      </w:r>
      <w:r w:rsidR="0081241D" w:rsidRPr="003801C5">
        <w:rPr>
          <w:i w:val="0"/>
          <w:spacing w:val="-4"/>
          <w:sz w:val="28"/>
          <w:szCs w:val="28"/>
        </w:rPr>
        <w:t xml:space="preserve">, bồi đắp trên địa bàn </w:t>
      </w:r>
      <w:r w:rsidR="00DA5329" w:rsidRPr="003801C5">
        <w:rPr>
          <w:i w:val="0"/>
          <w:spacing w:val="-4"/>
          <w:sz w:val="28"/>
          <w:szCs w:val="28"/>
        </w:rPr>
        <w:t>thành</w:t>
      </w:r>
      <w:r w:rsidR="00D24FED" w:rsidRPr="003801C5">
        <w:rPr>
          <w:i w:val="0"/>
          <w:spacing w:val="-4"/>
          <w:sz w:val="28"/>
          <w:szCs w:val="28"/>
        </w:rPr>
        <w:t xml:space="preserve"> phố</w:t>
      </w:r>
      <w:r w:rsidR="0081241D" w:rsidRPr="003801C5">
        <w:rPr>
          <w:i w:val="0"/>
          <w:spacing w:val="-4"/>
          <w:sz w:val="28"/>
          <w:szCs w:val="28"/>
        </w:rPr>
        <w:t>; In và giao nộp sản phẩm.</w:t>
      </w:r>
    </w:p>
    <w:p w14:paraId="22FCCD75" w14:textId="045C0C1B" w:rsidR="00731CD2" w:rsidRPr="003801C5" w:rsidRDefault="00731CD2" w:rsidP="00B16326">
      <w:pPr>
        <w:pStyle w:val="Bodytext20"/>
        <w:spacing w:before="60" w:after="60" w:line="360" w:lineRule="exact"/>
        <w:ind w:left="0" w:firstLine="567"/>
        <w:jc w:val="both"/>
        <w:rPr>
          <w:i w:val="0"/>
          <w:spacing w:val="-4"/>
          <w:sz w:val="28"/>
          <w:szCs w:val="28"/>
        </w:rPr>
      </w:pPr>
      <w:r w:rsidRPr="003801C5">
        <w:rPr>
          <w:b/>
          <w:bCs/>
          <w:i w:val="0"/>
          <w:sz w:val="28"/>
          <w:szCs w:val="28"/>
        </w:rPr>
        <w:t xml:space="preserve">2. Định mức: </w:t>
      </w:r>
      <w:r w:rsidRPr="003801C5">
        <w:rPr>
          <w:i w:val="0"/>
          <w:sz w:val="28"/>
          <w:szCs w:val="28"/>
        </w:rPr>
        <w:t>Áp dụng bảng định mức kiểm kê đất đai chuyên đề tình hình quản lý sử dụng đất có nguồn gốc nông, lâm trường</w:t>
      </w:r>
      <w:r w:rsidR="00404DB9" w:rsidRPr="003801C5">
        <w:rPr>
          <w:i w:val="0"/>
          <w:sz w:val="28"/>
          <w:szCs w:val="28"/>
        </w:rPr>
        <w:t xml:space="preserve"> (Bảng </w:t>
      </w:r>
      <w:r w:rsidR="00535FF0" w:rsidRPr="003801C5">
        <w:rPr>
          <w:i w:val="0"/>
          <w:sz w:val="28"/>
          <w:szCs w:val="28"/>
        </w:rPr>
        <w:t>05</w:t>
      </w:r>
      <w:r w:rsidR="00404DB9" w:rsidRPr="003801C5">
        <w:rPr>
          <w:i w:val="0"/>
          <w:sz w:val="28"/>
          <w:szCs w:val="28"/>
        </w:rPr>
        <w:t>)</w:t>
      </w:r>
      <w:r w:rsidRPr="003801C5">
        <w:rPr>
          <w:i w:val="0"/>
          <w:sz w:val="28"/>
          <w:szCs w:val="28"/>
        </w:rPr>
        <w:t>.</w:t>
      </w:r>
    </w:p>
    <w:p w14:paraId="5762BBF3" w14:textId="77777777" w:rsidR="001B49E4" w:rsidRPr="003801C5" w:rsidRDefault="00355AE7" w:rsidP="00B16326">
      <w:pPr>
        <w:pStyle w:val="Heading1"/>
        <w:spacing w:before="120" w:after="120" w:line="240" w:lineRule="auto"/>
        <w:ind w:firstLine="567"/>
        <w:jc w:val="center"/>
        <w:rPr>
          <w:rFonts w:ascii="Times New Roman" w:hAnsi="Times New Roman"/>
          <w:b w:val="0"/>
          <w:bCs w:val="0"/>
          <w:sz w:val="28"/>
          <w:szCs w:val="28"/>
          <w:lang w:val="en-US"/>
        </w:rPr>
      </w:pPr>
      <w:bookmarkStart w:id="33" w:name="bookmark48"/>
      <w:bookmarkEnd w:id="33"/>
      <w:r w:rsidRPr="003801C5">
        <w:rPr>
          <w:rFonts w:ascii="Times New Roman" w:hAnsi="Times New Roman"/>
          <w:bCs w:val="0"/>
          <w:sz w:val="28"/>
          <w:szCs w:val="28"/>
          <w:lang w:val="en-US"/>
        </w:rPr>
        <w:t>Mục 4</w:t>
      </w:r>
      <w:r w:rsidRPr="003801C5">
        <w:rPr>
          <w:rFonts w:ascii="Times New Roman" w:hAnsi="Times New Roman"/>
          <w:bCs w:val="0"/>
          <w:sz w:val="28"/>
          <w:szCs w:val="28"/>
          <w:lang w:val="en-US"/>
        </w:rPr>
        <w:br/>
      </w:r>
      <w:r w:rsidR="001B49E4" w:rsidRPr="003801C5">
        <w:rPr>
          <w:rFonts w:ascii="Times New Roman" w:hAnsi="Times New Roman"/>
          <w:bCs w:val="0"/>
          <w:sz w:val="28"/>
          <w:szCs w:val="28"/>
          <w:lang w:val="en-US"/>
        </w:rPr>
        <w:t>LẬP BẢN ĐỒ HIỆN TRẠNG SỬ DỤNG ĐẤT</w:t>
      </w:r>
    </w:p>
    <w:p w14:paraId="01D13255" w14:textId="77777777" w:rsidR="001B49E4" w:rsidRPr="003801C5" w:rsidRDefault="00E836B6" w:rsidP="00B16326">
      <w:pPr>
        <w:pStyle w:val="Heading2"/>
        <w:ind w:firstLine="567"/>
        <w:rPr>
          <w:rFonts w:ascii="Times New Roman" w:hAnsi="Times New Roman"/>
          <w:b w:val="0"/>
          <w:iCs/>
          <w:sz w:val="28"/>
          <w:szCs w:val="28"/>
          <w:lang w:val="vi-VN"/>
        </w:rPr>
      </w:pPr>
      <w:r w:rsidRPr="003801C5">
        <w:rPr>
          <w:rFonts w:ascii="Times New Roman" w:hAnsi="Times New Roman"/>
          <w:bCs w:val="0"/>
          <w:sz w:val="28"/>
          <w:szCs w:val="28"/>
        </w:rPr>
        <w:t>Điều 1</w:t>
      </w:r>
      <w:r w:rsidR="003C3CE1" w:rsidRPr="003801C5">
        <w:rPr>
          <w:rFonts w:ascii="Times New Roman" w:hAnsi="Times New Roman"/>
          <w:bCs w:val="0"/>
          <w:sz w:val="28"/>
          <w:szCs w:val="28"/>
        </w:rPr>
        <w:t>3</w:t>
      </w:r>
      <w:r w:rsidR="001B49E4" w:rsidRPr="003801C5">
        <w:rPr>
          <w:rFonts w:ascii="Times New Roman" w:hAnsi="Times New Roman"/>
          <w:bCs w:val="0"/>
          <w:sz w:val="28"/>
          <w:szCs w:val="28"/>
        </w:rPr>
        <w:t>. Lập bản đ</w:t>
      </w:r>
      <w:r w:rsidR="00BD0DBA" w:rsidRPr="003801C5">
        <w:rPr>
          <w:rFonts w:ascii="Times New Roman" w:hAnsi="Times New Roman"/>
          <w:bCs w:val="0"/>
          <w:sz w:val="28"/>
          <w:szCs w:val="28"/>
        </w:rPr>
        <w:t>ồ hiện trạng sử dụng đất cấp xã</w:t>
      </w:r>
    </w:p>
    <w:p w14:paraId="5184A8F7" w14:textId="48ACA919" w:rsidR="001B49E4" w:rsidRPr="003801C5" w:rsidRDefault="001B49E4" w:rsidP="00AC1FA8">
      <w:pPr>
        <w:spacing w:before="120" w:after="120" w:line="240" w:lineRule="auto"/>
        <w:jc w:val="right"/>
        <w:rPr>
          <w:rFonts w:eastAsia="Times New Roman"/>
          <w:szCs w:val="28"/>
          <w:lang w:val="en-US"/>
        </w:rPr>
      </w:pPr>
      <w:r w:rsidRPr="003801C5">
        <w:rPr>
          <w:rFonts w:eastAsia="Times New Roman"/>
          <w:szCs w:val="28"/>
          <w:lang w:val="en-US"/>
        </w:rPr>
        <w:t xml:space="preserve">Bảng </w:t>
      </w:r>
      <w:r w:rsidR="002860A9" w:rsidRPr="003801C5">
        <w:rPr>
          <w:rFonts w:eastAsia="Times New Roman"/>
          <w:szCs w:val="28"/>
          <w:lang w:val="vi-VN"/>
        </w:rPr>
        <w:t>0</w:t>
      </w:r>
      <w:r w:rsidR="00B030C8" w:rsidRPr="003801C5">
        <w:rPr>
          <w:rFonts w:eastAsia="Times New Roman"/>
          <w:szCs w:val="28"/>
          <w:lang w:val="en-US"/>
        </w:rPr>
        <w:t>6</w:t>
      </w:r>
    </w:p>
    <w:tbl>
      <w:tblPr>
        <w:tblW w:w="56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3"/>
        <w:gridCol w:w="3519"/>
        <w:gridCol w:w="1120"/>
        <w:gridCol w:w="1079"/>
        <w:gridCol w:w="1157"/>
        <w:gridCol w:w="1254"/>
        <w:gridCol w:w="1277"/>
      </w:tblGrid>
      <w:tr w:rsidR="003801C5" w:rsidRPr="003801C5" w14:paraId="4827AF88" w14:textId="77777777" w:rsidTr="00146EB8">
        <w:trPr>
          <w:trHeight w:val="408"/>
        </w:trPr>
        <w:tc>
          <w:tcPr>
            <w:tcW w:w="652" w:type="dxa"/>
            <w:vMerge w:val="restart"/>
            <w:vAlign w:val="center"/>
          </w:tcPr>
          <w:p w14:paraId="6952ED83" w14:textId="77777777" w:rsidR="00C44140" w:rsidRPr="003801C5" w:rsidRDefault="00C44140" w:rsidP="00994F2B">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516" w:type="dxa"/>
            <w:vMerge w:val="restart"/>
            <w:vAlign w:val="center"/>
          </w:tcPr>
          <w:p w14:paraId="2D6EAD02" w14:textId="77777777" w:rsidR="00C44140" w:rsidRPr="003801C5" w:rsidRDefault="00C44140" w:rsidP="00994F2B">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Nội dung công việc</w:t>
            </w:r>
          </w:p>
        </w:tc>
        <w:tc>
          <w:tcPr>
            <w:tcW w:w="1119" w:type="dxa"/>
            <w:vMerge w:val="restart"/>
            <w:vAlign w:val="center"/>
          </w:tcPr>
          <w:p w14:paraId="09EFE738" w14:textId="77777777" w:rsidR="00C44140" w:rsidRPr="003801C5" w:rsidRDefault="00C44140" w:rsidP="00994F2B">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1078" w:type="dxa"/>
            <w:vMerge w:val="restart"/>
            <w:vAlign w:val="center"/>
          </w:tcPr>
          <w:p w14:paraId="5385F961" w14:textId="77777777" w:rsidR="00C44140" w:rsidRPr="003801C5" w:rsidRDefault="00C44140" w:rsidP="00994F2B">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biên</w:t>
            </w:r>
          </w:p>
        </w:tc>
        <w:tc>
          <w:tcPr>
            <w:tcW w:w="3685" w:type="dxa"/>
            <w:gridSpan w:val="3"/>
            <w:vAlign w:val="center"/>
          </w:tcPr>
          <w:p w14:paraId="55BCD441" w14:textId="77777777" w:rsidR="00C44140" w:rsidRPr="003801C5" w:rsidRDefault="00C44140" w:rsidP="00994F2B">
            <w:pPr>
              <w:spacing w:before="100" w:beforeAutospacing="1" w:after="100" w:afterAutospacing="1" w:line="240" w:lineRule="auto"/>
              <w:jc w:val="center"/>
              <w:rPr>
                <w:rFonts w:eastAsia="Times New Roman"/>
                <w:b/>
                <w:bCs/>
                <w:spacing w:val="-6"/>
                <w:sz w:val="26"/>
                <w:lang w:val="en-US"/>
              </w:rPr>
            </w:pPr>
            <w:r w:rsidRPr="003801C5">
              <w:rPr>
                <w:rFonts w:eastAsia="Times New Roman"/>
                <w:b/>
                <w:bCs/>
                <w:spacing w:val="-6"/>
                <w:sz w:val="26"/>
                <w:lang w:val="en-US"/>
              </w:rPr>
              <w:t xml:space="preserve">Định mức (theo tỷ lệ bản đồ)  </w:t>
            </w:r>
            <w:r w:rsidRPr="003801C5">
              <w:rPr>
                <w:rFonts w:eastAsia="Times New Roman"/>
                <w:i/>
                <w:spacing w:val="-6"/>
                <w:szCs w:val="28"/>
                <w:lang w:val="en-US"/>
              </w:rPr>
              <w:t>Công nhóm/ĐVT</w:t>
            </w:r>
          </w:p>
        </w:tc>
      </w:tr>
      <w:tr w:rsidR="003801C5" w:rsidRPr="003801C5" w14:paraId="2F3ECE21" w14:textId="77777777" w:rsidTr="00146EB8">
        <w:trPr>
          <w:trHeight w:val="408"/>
        </w:trPr>
        <w:tc>
          <w:tcPr>
            <w:tcW w:w="652" w:type="dxa"/>
            <w:vMerge/>
            <w:vAlign w:val="center"/>
          </w:tcPr>
          <w:p w14:paraId="3585E027" w14:textId="77777777" w:rsidR="00C44140" w:rsidRPr="003801C5" w:rsidRDefault="00C44140" w:rsidP="00994F2B">
            <w:pPr>
              <w:spacing w:after="0" w:line="240" w:lineRule="auto"/>
              <w:rPr>
                <w:rFonts w:eastAsia="Times New Roman"/>
                <w:szCs w:val="28"/>
                <w:lang w:val="en-US"/>
              </w:rPr>
            </w:pPr>
          </w:p>
        </w:tc>
        <w:tc>
          <w:tcPr>
            <w:tcW w:w="3516" w:type="dxa"/>
            <w:vMerge/>
            <w:vAlign w:val="center"/>
          </w:tcPr>
          <w:p w14:paraId="6BF519A6" w14:textId="77777777" w:rsidR="00C44140" w:rsidRPr="003801C5" w:rsidRDefault="00C44140" w:rsidP="00994F2B">
            <w:pPr>
              <w:spacing w:after="0" w:line="240" w:lineRule="auto"/>
              <w:rPr>
                <w:rFonts w:eastAsia="Times New Roman"/>
                <w:szCs w:val="28"/>
                <w:lang w:val="en-US"/>
              </w:rPr>
            </w:pPr>
          </w:p>
        </w:tc>
        <w:tc>
          <w:tcPr>
            <w:tcW w:w="1119" w:type="dxa"/>
            <w:vMerge/>
            <w:vAlign w:val="center"/>
          </w:tcPr>
          <w:p w14:paraId="34E5DB35" w14:textId="77777777" w:rsidR="00C44140" w:rsidRPr="003801C5" w:rsidRDefault="00C44140" w:rsidP="00994F2B">
            <w:pPr>
              <w:spacing w:after="0" w:line="240" w:lineRule="auto"/>
              <w:rPr>
                <w:rFonts w:eastAsia="Times New Roman"/>
                <w:szCs w:val="28"/>
                <w:lang w:val="en-US"/>
              </w:rPr>
            </w:pPr>
          </w:p>
        </w:tc>
        <w:tc>
          <w:tcPr>
            <w:tcW w:w="1078" w:type="dxa"/>
            <w:vMerge/>
            <w:vAlign w:val="center"/>
          </w:tcPr>
          <w:p w14:paraId="71175B4A" w14:textId="77777777" w:rsidR="00C44140" w:rsidRPr="003801C5" w:rsidRDefault="00C44140" w:rsidP="00994F2B">
            <w:pPr>
              <w:spacing w:after="0" w:line="240" w:lineRule="auto"/>
              <w:rPr>
                <w:rFonts w:eastAsia="Times New Roman"/>
                <w:szCs w:val="28"/>
                <w:lang w:val="en-US"/>
              </w:rPr>
            </w:pPr>
          </w:p>
        </w:tc>
        <w:tc>
          <w:tcPr>
            <w:tcW w:w="1156" w:type="dxa"/>
            <w:vAlign w:val="center"/>
          </w:tcPr>
          <w:p w14:paraId="28161A53" w14:textId="77777777" w:rsidR="00C44140" w:rsidRPr="003801C5" w:rsidRDefault="00C44140" w:rsidP="00994F2B">
            <w:pPr>
              <w:spacing w:before="100" w:beforeAutospacing="1" w:after="100" w:afterAutospacing="1" w:line="240" w:lineRule="auto"/>
              <w:jc w:val="center"/>
              <w:rPr>
                <w:rFonts w:eastAsia="Times New Roman"/>
                <w:spacing w:val="-6"/>
                <w:szCs w:val="28"/>
                <w:lang w:val="en-US"/>
              </w:rPr>
            </w:pPr>
            <w:r w:rsidRPr="003801C5">
              <w:rPr>
                <w:rFonts w:eastAsia="Times New Roman"/>
                <w:b/>
                <w:bCs/>
                <w:spacing w:val="-6"/>
                <w:szCs w:val="28"/>
                <w:lang w:val="en-US"/>
              </w:rPr>
              <w:t>1/5.000</w:t>
            </w:r>
          </w:p>
        </w:tc>
        <w:tc>
          <w:tcPr>
            <w:tcW w:w="1253" w:type="dxa"/>
            <w:vAlign w:val="center"/>
          </w:tcPr>
          <w:p w14:paraId="72FCA01E" w14:textId="77777777" w:rsidR="00C44140" w:rsidRPr="003801C5" w:rsidRDefault="00C44140" w:rsidP="00994F2B">
            <w:pPr>
              <w:spacing w:before="100" w:beforeAutospacing="1" w:after="100" w:afterAutospacing="1" w:line="240" w:lineRule="auto"/>
              <w:jc w:val="center"/>
              <w:rPr>
                <w:rFonts w:eastAsia="Times New Roman"/>
                <w:spacing w:val="-6"/>
                <w:szCs w:val="28"/>
                <w:lang w:val="en-US"/>
              </w:rPr>
            </w:pPr>
            <w:r w:rsidRPr="003801C5">
              <w:rPr>
                <w:rFonts w:eastAsia="Times New Roman"/>
                <w:b/>
                <w:bCs/>
                <w:spacing w:val="-6"/>
                <w:szCs w:val="28"/>
                <w:lang w:val="en-US"/>
              </w:rPr>
              <w:t>1/10.000</w:t>
            </w:r>
          </w:p>
        </w:tc>
        <w:tc>
          <w:tcPr>
            <w:tcW w:w="1276" w:type="dxa"/>
          </w:tcPr>
          <w:p w14:paraId="6097810E" w14:textId="77777777" w:rsidR="00C44140" w:rsidRPr="003801C5" w:rsidRDefault="00C44140" w:rsidP="00994F2B">
            <w:pPr>
              <w:spacing w:before="100" w:beforeAutospacing="1" w:after="100" w:afterAutospacing="1" w:line="240" w:lineRule="auto"/>
              <w:jc w:val="center"/>
              <w:rPr>
                <w:rFonts w:eastAsia="Times New Roman"/>
                <w:b/>
                <w:bCs/>
                <w:spacing w:val="-6"/>
                <w:szCs w:val="28"/>
                <w:lang w:val="en-US"/>
              </w:rPr>
            </w:pPr>
            <w:r w:rsidRPr="003801C5">
              <w:rPr>
                <w:rFonts w:eastAsia="Times New Roman"/>
                <w:b/>
                <w:bCs/>
                <w:spacing w:val="-6"/>
                <w:szCs w:val="28"/>
                <w:lang w:val="en-US"/>
              </w:rPr>
              <w:t>1/25.000</w:t>
            </w:r>
          </w:p>
        </w:tc>
      </w:tr>
      <w:tr w:rsidR="003801C5" w:rsidRPr="003801C5" w14:paraId="0857D051" w14:textId="77777777" w:rsidTr="00146EB8">
        <w:trPr>
          <w:trHeight w:val="778"/>
        </w:trPr>
        <w:tc>
          <w:tcPr>
            <w:tcW w:w="652" w:type="dxa"/>
            <w:vAlign w:val="center"/>
            <w:hideMark/>
          </w:tcPr>
          <w:p w14:paraId="17768BE0" w14:textId="77777777" w:rsidR="00C44140" w:rsidRPr="003801C5" w:rsidRDefault="00C44140" w:rsidP="00994F2B">
            <w:pPr>
              <w:spacing w:after="0" w:line="240" w:lineRule="auto"/>
              <w:jc w:val="center"/>
              <w:rPr>
                <w:rFonts w:eastAsia="Times New Roman"/>
                <w:szCs w:val="28"/>
                <w:lang w:val="en-US"/>
              </w:rPr>
            </w:pPr>
            <w:r w:rsidRPr="003801C5">
              <w:rPr>
                <w:rFonts w:eastAsia="Times New Roman"/>
                <w:szCs w:val="28"/>
                <w:lang w:val="en-US"/>
              </w:rPr>
              <w:t>1</w:t>
            </w:r>
          </w:p>
        </w:tc>
        <w:tc>
          <w:tcPr>
            <w:tcW w:w="3516" w:type="dxa"/>
            <w:vAlign w:val="center"/>
            <w:hideMark/>
          </w:tcPr>
          <w:p w14:paraId="39E0D995" w14:textId="77777777" w:rsidR="00C44140" w:rsidRPr="003801C5" w:rsidRDefault="00C44140" w:rsidP="00994F2B">
            <w:pPr>
              <w:spacing w:after="0" w:line="240" w:lineRule="auto"/>
              <w:ind w:left="45" w:right="34"/>
              <w:jc w:val="both"/>
              <w:rPr>
                <w:rFonts w:eastAsia="Times New Roman"/>
                <w:spacing w:val="-6"/>
                <w:szCs w:val="28"/>
                <w:lang w:val="vi-VN"/>
              </w:rPr>
            </w:pPr>
            <w:r w:rsidRPr="003801C5">
              <w:rPr>
                <w:rFonts w:eastAsia="Times New Roman"/>
                <w:spacing w:val="-6"/>
                <w:szCs w:val="28"/>
                <w:lang w:val="en-US"/>
              </w:rPr>
              <w:t xml:space="preserve">Tổng hợp, khái quát hóa từ bản đồ </w:t>
            </w:r>
            <w:r w:rsidRPr="003801C5">
              <w:rPr>
                <w:rFonts w:eastAsia="Times New Roman"/>
                <w:spacing w:val="-6"/>
                <w:szCs w:val="28"/>
              </w:rPr>
              <w:t xml:space="preserve">kiểm kê đất đai </w:t>
            </w:r>
          </w:p>
        </w:tc>
        <w:tc>
          <w:tcPr>
            <w:tcW w:w="1119" w:type="dxa"/>
            <w:vAlign w:val="center"/>
            <w:hideMark/>
          </w:tcPr>
          <w:p w14:paraId="0207EE5E" w14:textId="71B25472" w:rsidR="00C44140" w:rsidRPr="003801C5" w:rsidRDefault="00E274FA" w:rsidP="00994F2B">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078" w:type="dxa"/>
            <w:vAlign w:val="center"/>
            <w:hideMark/>
          </w:tcPr>
          <w:p w14:paraId="05503956" w14:textId="77777777" w:rsidR="00C44140" w:rsidRPr="003801C5" w:rsidRDefault="00C44140" w:rsidP="00994F2B">
            <w:pPr>
              <w:spacing w:after="0" w:line="240" w:lineRule="auto"/>
              <w:jc w:val="center"/>
              <w:rPr>
                <w:rFonts w:eastAsia="Times New Roman"/>
                <w:sz w:val="26"/>
                <w:lang w:val="en-US"/>
              </w:rPr>
            </w:pPr>
            <w:r w:rsidRPr="003801C5">
              <w:rPr>
                <w:rFonts w:eastAsia="Times New Roman"/>
                <w:sz w:val="26"/>
                <w:lang w:val="en-US"/>
              </w:rPr>
              <w:t>1KS3</w:t>
            </w:r>
          </w:p>
        </w:tc>
        <w:tc>
          <w:tcPr>
            <w:tcW w:w="1156" w:type="dxa"/>
            <w:vAlign w:val="center"/>
            <w:hideMark/>
          </w:tcPr>
          <w:p w14:paraId="71B439A9" w14:textId="77777777" w:rsidR="00C44140" w:rsidRPr="003801C5" w:rsidRDefault="00C44140" w:rsidP="00994F2B">
            <w:pPr>
              <w:spacing w:after="0" w:line="240" w:lineRule="auto"/>
              <w:jc w:val="center"/>
              <w:rPr>
                <w:rFonts w:eastAsia="Times New Roman"/>
                <w:szCs w:val="28"/>
                <w:lang w:val="en-US"/>
              </w:rPr>
            </w:pPr>
            <w:r w:rsidRPr="003801C5">
              <w:rPr>
                <w:rFonts w:eastAsia="Times New Roman"/>
                <w:szCs w:val="28"/>
                <w:lang w:val="en-US"/>
              </w:rPr>
              <w:t>8,00</w:t>
            </w:r>
          </w:p>
        </w:tc>
        <w:tc>
          <w:tcPr>
            <w:tcW w:w="1253" w:type="dxa"/>
            <w:vAlign w:val="center"/>
            <w:hideMark/>
          </w:tcPr>
          <w:p w14:paraId="2A14F9AE" w14:textId="77777777" w:rsidR="00C44140" w:rsidRPr="003801C5" w:rsidRDefault="00C44140" w:rsidP="00994F2B">
            <w:pPr>
              <w:spacing w:after="0" w:line="240" w:lineRule="auto"/>
              <w:jc w:val="center"/>
              <w:rPr>
                <w:rFonts w:eastAsia="Times New Roman"/>
                <w:szCs w:val="28"/>
                <w:lang w:val="en-US"/>
              </w:rPr>
            </w:pPr>
            <w:r w:rsidRPr="003801C5">
              <w:rPr>
                <w:rFonts w:eastAsia="Times New Roman"/>
                <w:szCs w:val="28"/>
                <w:lang w:val="en-US"/>
              </w:rPr>
              <w:t>10,00</w:t>
            </w:r>
          </w:p>
        </w:tc>
        <w:tc>
          <w:tcPr>
            <w:tcW w:w="1276" w:type="dxa"/>
            <w:vAlign w:val="center"/>
          </w:tcPr>
          <w:p w14:paraId="01BB4522" w14:textId="77777777" w:rsidR="00C44140"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12,00</w:t>
            </w:r>
          </w:p>
        </w:tc>
      </w:tr>
      <w:tr w:rsidR="003801C5" w:rsidRPr="003801C5" w14:paraId="5A2F57C1" w14:textId="77777777" w:rsidTr="00146EB8">
        <w:trPr>
          <w:trHeight w:val="1119"/>
        </w:trPr>
        <w:tc>
          <w:tcPr>
            <w:tcW w:w="652" w:type="dxa"/>
            <w:vAlign w:val="center"/>
            <w:hideMark/>
          </w:tcPr>
          <w:p w14:paraId="2BDF784A" w14:textId="77777777" w:rsidR="00C44140" w:rsidRPr="003801C5" w:rsidRDefault="00C44140" w:rsidP="00994F2B">
            <w:pPr>
              <w:spacing w:after="0" w:line="240" w:lineRule="auto"/>
              <w:jc w:val="center"/>
              <w:rPr>
                <w:rFonts w:eastAsia="Times New Roman"/>
                <w:szCs w:val="28"/>
                <w:lang w:val="en-US"/>
              </w:rPr>
            </w:pPr>
            <w:r w:rsidRPr="003801C5">
              <w:rPr>
                <w:rFonts w:eastAsia="Times New Roman"/>
                <w:szCs w:val="28"/>
                <w:lang w:val="en-US"/>
              </w:rPr>
              <w:t>2</w:t>
            </w:r>
          </w:p>
        </w:tc>
        <w:tc>
          <w:tcPr>
            <w:tcW w:w="3516" w:type="dxa"/>
            <w:vAlign w:val="center"/>
            <w:hideMark/>
          </w:tcPr>
          <w:p w14:paraId="37167695" w14:textId="77777777" w:rsidR="00C44140" w:rsidRPr="003801C5" w:rsidRDefault="00C44140" w:rsidP="00994F2B">
            <w:pPr>
              <w:spacing w:after="0" w:line="240" w:lineRule="auto"/>
              <w:ind w:left="45" w:right="34"/>
              <w:jc w:val="both"/>
              <w:rPr>
                <w:rFonts w:eastAsia="Times New Roman"/>
                <w:spacing w:val="-6"/>
                <w:szCs w:val="28"/>
                <w:lang w:val="en-US"/>
              </w:rPr>
            </w:pPr>
            <w:r w:rsidRPr="003801C5">
              <w:rPr>
                <w:rFonts w:eastAsia="Times New Roman"/>
                <w:spacing w:val="-6"/>
                <w:szCs w:val="28"/>
                <w:lang w:val="en-US"/>
              </w:rPr>
              <w:t>Biên tập, trình bày bản đồ hiện trạng sử dụng đất cấp xã, chuẩn bị định dạng để phục vụ in bản đồ</w:t>
            </w:r>
          </w:p>
        </w:tc>
        <w:tc>
          <w:tcPr>
            <w:tcW w:w="1119" w:type="dxa"/>
            <w:vAlign w:val="center"/>
            <w:hideMark/>
          </w:tcPr>
          <w:p w14:paraId="73CFF633" w14:textId="039A26C6" w:rsidR="00C44140" w:rsidRPr="003801C5" w:rsidRDefault="00E274FA" w:rsidP="00994F2B">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078" w:type="dxa"/>
            <w:vAlign w:val="center"/>
            <w:hideMark/>
          </w:tcPr>
          <w:p w14:paraId="0C24F060" w14:textId="77777777" w:rsidR="00C44140" w:rsidRPr="003801C5" w:rsidRDefault="00C44140" w:rsidP="00994F2B">
            <w:pPr>
              <w:spacing w:after="0" w:line="240" w:lineRule="auto"/>
              <w:jc w:val="center"/>
              <w:rPr>
                <w:rFonts w:eastAsia="Times New Roman"/>
                <w:sz w:val="26"/>
                <w:lang w:val="en-US"/>
              </w:rPr>
            </w:pPr>
            <w:r w:rsidRPr="003801C5">
              <w:rPr>
                <w:rFonts w:eastAsia="Times New Roman"/>
                <w:sz w:val="26"/>
                <w:lang w:val="en-US"/>
              </w:rPr>
              <w:t>1KS3</w:t>
            </w:r>
          </w:p>
        </w:tc>
        <w:tc>
          <w:tcPr>
            <w:tcW w:w="1156" w:type="dxa"/>
            <w:vAlign w:val="center"/>
            <w:hideMark/>
          </w:tcPr>
          <w:p w14:paraId="00265172" w14:textId="77777777" w:rsidR="00C44140" w:rsidRPr="003801C5" w:rsidRDefault="00C44140" w:rsidP="00994F2B">
            <w:pPr>
              <w:spacing w:after="0" w:line="240" w:lineRule="auto"/>
              <w:jc w:val="center"/>
              <w:rPr>
                <w:rFonts w:eastAsia="Times New Roman"/>
                <w:szCs w:val="28"/>
                <w:lang w:val="en-US"/>
              </w:rPr>
            </w:pPr>
            <w:r w:rsidRPr="003801C5">
              <w:rPr>
                <w:rFonts w:eastAsia="Times New Roman"/>
                <w:szCs w:val="28"/>
                <w:lang w:val="en-US"/>
              </w:rPr>
              <w:t>6,00</w:t>
            </w:r>
          </w:p>
        </w:tc>
        <w:tc>
          <w:tcPr>
            <w:tcW w:w="1253" w:type="dxa"/>
            <w:vAlign w:val="center"/>
            <w:hideMark/>
          </w:tcPr>
          <w:p w14:paraId="590F293A" w14:textId="77777777" w:rsidR="00C44140" w:rsidRPr="003801C5" w:rsidRDefault="00C44140" w:rsidP="00994F2B">
            <w:pPr>
              <w:spacing w:after="0" w:line="240" w:lineRule="auto"/>
              <w:jc w:val="center"/>
              <w:rPr>
                <w:rFonts w:eastAsia="Times New Roman"/>
                <w:szCs w:val="28"/>
                <w:lang w:val="en-US"/>
              </w:rPr>
            </w:pPr>
            <w:r w:rsidRPr="003801C5">
              <w:rPr>
                <w:rFonts w:eastAsia="Times New Roman"/>
                <w:szCs w:val="28"/>
                <w:lang w:val="en-US"/>
              </w:rPr>
              <w:t>7,00</w:t>
            </w:r>
          </w:p>
        </w:tc>
        <w:tc>
          <w:tcPr>
            <w:tcW w:w="1276" w:type="dxa"/>
            <w:vAlign w:val="center"/>
          </w:tcPr>
          <w:p w14:paraId="35AD735C" w14:textId="77777777" w:rsidR="00C44140"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8,00</w:t>
            </w:r>
          </w:p>
        </w:tc>
      </w:tr>
      <w:tr w:rsidR="003801C5" w:rsidRPr="003801C5" w14:paraId="342E6880" w14:textId="77777777" w:rsidTr="00146EB8">
        <w:trPr>
          <w:trHeight w:val="970"/>
        </w:trPr>
        <w:tc>
          <w:tcPr>
            <w:tcW w:w="652" w:type="dxa"/>
            <w:vAlign w:val="center"/>
            <w:hideMark/>
          </w:tcPr>
          <w:p w14:paraId="65465DF4" w14:textId="77777777" w:rsidR="00320E06"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3</w:t>
            </w:r>
          </w:p>
        </w:tc>
        <w:tc>
          <w:tcPr>
            <w:tcW w:w="3516" w:type="dxa"/>
            <w:vAlign w:val="center"/>
            <w:hideMark/>
          </w:tcPr>
          <w:p w14:paraId="578F477C" w14:textId="77777777" w:rsidR="00320E06" w:rsidRPr="003801C5" w:rsidRDefault="00320E06" w:rsidP="00320E06">
            <w:pPr>
              <w:spacing w:after="0" w:line="240" w:lineRule="auto"/>
              <w:ind w:left="45" w:right="34"/>
              <w:jc w:val="both"/>
              <w:rPr>
                <w:rFonts w:eastAsia="Times New Roman"/>
                <w:spacing w:val="-6"/>
                <w:szCs w:val="28"/>
                <w:lang w:val="en-US"/>
              </w:rPr>
            </w:pPr>
            <w:r w:rsidRPr="003801C5">
              <w:rPr>
                <w:rFonts w:eastAsia="Times New Roman"/>
                <w:spacing w:val="-6"/>
                <w:szCs w:val="28"/>
                <w:lang w:val="en-US"/>
              </w:rPr>
              <w:t>Xây dựng báo cáo thuyết minh bản đồ hiện trạng sử dụng đất</w:t>
            </w:r>
          </w:p>
        </w:tc>
        <w:tc>
          <w:tcPr>
            <w:tcW w:w="1119" w:type="dxa"/>
            <w:vAlign w:val="center"/>
            <w:hideMark/>
          </w:tcPr>
          <w:p w14:paraId="2EB644D4" w14:textId="3D9CF861" w:rsidR="00320E06" w:rsidRPr="003801C5" w:rsidRDefault="00E274FA" w:rsidP="00320E06">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078" w:type="dxa"/>
            <w:vAlign w:val="center"/>
            <w:hideMark/>
          </w:tcPr>
          <w:p w14:paraId="217B3842" w14:textId="77777777" w:rsidR="00320E06" w:rsidRPr="003801C5" w:rsidRDefault="00320E06" w:rsidP="00320E06">
            <w:pPr>
              <w:spacing w:after="0" w:line="240" w:lineRule="auto"/>
              <w:jc w:val="center"/>
              <w:rPr>
                <w:rFonts w:eastAsia="Times New Roman"/>
                <w:sz w:val="26"/>
                <w:lang w:val="en-US"/>
              </w:rPr>
            </w:pPr>
            <w:r w:rsidRPr="003801C5">
              <w:rPr>
                <w:rFonts w:eastAsia="Times New Roman"/>
                <w:sz w:val="26"/>
                <w:lang w:val="en-US"/>
              </w:rPr>
              <w:t>1KS3</w:t>
            </w:r>
          </w:p>
        </w:tc>
        <w:tc>
          <w:tcPr>
            <w:tcW w:w="1156" w:type="dxa"/>
            <w:vAlign w:val="center"/>
            <w:hideMark/>
          </w:tcPr>
          <w:p w14:paraId="0F29FB25" w14:textId="77777777" w:rsidR="00320E06"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5,00</w:t>
            </w:r>
          </w:p>
        </w:tc>
        <w:tc>
          <w:tcPr>
            <w:tcW w:w="1253" w:type="dxa"/>
            <w:vAlign w:val="center"/>
            <w:hideMark/>
          </w:tcPr>
          <w:p w14:paraId="589472A3" w14:textId="77777777" w:rsidR="00320E06"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5,00</w:t>
            </w:r>
          </w:p>
        </w:tc>
        <w:tc>
          <w:tcPr>
            <w:tcW w:w="1276" w:type="dxa"/>
            <w:vAlign w:val="center"/>
          </w:tcPr>
          <w:p w14:paraId="51FEB9E5" w14:textId="77777777" w:rsidR="00320E06"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5,00</w:t>
            </w:r>
          </w:p>
        </w:tc>
      </w:tr>
      <w:tr w:rsidR="003801C5" w:rsidRPr="003801C5" w14:paraId="0CD1DE6D" w14:textId="77777777" w:rsidTr="00146EB8">
        <w:trPr>
          <w:trHeight w:val="674"/>
        </w:trPr>
        <w:tc>
          <w:tcPr>
            <w:tcW w:w="652" w:type="dxa"/>
            <w:vAlign w:val="center"/>
            <w:hideMark/>
          </w:tcPr>
          <w:p w14:paraId="736BB5F6" w14:textId="77777777" w:rsidR="00320E06"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4</w:t>
            </w:r>
          </w:p>
        </w:tc>
        <w:tc>
          <w:tcPr>
            <w:tcW w:w="3516" w:type="dxa"/>
            <w:vAlign w:val="center"/>
            <w:hideMark/>
          </w:tcPr>
          <w:p w14:paraId="063098CE" w14:textId="77777777" w:rsidR="00320E06" w:rsidRPr="003801C5" w:rsidRDefault="00320E06" w:rsidP="00320E06">
            <w:pPr>
              <w:spacing w:after="0" w:line="240" w:lineRule="auto"/>
              <w:ind w:left="45" w:right="34"/>
              <w:jc w:val="both"/>
              <w:rPr>
                <w:rFonts w:eastAsia="Times New Roman"/>
                <w:spacing w:val="-6"/>
                <w:szCs w:val="28"/>
                <w:lang w:val="en-US"/>
              </w:rPr>
            </w:pPr>
            <w:r w:rsidRPr="003801C5">
              <w:rPr>
                <w:rFonts w:eastAsia="Times New Roman"/>
                <w:spacing w:val="-6"/>
                <w:szCs w:val="28"/>
                <w:lang w:val="en-US"/>
              </w:rPr>
              <w:t>Hoàn thiện và in bản đồ hiện trạng sử dụng đất</w:t>
            </w:r>
          </w:p>
        </w:tc>
        <w:tc>
          <w:tcPr>
            <w:tcW w:w="1119" w:type="dxa"/>
            <w:vAlign w:val="center"/>
            <w:hideMark/>
          </w:tcPr>
          <w:p w14:paraId="1162C2D2" w14:textId="4F3F691E" w:rsidR="00320E06" w:rsidRPr="003801C5" w:rsidRDefault="00E274FA" w:rsidP="00320E06">
            <w:pPr>
              <w:spacing w:after="0" w:line="240" w:lineRule="auto"/>
              <w:jc w:val="center"/>
              <w:rPr>
                <w:rFonts w:eastAsia="Times New Roman"/>
                <w:szCs w:val="28"/>
                <w:lang w:val="en-US"/>
              </w:rPr>
            </w:pPr>
            <w:r w:rsidRPr="003801C5">
              <w:rPr>
                <w:rFonts w:eastAsia="Times New Roman"/>
                <w:szCs w:val="28"/>
                <w:lang w:val="en-US"/>
              </w:rPr>
              <w:t>Bộ/xã, phường, đặc khu</w:t>
            </w:r>
          </w:p>
        </w:tc>
        <w:tc>
          <w:tcPr>
            <w:tcW w:w="1078" w:type="dxa"/>
            <w:vAlign w:val="center"/>
            <w:hideMark/>
          </w:tcPr>
          <w:p w14:paraId="14D8BDAB" w14:textId="77777777" w:rsidR="00320E06" w:rsidRPr="003801C5" w:rsidRDefault="00320E06" w:rsidP="00320E06">
            <w:pPr>
              <w:spacing w:after="0" w:line="240" w:lineRule="auto"/>
              <w:jc w:val="center"/>
              <w:rPr>
                <w:rFonts w:eastAsia="Times New Roman"/>
                <w:sz w:val="26"/>
                <w:lang w:val="en-US"/>
              </w:rPr>
            </w:pPr>
            <w:r w:rsidRPr="003801C5">
              <w:rPr>
                <w:rFonts w:eastAsia="Times New Roman"/>
                <w:sz w:val="26"/>
                <w:lang w:val="en-US"/>
              </w:rPr>
              <w:t>1KS2</w:t>
            </w:r>
          </w:p>
        </w:tc>
        <w:tc>
          <w:tcPr>
            <w:tcW w:w="1156" w:type="dxa"/>
            <w:vAlign w:val="center"/>
            <w:hideMark/>
          </w:tcPr>
          <w:p w14:paraId="59F1189E" w14:textId="77777777" w:rsidR="00320E06"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2,00</w:t>
            </w:r>
          </w:p>
        </w:tc>
        <w:tc>
          <w:tcPr>
            <w:tcW w:w="1253" w:type="dxa"/>
            <w:vAlign w:val="center"/>
            <w:hideMark/>
          </w:tcPr>
          <w:p w14:paraId="114A5AE4" w14:textId="77777777" w:rsidR="00320E06"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2,00</w:t>
            </w:r>
          </w:p>
        </w:tc>
        <w:tc>
          <w:tcPr>
            <w:tcW w:w="1276" w:type="dxa"/>
            <w:vAlign w:val="center"/>
          </w:tcPr>
          <w:p w14:paraId="6C8D891C" w14:textId="77777777" w:rsidR="00320E06" w:rsidRPr="003801C5" w:rsidRDefault="00320E06" w:rsidP="00320E06">
            <w:pPr>
              <w:spacing w:after="0" w:line="240" w:lineRule="auto"/>
              <w:jc w:val="center"/>
              <w:rPr>
                <w:rFonts w:eastAsia="Times New Roman"/>
                <w:szCs w:val="28"/>
                <w:lang w:val="en-US"/>
              </w:rPr>
            </w:pPr>
            <w:r w:rsidRPr="003801C5">
              <w:rPr>
                <w:rFonts w:eastAsia="Times New Roman"/>
                <w:szCs w:val="28"/>
                <w:lang w:val="en-US"/>
              </w:rPr>
              <w:t>2,00</w:t>
            </w:r>
          </w:p>
        </w:tc>
      </w:tr>
    </w:tbl>
    <w:p w14:paraId="6A4EBAC3" w14:textId="538C78F4" w:rsidR="001B49E4" w:rsidRPr="003801C5" w:rsidRDefault="001B49E4" w:rsidP="00D74D4D">
      <w:pPr>
        <w:spacing w:before="120" w:after="60" w:line="264" w:lineRule="auto"/>
        <w:ind w:firstLine="567"/>
        <w:jc w:val="both"/>
        <w:rPr>
          <w:rFonts w:eastAsia="Times New Roman"/>
          <w:szCs w:val="28"/>
          <w:lang w:val="en-US"/>
        </w:rPr>
      </w:pPr>
      <w:r w:rsidRPr="003801C5">
        <w:rPr>
          <w:rFonts w:eastAsia="Times New Roman"/>
          <w:b/>
          <w:bCs/>
          <w:szCs w:val="28"/>
          <w:lang w:val="en-US"/>
        </w:rPr>
        <w:t>Ghi chú: </w:t>
      </w:r>
      <w:r w:rsidRPr="003801C5">
        <w:rPr>
          <w:rFonts w:eastAsia="Times New Roman"/>
          <w:szCs w:val="28"/>
          <w:lang w:val="en-US"/>
        </w:rPr>
        <w:t xml:space="preserve">Định mức tại Bảng </w:t>
      </w:r>
      <w:r w:rsidR="002860A9" w:rsidRPr="003801C5">
        <w:rPr>
          <w:rFonts w:eastAsia="Times New Roman"/>
          <w:szCs w:val="28"/>
          <w:lang w:val="vi-VN"/>
        </w:rPr>
        <w:t>0</w:t>
      </w:r>
      <w:r w:rsidR="00A6644F" w:rsidRPr="003801C5">
        <w:rPr>
          <w:rFonts w:eastAsia="Times New Roman"/>
          <w:szCs w:val="28"/>
          <w:lang w:val="en-US"/>
        </w:rPr>
        <w:t>6</w:t>
      </w:r>
      <w:r w:rsidRPr="003801C5">
        <w:rPr>
          <w:rFonts w:eastAsia="Times New Roman"/>
          <w:szCs w:val="28"/>
          <w:lang w:val="en-US"/>
        </w:rPr>
        <w:t xml:space="preserve"> nêu trên tính cho xã trung bình (lập bản đồ hiện trạng sử dụng đất ở các tỷ lệ 1/5.000, 1/10.000</w:t>
      </w:r>
      <w:r w:rsidR="00C44140" w:rsidRPr="003801C5">
        <w:rPr>
          <w:rFonts w:eastAsia="Times New Roman"/>
          <w:szCs w:val="28"/>
          <w:lang w:val="en-US"/>
        </w:rPr>
        <w:t>, 1/25.000,</w:t>
      </w:r>
      <w:r w:rsidRPr="003801C5">
        <w:rPr>
          <w:rFonts w:eastAsia="Times New Roman"/>
          <w:szCs w:val="28"/>
          <w:lang w:val="en-US"/>
        </w:rPr>
        <w:t xml:space="preserve"> tương ứng với quy mô diện tích nhỏ hơn hoặc bằng 1.000 ha, 5.000 ha</w:t>
      </w:r>
      <w:r w:rsidR="00C44140" w:rsidRPr="003801C5">
        <w:rPr>
          <w:rFonts w:eastAsia="Times New Roman"/>
          <w:szCs w:val="28"/>
          <w:lang w:val="en-US"/>
        </w:rPr>
        <w:t xml:space="preserve">, 12.000 ha </w:t>
      </w:r>
      <w:r w:rsidRPr="003801C5">
        <w:rPr>
          <w:rFonts w:eastAsia="Times New Roman"/>
          <w:szCs w:val="28"/>
          <w:lang w:val="en-US"/>
        </w:rPr>
        <w:t>). Khi tính định mức cho từng xã</w:t>
      </w:r>
      <w:r w:rsidR="00E274FA" w:rsidRPr="003801C5">
        <w:rPr>
          <w:rFonts w:eastAsia="Times New Roman"/>
          <w:szCs w:val="28"/>
          <w:lang w:val="en-US"/>
        </w:rPr>
        <w:t>, phường, đặc khu</w:t>
      </w:r>
      <w:r w:rsidRPr="003801C5">
        <w:rPr>
          <w:rFonts w:eastAsia="Times New Roman"/>
          <w:szCs w:val="28"/>
          <w:lang w:val="en-US"/>
        </w:rPr>
        <w:t xml:space="preserve"> cụ thể thì căn cứ vào tỷ lệ bản đồ hiện trạng sử dụng đất và diện tích tự nhiên thực tế của xã</w:t>
      </w:r>
      <w:r w:rsidR="00E274FA" w:rsidRPr="003801C5">
        <w:rPr>
          <w:rFonts w:eastAsia="Times New Roman"/>
          <w:szCs w:val="28"/>
          <w:lang w:val="en-US"/>
        </w:rPr>
        <w:t>, phường, đặc khu</w:t>
      </w:r>
      <w:r w:rsidRPr="003801C5">
        <w:rPr>
          <w:rFonts w:eastAsia="Times New Roman"/>
          <w:szCs w:val="28"/>
          <w:lang w:val="en-US"/>
        </w:rPr>
        <w:t xml:space="preserve"> đó để tính theo công thức sau:</w:t>
      </w:r>
    </w:p>
    <w:p w14:paraId="695FA966" w14:textId="77777777" w:rsidR="001B49E4" w:rsidRPr="003801C5" w:rsidRDefault="001B49E4" w:rsidP="00D74D4D">
      <w:pPr>
        <w:spacing w:before="60" w:after="60" w:line="264" w:lineRule="auto"/>
        <w:ind w:firstLine="567"/>
        <w:jc w:val="both"/>
        <w:rPr>
          <w:rFonts w:eastAsia="Times New Roman"/>
          <w:szCs w:val="28"/>
          <w:lang w:val="en-US"/>
        </w:rPr>
      </w:pPr>
      <w:r w:rsidRPr="003801C5">
        <w:rPr>
          <w:rFonts w:eastAsia="Times New Roman"/>
          <w:szCs w:val="28"/>
          <w:lang w:val="en-US"/>
        </w:rPr>
        <w:t>M</w:t>
      </w:r>
      <w:r w:rsidRPr="003801C5">
        <w:rPr>
          <w:rFonts w:eastAsia="Times New Roman"/>
          <w:szCs w:val="28"/>
          <w:vertAlign w:val="subscript"/>
          <w:lang w:val="en-US"/>
        </w:rPr>
        <w:t>X</w:t>
      </w:r>
      <w:r w:rsidRPr="003801C5">
        <w:rPr>
          <w:rFonts w:eastAsia="Times New Roman"/>
          <w:szCs w:val="28"/>
          <w:lang w:val="en-US"/>
        </w:rPr>
        <w:t> = M</w:t>
      </w:r>
      <w:r w:rsidRPr="003801C5">
        <w:rPr>
          <w:rFonts w:eastAsia="Times New Roman"/>
          <w:szCs w:val="28"/>
          <w:vertAlign w:val="subscript"/>
          <w:lang w:val="en-US"/>
        </w:rPr>
        <w:t>tbx</w:t>
      </w:r>
      <w:r w:rsidRPr="003801C5">
        <w:rPr>
          <w:rFonts w:eastAsia="Times New Roman"/>
          <w:szCs w:val="28"/>
          <w:lang w:val="en-US"/>
        </w:rPr>
        <w:t> x K</w:t>
      </w:r>
      <w:r w:rsidRPr="003801C5">
        <w:rPr>
          <w:rFonts w:eastAsia="Times New Roman"/>
          <w:szCs w:val="28"/>
          <w:vertAlign w:val="subscript"/>
          <w:lang w:val="en-US"/>
        </w:rPr>
        <w:t>tlx</w:t>
      </w:r>
    </w:p>
    <w:p w14:paraId="15F290BD" w14:textId="77777777" w:rsidR="001B49E4" w:rsidRPr="003801C5" w:rsidRDefault="001B49E4" w:rsidP="00D74D4D">
      <w:pPr>
        <w:spacing w:before="60" w:after="60" w:line="264" w:lineRule="auto"/>
        <w:ind w:firstLine="567"/>
        <w:jc w:val="both"/>
        <w:rPr>
          <w:rFonts w:eastAsia="Times New Roman"/>
          <w:szCs w:val="28"/>
          <w:lang w:val="en-US"/>
        </w:rPr>
      </w:pPr>
      <w:r w:rsidRPr="003801C5">
        <w:rPr>
          <w:rFonts w:eastAsia="Times New Roman"/>
          <w:szCs w:val="28"/>
          <w:lang w:val="en-US"/>
        </w:rPr>
        <w:t>Trong đó:</w:t>
      </w:r>
    </w:p>
    <w:p w14:paraId="15A75E9B" w14:textId="274F6101" w:rsidR="001B49E4" w:rsidRPr="003801C5" w:rsidRDefault="001B49E4" w:rsidP="00D74D4D">
      <w:pPr>
        <w:spacing w:before="60" w:after="60" w:line="264" w:lineRule="auto"/>
        <w:ind w:firstLine="567"/>
        <w:jc w:val="both"/>
        <w:rPr>
          <w:rFonts w:eastAsia="Times New Roman"/>
          <w:szCs w:val="28"/>
          <w:lang w:val="en-US"/>
        </w:rPr>
      </w:pPr>
      <w:r w:rsidRPr="003801C5">
        <w:rPr>
          <w:rFonts w:eastAsia="Times New Roman"/>
          <w:szCs w:val="28"/>
          <w:lang w:val="en-US"/>
        </w:rPr>
        <w:lastRenderedPageBreak/>
        <w:t>- M</w:t>
      </w:r>
      <w:r w:rsidRPr="003801C5">
        <w:rPr>
          <w:rFonts w:eastAsia="Times New Roman"/>
          <w:szCs w:val="28"/>
          <w:vertAlign w:val="subscript"/>
          <w:lang w:val="en-US"/>
        </w:rPr>
        <w:t>X </w:t>
      </w:r>
      <w:r w:rsidRPr="003801C5">
        <w:rPr>
          <w:rFonts w:eastAsia="Times New Roman"/>
          <w:szCs w:val="28"/>
          <w:lang w:val="en-US"/>
        </w:rPr>
        <w:t>là mức lao động của xã</w:t>
      </w:r>
      <w:r w:rsidR="00E274FA" w:rsidRPr="003801C5">
        <w:rPr>
          <w:rFonts w:eastAsia="Times New Roman"/>
          <w:szCs w:val="28"/>
          <w:lang w:val="en-US"/>
        </w:rPr>
        <w:t>, phường, đặc khu</w:t>
      </w:r>
      <w:r w:rsidRPr="003801C5">
        <w:rPr>
          <w:rFonts w:eastAsia="Times New Roman"/>
          <w:szCs w:val="28"/>
          <w:lang w:val="en-US"/>
        </w:rPr>
        <w:t xml:space="preserve"> cần tính;</w:t>
      </w:r>
    </w:p>
    <w:p w14:paraId="50E51FC6" w14:textId="77777777" w:rsidR="001B49E4" w:rsidRPr="003801C5" w:rsidRDefault="001B49E4" w:rsidP="00D74D4D">
      <w:pPr>
        <w:spacing w:before="60" w:after="60" w:line="264" w:lineRule="auto"/>
        <w:ind w:firstLine="567"/>
        <w:jc w:val="both"/>
        <w:rPr>
          <w:rFonts w:eastAsia="Times New Roman"/>
          <w:szCs w:val="28"/>
          <w:lang w:val="en-US"/>
        </w:rPr>
      </w:pPr>
      <w:r w:rsidRPr="003801C5">
        <w:rPr>
          <w:rFonts w:eastAsia="Times New Roman"/>
          <w:szCs w:val="28"/>
          <w:lang w:val="en-US"/>
        </w:rPr>
        <w:t>- M</w:t>
      </w:r>
      <w:r w:rsidRPr="003801C5">
        <w:rPr>
          <w:rFonts w:eastAsia="Times New Roman"/>
          <w:szCs w:val="28"/>
          <w:vertAlign w:val="subscript"/>
          <w:lang w:val="en-US"/>
        </w:rPr>
        <w:t>tbx </w:t>
      </w:r>
      <w:r w:rsidRPr="003801C5">
        <w:rPr>
          <w:rFonts w:eastAsia="Times New Roman"/>
          <w:szCs w:val="28"/>
          <w:lang w:val="en-US"/>
        </w:rPr>
        <w:t>là mức lao động của xã trung bình;</w:t>
      </w:r>
    </w:p>
    <w:p w14:paraId="0100C301" w14:textId="77777777" w:rsidR="001B49E4" w:rsidRPr="003801C5" w:rsidRDefault="001B49E4" w:rsidP="00D74D4D">
      <w:pPr>
        <w:spacing w:before="60" w:after="60" w:line="264" w:lineRule="auto"/>
        <w:ind w:firstLine="567"/>
        <w:jc w:val="both"/>
        <w:rPr>
          <w:rFonts w:eastAsia="Times New Roman"/>
          <w:szCs w:val="28"/>
          <w:lang w:val="en-US"/>
        </w:rPr>
      </w:pPr>
      <w:r w:rsidRPr="003801C5">
        <w:rPr>
          <w:rFonts w:eastAsia="Times New Roman"/>
          <w:szCs w:val="28"/>
          <w:lang w:val="en-US"/>
        </w:rPr>
        <w:t>- K</w:t>
      </w:r>
      <w:r w:rsidRPr="003801C5">
        <w:rPr>
          <w:rFonts w:eastAsia="Times New Roman"/>
          <w:szCs w:val="28"/>
          <w:vertAlign w:val="subscript"/>
          <w:lang w:val="en-US"/>
        </w:rPr>
        <w:t>tlx </w:t>
      </w:r>
      <w:r w:rsidRPr="003801C5">
        <w:rPr>
          <w:rFonts w:eastAsia="Times New Roman"/>
          <w:szCs w:val="28"/>
          <w:lang w:val="en-US"/>
        </w:rPr>
        <w:t>là hệ số tỷ lệ bản đồ cấp xã (được xác định theo Bảng c Phụ lục số I của định mức).</w:t>
      </w:r>
    </w:p>
    <w:p w14:paraId="1545A933" w14:textId="4B645FFA" w:rsidR="001A5AC6" w:rsidRPr="003801C5" w:rsidRDefault="00266864" w:rsidP="00D74D4D">
      <w:pPr>
        <w:pStyle w:val="Heading2"/>
        <w:ind w:firstLine="567"/>
        <w:rPr>
          <w:rFonts w:ascii="Times New Roman" w:hAnsi="Times New Roman"/>
          <w:b w:val="0"/>
          <w:iCs/>
          <w:sz w:val="28"/>
          <w:szCs w:val="28"/>
          <w:lang w:val="vi-VN"/>
        </w:rPr>
      </w:pPr>
      <w:r w:rsidRPr="003801C5">
        <w:rPr>
          <w:rFonts w:ascii="Times New Roman" w:hAnsi="Times New Roman"/>
          <w:bCs w:val="0"/>
          <w:sz w:val="28"/>
          <w:szCs w:val="28"/>
        </w:rPr>
        <w:t>Điều 1</w:t>
      </w:r>
      <w:r w:rsidR="00E96BF3" w:rsidRPr="003801C5">
        <w:rPr>
          <w:rFonts w:ascii="Times New Roman" w:hAnsi="Times New Roman"/>
          <w:bCs w:val="0"/>
          <w:sz w:val="28"/>
          <w:szCs w:val="28"/>
        </w:rPr>
        <w:t>4</w:t>
      </w:r>
      <w:r w:rsidR="001A5AC6" w:rsidRPr="003801C5">
        <w:rPr>
          <w:rFonts w:ascii="Times New Roman" w:hAnsi="Times New Roman"/>
          <w:bCs w:val="0"/>
          <w:sz w:val="28"/>
          <w:szCs w:val="28"/>
        </w:rPr>
        <w:t xml:space="preserve">. Lập bản đồ hiện trạng sử dụng đất </w:t>
      </w:r>
      <w:r w:rsidR="00D24FED" w:rsidRPr="003801C5">
        <w:rPr>
          <w:rFonts w:ascii="Times New Roman" w:hAnsi="Times New Roman"/>
          <w:bCs w:val="0"/>
          <w:sz w:val="28"/>
          <w:szCs w:val="28"/>
        </w:rPr>
        <w:t>t</w:t>
      </w:r>
      <w:r w:rsidR="00DA5329" w:rsidRPr="003801C5">
        <w:rPr>
          <w:rFonts w:ascii="Times New Roman" w:hAnsi="Times New Roman"/>
          <w:bCs w:val="0"/>
          <w:sz w:val="28"/>
          <w:szCs w:val="28"/>
        </w:rPr>
        <w:t>hành</w:t>
      </w:r>
      <w:r w:rsidR="00D24FED" w:rsidRPr="003801C5">
        <w:rPr>
          <w:rFonts w:ascii="Times New Roman" w:hAnsi="Times New Roman"/>
          <w:bCs w:val="0"/>
          <w:sz w:val="28"/>
          <w:szCs w:val="28"/>
        </w:rPr>
        <w:t xml:space="preserve"> phố</w:t>
      </w:r>
      <w:r w:rsidR="00F05132" w:rsidRPr="003801C5">
        <w:rPr>
          <w:rFonts w:ascii="Times New Roman" w:hAnsi="Times New Roman"/>
          <w:bCs w:val="0"/>
          <w:sz w:val="28"/>
          <w:szCs w:val="28"/>
        </w:rPr>
        <w:t xml:space="preserve"> </w:t>
      </w:r>
    </w:p>
    <w:p w14:paraId="2C78C6F9" w14:textId="2A79DA49" w:rsidR="001A5AC6" w:rsidRPr="003801C5" w:rsidRDefault="001A5AC6" w:rsidP="001A5AC6">
      <w:pPr>
        <w:spacing w:after="0" w:line="240" w:lineRule="auto"/>
        <w:jc w:val="right"/>
        <w:rPr>
          <w:rFonts w:eastAsia="Times New Roman"/>
          <w:szCs w:val="28"/>
          <w:lang w:val="en-US"/>
        </w:rPr>
      </w:pPr>
      <w:r w:rsidRPr="003801C5">
        <w:rPr>
          <w:rFonts w:eastAsia="Times New Roman"/>
          <w:szCs w:val="28"/>
          <w:lang w:val="en-US"/>
        </w:rPr>
        <w:t xml:space="preserve">Bảng </w:t>
      </w:r>
      <w:r w:rsidR="00E96BF3" w:rsidRPr="003801C5">
        <w:rPr>
          <w:rFonts w:eastAsia="Times New Roman"/>
          <w:szCs w:val="28"/>
          <w:lang w:val="en-US"/>
        </w:rPr>
        <w:t>0</w:t>
      </w:r>
      <w:r w:rsidR="00A6644F" w:rsidRPr="003801C5">
        <w:rPr>
          <w:rFonts w:eastAsia="Times New Roman"/>
          <w:szCs w:val="28"/>
          <w:lang w:val="en-US"/>
        </w:rPr>
        <w:t>7</w:t>
      </w:r>
    </w:p>
    <w:tbl>
      <w:tblPr>
        <w:tblW w:w="531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8"/>
        <w:gridCol w:w="4343"/>
        <w:gridCol w:w="1183"/>
        <w:gridCol w:w="1417"/>
        <w:gridCol w:w="1985"/>
      </w:tblGrid>
      <w:tr w:rsidR="003801C5" w:rsidRPr="003801C5" w14:paraId="79673412" w14:textId="77777777" w:rsidTr="007B020E">
        <w:trPr>
          <w:trHeight w:val="756"/>
          <w:tblHeader/>
        </w:trPr>
        <w:tc>
          <w:tcPr>
            <w:tcW w:w="559" w:type="dxa"/>
            <w:vAlign w:val="center"/>
            <w:hideMark/>
          </w:tcPr>
          <w:p w14:paraId="3075FB56" w14:textId="77777777" w:rsidR="00B16C5C" w:rsidRPr="003801C5" w:rsidRDefault="00B16C5C"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4344" w:type="dxa"/>
            <w:vAlign w:val="center"/>
            <w:hideMark/>
          </w:tcPr>
          <w:p w14:paraId="3937EF44" w14:textId="77777777" w:rsidR="00B16C5C" w:rsidRPr="003801C5" w:rsidRDefault="00B16C5C"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Nội dung công việc</w:t>
            </w:r>
          </w:p>
        </w:tc>
        <w:tc>
          <w:tcPr>
            <w:tcW w:w="1183" w:type="dxa"/>
            <w:vAlign w:val="center"/>
            <w:hideMark/>
          </w:tcPr>
          <w:p w14:paraId="31E2DDCE" w14:textId="77777777" w:rsidR="00B16C5C" w:rsidRPr="003801C5" w:rsidRDefault="00B16C5C" w:rsidP="00B66834">
            <w:pPr>
              <w:spacing w:before="100" w:beforeAutospacing="1" w:after="100" w:afterAutospacing="1" w:line="240" w:lineRule="auto"/>
              <w:jc w:val="center"/>
              <w:rPr>
                <w:rFonts w:eastAsia="Times New Roman"/>
                <w:szCs w:val="28"/>
                <w:lang w:val="vi-VN"/>
              </w:rPr>
            </w:pPr>
            <w:r w:rsidRPr="003801C5">
              <w:rPr>
                <w:rFonts w:eastAsia="Times New Roman"/>
                <w:b/>
                <w:bCs/>
                <w:szCs w:val="28"/>
                <w:lang w:val="en-US"/>
              </w:rPr>
              <w:t>Đ</w:t>
            </w:r>
            <w:r w:rsidRPr="003801C5">
              <w:rPr>
                <w:rFonts w:eastAsia="Times New Roman"/>
                <w:b/>
                <w:bCs/>
                <w:szCs w:val="28"/>
                <w:lang w:val="vi-VN"/>
              </w:rPr>
              <w:t>ơn vị tính</w:t>
            </w:r>
          </w:p>
        </w:tc>
        <w:tc>
          <w:tcPr>
            <w:tcW w:w="1417" w:type="dxa"/>
            <w:vAlign w:val="center"/>
            <w:hideMark/>
          </w:tcPr>
          <w:p w14:paraId="6763FEC0" w14:textId="77777777" w:rsidR="00B16C5C" w:rsidRPr="003801C5" w:rsidRDefault="00B16C5C"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w:t>
            </w:r>
            <w:r w:rsidRPr="003801C5">
              <w:rPr>
                <w:rFonts w:eastAsia="Times New Roman"/>
                <w:szCs w:val="28"/>
                <w:lang w:val="en-US"/>
              </w:rPr>
              <w:t> </w:t>
            </w:r>
            <w:r w:rsidRPr="003801C5">
              <w:rPr>
                <w:rFonts w:eastAsia="Times New Roman"/>
                <w:szCs w:val="28"/>
                <w:lang w:val="vi-VN"/>
              </w:rPr>
              <w:t xml:space="preserve"> </w:t>
            </w:r>
            <w:r w:rsidRPr="003801C5">
              <w:rPr>
                <w:rFonts w:eastAsia="Times New Roman"/>
                <w:b/>
                <w:bCs/>
                <w:szCs w:val="28"/>
                <w:lang w:val="en-US"/>
              </w:rPr>
              <w:t>biên</w:t>
            </w:r>
          </w:p>
        </w:tc>
        <w:tc>
          <w:tcPr>
            <w:tcW w:w="1985" w:type="dxa"/>
          </w:tcPr>
          <w:p w14:paraId="02310091" w14:textId="77777777" w:rsidR="00B16C5C" w:rsidRPr="003801C5" w:rsidRDefault="00B16C5C" w:rsidP="00B66834">
            <w:pPr>
              <w:spacing w:after="0" w:line="240" w:lineRule="auto"/>
              <w:jc w:val="center"/>
              <w:rPr>
                <w:rFonts w:eastAsia="Times New Roman"/>
                <w:i/>
                <w:iCs/>
                <w:szCs w:val="28"/>
                <w:lang w:val="en-US"/>
              </w:rPr>
            </w:pPr>
            <w:r w:rsidRPr="003801C5">
              <w:rPr>
                <w:rFonts w:eastAsia="Times New Roman"/>
                <w:b/>
                <w:bCs/>
                <w:szCs w:val="28"/>
                <w:lang w:val="en-US"/>
              </w:rPr>
              <w:t>Định mức </w:t>
            </w:r>
            <w:r w:rsidRPr="003801C5">
              <w:rPr>
                <w:rFonts w:eastAsia="Times New Roman"/>
                <w:i/>
                <w:iCs/>
                <w:szCs w:val="28"/>
                <w:lang w:val="en-US"/>
              </w:rPr>
              <w:t xml:space="preserve"> </w:t>
            </w:r>
          </w:p>
          <w:p w14:paraId="2CEF74F9" w14:textId="5D818C06" w:rsidR="00B16C5C" w:rsidRPr="003801C5" w:rsidRDefault="00B16C5C" w:rsidP="00B66834">
            <w:pPr>
              <w:spacing w:after="0" w:line="240" w:lineRule="auto"/>
              <w:jc w:val="center"/>
              <w:rPr>
                <w:rFonts w:eastAsia="Times New Roman"/>
                <w:szCs w:val="28"/>
                <w:lang w:val="en-US"/>
              </w:rPr>
            </w:pPr>
            <w:r w:rsidRPr="003801C5">
              <w:rPr>
                <w:rFonts w:eastAsia="Times New Roman"/>
                <w:i/>
                <w:iCs/>
                <w:szCs w:val="28"/>
                <w:lang w:val="en-US"/>
              </w:rPr>
              <w:t>Công nhóm/ĐVT</w:t>
            </w:r>
            <w:r w:rsidR="00C8527D" w:rsidRPr="003801C5">
              <w:rPr>
                <w:rFonts w:eastAsia="Times New Roman"/>
                <w:i/>
                <w:iCs/>
                <w:szCs w:val="28"/>
                <w:lang w:val="en-US"/>
              </w:rPr>
              <w:t xml:space="preserve"> (Tỷ lệ 1/100.000)</w:t>
            </w:r>
          </w:p>
        </w:tc>
      </w:tr>
      <w:tr w:rsidR="003801C5" w:rsidRPr="003801C5" w14:paraId="46E7CB41" w14:textId="77777777" w:rsidTr="007B020E">
        <w:trPr>
          <w:trHeight w:val="790"/>
        </w:trPr>
        <w:tc>
          <w:tcPr>
            <w:tcW w:w="559" w:type="dxa"/>
            <w:vAlign w:val="center"/>
            <w:hideMark/>
          </w:tcPr>
          <w:p w14:paraId="07458F8D" w14:textId="77777777" w:rsidR="00705259" w:rsidRPr="003801C5" w:rsidRDefault="00705259" w:rsidP="00705259">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4344" w:type="dxa"/>
            <w:vAlign w:val="center"/>
            <w:hideMark/>
          </w:tcPr>
          <w:p w14:paraId="12A0D530" w14:textId="4A1F793D" w:rsidR="00705259" w:rsidRPr="003801C5" w:rsidRDefault="00705259" w:rsidP="00705259">
            <w:pPr>
              <w:spacing w:before="100" w:beforeAutospacing="1" w:after="100" w:afterAutospacing="1" w:line="240" w:lineRule="auto"/>
              <w:ind w:left="34" w:right="34"/>
              <w:jc w:val="both"/>
              <w:rPr>
                <w:rFonts w:eastAsia="Times New Roman"/>
                <w:szCs w:val="28"/>
                <w:lang w:val="en-US"/>
              </w:rPr>
            </w:pPr>
            <w:r w:rsidRPr="003801C5">
              <w:rPr>
                <w:rFonts w:eastAsia="Times New Roman"/>
                <w:szCs w:val="28"/>
                <w:lang w:val="en-US"/>
              </w:rPr>
              <w:t>Lập kế hoạch biên tập bản đồ hiện trạng sử dụng đất</w:t>
            </w:r>
          </w:p>
        </w:tc>
        <w:tc>
          <w:tcPr>
            <w:tcW w:w="1183" w:type="dxa"/>
            <w:vAlign w:val="center"/>
            <w:hideMark/>
          </w:tcPr>
          <w:p w14:paraId="3F1F586C" w14:textId="7572EDB4" w:rsidR="00705259" w:rsidRPr="003801C5" w:rsidRDefault="00705259"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Cs w:val="28"/>
                <w:lang w:val="en-US"/>
              </w:rPr>
              <w:t>Bộ/</w:t>
            </w:r>
            <w:r w:rsidR="00DA5329" w:rsidRPr="003801C5">
              <w:rPr>
                <w:rFonts w:eastAsia="Times New Roman"/>
                <w:szCs w:val="28"/>
                <w:lang w:val="en-US"/>
              </w:rPr>
              <w:t>thành</w:t>
            </w:r>
            <w:r w:rsidR="00B50ABB" w:rsidRPr="003801C5">
              <w:rPr>
                <w:rFonts w:eastAsia="Times New Roman"/>
                <w:szCs w:val="28"/>
                <w:lang w:val="en-US"/>
              </w:rPr>
              <w:t xml:space="preserve"> phố</w:t>
            </w:r>
          </w:p>
        </w:tc>
        <w:tc>
          <w:tcPr>
            <w:tcW w:w="1417" w:type="dxa"/>
            <w:vAlign w:val="center"/>
            <w:hideMark/>
          </w:tcPr>
          <w:p w14:paraId="308FF3BD" w14:textId="77777777" w:rsidR="00705259" w:rsidRPr="003801C5" w:rsidRDefault="00705259"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 w:val="26"/>
                <w:lang w:val="en-US"/>
              </w:rPr>
              <w:t>1KS5</w:t>
            </w:r>
          </w:p>
        </w:tc>
        <w:tc>
          <w:tcPr>
            <w:tcW w:w="1985" w:type="dxa"/>
            <w:vAlign w:val="center"/>
          </w:tcPr>
          <w:p w14:paraId="1D865E99" w14:textId="51AAB513" w:rsidR="00705259" w:rsidRPr="003801C5" w:rsidRDefault="000D46B5" w:rsidP="00705259">
            <w:pPr>
              <w:spacing w:after="0" w:line="240" w:lineRule="auto"/>
              <w:jc w:val="center"/>
              <w:rPr>
                <w:szCs w:val="28"/>
                <w:lang w:val="en-US"/>
              </w:rPr>
            </w:pPr>
            <w:r w:rsidRPr="003801C5">
              <w:rPr>
                <w:szCs w:val="28"/>
              </w:rPr>
              <w:t>8,</w:t>
            </w:r>
            <w:r w:rsidR="006E0E00" w:rsidRPr="003801C5">
              <w:rPr>
                <w:szCs w:val="28"/>
              </w:rPr>
              <w:t>6</w:t>
            </w:r>
          </w:p>
        </w:tc>
      </w:tr>
      <w:tr w:rsidR="003801C5" w:rsidRPr="003801C5" w14:paraId="3586B15C" w14:textId="77777777" w:rsidTr="007B020E">
        <w:trPr>
          <w:trHeight w:val="1410"/>
        </w:trPr>
        <w:tc>
          <w:tcPr>
            <w:tcW w:w="559" w:type="dxa"/>
            <w:vAlign w:val="center"/>
            <w:hideMark/>
          </w:tcPr>
          <w:p w14:paraId="456D54E1" w14:textId="77777777" w:rsidR="00705259" w:rsidRPr="003801C5" w:rsidRDefault="00705259" w:rsidP="00705259">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4344" w:type="dxa"/>
            <w:vAlign w:val="center"/>
            <w:hideMark/>
          </w:tcPr>
          <w:p w14:paraId="0E5E1488" w14:textId="39244F7F" w:rsidR="00705259" w:rsidRPr="003801C5" w:rsidRDefault="00705259" w:rsidP="00705259">
            <w:pPr>
              <w:spacing w:before="100" w:beforeAutospacing="1" w:after="100" w:afterAutospacing="1" w:line="240" w:lineRule="auto"/>
              <w:ind w:left="34" w:right="34"/>
              <w:jc w:val="both"/>
              <w:rPr>
                <w:rFonts w:eastAsia="Times New Roman"/>
                <w:szCs w:val="28"/>
                <w:lang w:val="en-US"/>
              </w:rPr>
            </w:pPr>
            <w:r w:rsidRPr="003801C5">
              <w:rPr>
                <w:rFonts w:eastAsia="Times New Roman"/>
                <w:szCs w:val="28"/>
                <w:lang w:val="en-US"/>
              </w:rPr>
              <w:t xml:space="preserve">Tích hợp, tiếp biên, tổng hợp, khái quát hóa bản đồ hiện trạng sử dụng đất  </w:t>
            </w:r>
            <w:r w:rsidR="00DA5329" w:rsidRPr="003801C5">
              <w:rPr>
                <w:rFonts w:eastAsia="Times New Roman"/>
                <w:szCs w:val="28"/>
                <w:lang w:val="en-US"/>
              </w:rPr>
              <w:t>thành</w:t>
            </w:r>
            <w:r w:rsidRPr="003801C5">
              <w:rPr>
                <w:rFonts w:eastAsia="Times New Roman"/>
                <w:szCs w:val="28"/>
                <w:lang w:val="en-US"/>
              </w:rPr>
              <w:t xml:space="preserve"> </w:t>
            </w:r>
            <w:r w:rsidR="00B50ABB" w:rsidRPr="003801C5">
              <w:rPr>
                <w:rFonts w:eastAsia="Times New Roman"/>
                <w:szCs w:val="28"/>
                <w:lang w:val="en-US"/>
              </w:rPr>
              <w:t xml:space="preserve">phố </w:t>
            </w:r>
            <w:r w:rsidRPr="003801C5">
              <w:rPr>
                <w:rFonts w:eastAsia="Times New Roman"/>
                <w:szCs w:val="28"/>
                <w:lang w:val="en-US"/>
              </w:rPr>
              <w:t>từ bản đồ hiện trạng sử dụng đất cấp xã</w:t>
            </w:r>
          </w:p>
        </w:tc>
        <w:tc>
          <w:tcPr>
            <w:tcW w:w="1183" w:type="dxa"/>
            <w:vAlign w:val="center"/>
            <w:hideMark/>
          </w:tcPr>
          <w:p w14:paraId="4A46623F" w14:textId="77777777" w:rsidR="00705259" w:rsidRPr="003801C5" w:rsidRDefault="00705259"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Cs w:val="28"/>
                <w:lang w:val="en-US"/>
              </w:rPr>
              <w:t> </w:t>
            </w:r>
          </w:p>
        </w:tc>
        <w:tc>
          <w:tcPr>
            <w:tcW w:w="1417" w:type="dxa"/>
            <w:vAlign w:val="center"/>
            <w:hideMark/>
          </w:tcPr>
          <w:p w14:paraId="0933F79D" w14:textId="77777777" w:rsidR="00705259" w:rsidRPr="003801C5" w:rsidRDefault="00705259"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Cs w:val="28"/>
                <w:lang w:val="en-US"/>
              </w:rPr>
              <w:t> </w:t>
            </w:r>
          </w:p>
        </w:tc>
        <w:tc>
          <w:tcPr>
            <w:tcW w:w="1985" w:type="dxa"/>
            <w:vAlign w:val="center"/>
          </w:tcPr>
          <w:p w14:paraId="29AEE4A7" w14:textId="77777777" w:rsidR="00705259" w:rsidRPr="003801C5" w:rsidRDefault="00705259" w:rsidP="00705259">
            <w:pPr>
              <w:jc w:val="center"/>
              <w:rPr>
                <w:szCs w:val="28"/>
              </w:rPr>
            </w:pPr>
          </w:p>
        </w:tc>
      </w:tr>
      <w:tr w:rsidR="003801C5" w:rsidRPr="003801C5" w14:paraId="6356762E" w14:textId="77777777" w:rsidTr="007B020E">
        <w:trPr>
          <w:trHeight w:val="862"/>
        </w:trPr>
        <w:tc>
          <w:tcPr>
            <w:tcW w:w="559" w:type="dxa"/>
            <w:vAlign w:val="center"/>
            <w:hideMark/>
          </w:tcPr>
          <w:p w14:paraId="0B4EF655" w14:textId="77777777" w:rsidR="00705259" w:rsidRPr="003801C5" w:rsidRDefault="00705259" w:rsidP="00705259">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2.1</w:t>
            </w:r>
          </w:p>
        </w:tc>
        <w:tc>
          <w:tcPr>
            <w:tcW w:w="4344" w:type="dxa"/>
            <w:vAlign w:val="center"/>
            <w:hideMark/>
          </w:tcPr>
          <w:p w14:paraId="6F4CE189" w14:textId="77777777" w:rsidR="00705259" w:rsidRPr="003801C5" w:rsidRDefault="00705259" w:rsidP="00705259">
            <w:pPr>
              <w:spacing w:before="100" w:beforeAutospacing="1" w:after="100" w:afterAutospacing="1" w:line="240" w:lineRule="auto"/>
              <w:ind w:left="34" w:right="34"/>
              <w:jc w:val="both"/>
              <w:rPr>
                <w:rFonts w:eastAsia="Times New Roman"/>
                <w:szCs w:val="28"/>
                <w:lang w:val="en-US"/>
              </w:rPr>
            </w:pPr>
            <w:r w:rsidRPr="003801C5">
              <w:rPr>
                <w:rFonts w:eastAsia="Times New Roman"/>
                <w:szCs w:val="28"/>
                <w:lang w:val="en-US"/>
              </w:rPr>
              <w:t>Tích hợp, tiếp biên các mảnh bản đồ hiện trạng sử dụng đất cấp xã</w:t>
            </w:r>
          </w:p>
        </w:tc>
        <w:tc>
          <w:tcPr>
            <w:tcW w:w="1183" w:type="dxa"/>
            <w:vAlign w:val="center"/>
            <w:hideMark/>
          </w:tcPr>
          <w:p w14:paraId="7375299F" w14:textId="4D698956" w:rsidR="00705259" w:rsidRPr="003801C5" w:rsidRDefault="00B50ABB"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Cs w:val="28"/>
                <w:lang w:val="en-US"/>
              </w:rPr>
              <w:t>Bộ/thành phố</w:t>
            </w:r>
          </w:p>
        </w:tc>
        <w:tc>
          <w:tcPr>
            <w:tcW w:w="1417" w:type="dxa"/>
            <w:vAlign w:val="center"/>
            <w:hideMark/>
          </w:tcPr>
          <w:p w14:paraId="70CAA57B" w14:textId="77777777" w:rsidR="00705259" w:rsidRPr="003801C5" w:rsidRDefault="00705259"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 w:val="26"/>
                <w:lang w:val="en-US"/>
              </w:rPr>
              <w:t>1KS4</w:t>
            </w:r>
          </w:p>
        </w:tc>
        <w:tc>
          <w:tcPr>
            <w:tcW w:w="1985" w:type="dxa"/>
            <w:vAlign w:val="center"/>
          </w:tcPr>
          <w:p w14:paraId="293B4F1B" w14:textId="7D4AD861" w:rsidR="00705259" w:rsidRPr="003801C5" w:rsidRDefault="00A16C4F" w:rsidP="00460250">
            <w:pPr>
              <w:spacing w:after="0" w:line="240" w:lineRule="auto"/>
              <w:jc w:val="center"/>
              <w:rPr>
                <w:szCs w:val="28"/>
              </w:rPr>
            </w:pPr>
            <w:r w:rsidRPr="003801C5">
              <w:rPr>
                <w:szCs w:val="28"/>
              </w:rPr>
              <w:t>18,</w:t>
            </w:r>
            <w:r w:rsidR="006E0E00" w:rsidRPr="003801C5">
              <w:rPr>
                <w:szCs w:val="28"/>
              </w:rPr>
              <w:t>9</w:t>
            </w:r>
          </w:p>
        </w:tc>
      </w:tr>
      <w:tr w:rsidR="003801C5" w:rsidRPr="003801C5" w14:paraId="28438968" w14:textId="77777777" w:rsidTr="007B020E">
        <w:trPr>
          <w:trHeight w:val="850"/>
        </w:trPr>
        <w:tc>
          <w:tcPr>
            <w:tcW w:w="559" w:type="dxa"/>
            <w:vAlign w:val="center"/>
            <w:hideMark/>
          </w:tcPr>
          <w:p w14:paraId="0700A578" w14:textId="77777777" w:rsidR="00705259" w:rsidRPr="003801C5" w:rsidRDefault="00705259" w:rsidP="00705259">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2.2</w:t>
            </w:r>
          </w:p>
        </w:tc>
        <w:tc>
          <w:tcPr>
            <w:tcW w:w="4344" w:type="dxa"/>
            <w:vAlign w:val="center"/>
            <w:hideMark/>
          </w:tcPr>
          <w:p w14:paraId="3ED8AF81" w14:textId="77777777" w:rsidR="00705259" w:rsidRPr="003801C5" w:rsidRDefault="00705259" w:rsidP="00705259">
            <w:pPr>
              <w:spacing w:before="100" w:beforeAutospacing="1" w:after="100" w:afterAutospacing="1" w:line="240" w:lineRule="auto"/>
              <w:ind w:left="34" w:right="34"/>
              <w:jc w:val="both"/>
              <w:rPr>
                <w:rFonts w:eastAsia="Times New Roman"/>
                <w:szCs w:val="28"/>
                <w:lang w:val="en-US"/>
              </w:rPr>
            </w:pPr>
            <w:r w:rsidRPr="003801C5">
              <w:rPr>
                <w:rFonts w:eastAsia="Times New Roman"/>
                <w:szCs w:val="28"/>
                <w:lang w:val="en-US"/>
              </w:rPr>
              <w:t>Tổng hợp, khái quát hóa các yếu tố nội dung bản đồ hiện trạng sử dụng đất</w:t>
            </w:r>
          </w:p>
        </w:tc>
        <w:tc>
          <w:tcPr>
            <w:tcW w:w="1183" w:type="dxa"/>
            <w:vAlign w:val="center"/>
            <w:hideMark/>
          </w:tcPr>
          <w:p w14:paraId="19D1C993" w14:textId="2CC724D5" w:rsidR="00705259" w:rsidRPr="003801C5" w:rsidRDefault="00B50ABB"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Cs w:val="28"/>
                <w:lang w:val="en-US"/>
              </w:rPr>
              <w:t>Bộ/thành phố</w:t>
            </w:r>
          </w:p>
        </w:tc>
        <w:tc>
          <w:tcPr>
            <w:tcW w:w="1417" w:type="dxa"/>
            <w:vAlign w:val="center"/>
            <w:hideMark/>
          </w:tcPr>
          <w:p w14:paraId="202EBA7C" w14:textId="24C64B7B" w:rsidR="00705259" w:rsidRPr="003801C5" w:rsidRDefault="00705259"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Cs w:val="28"/>
                <w:lang w:val="en-US"/>
              </w:rPr>
              <w:t>2</w:t>
            </w:r>
            <w:r w:rsidRPr="003801C5">
              <w:rPr>
                <w:rFonts w:eastAsia="Times New Roman"/>
                <w:sz w:val="26"/>
                <w:lang w:val="en-US"/>
              </w:rPr>
              <w:t>KS5</w:t>
            </w:r>
          </w:p>
        </w:tc>
        <w:tc>
          <w:tcPr>
            <w:tcW w:w="1985" w:type="dxa"/>
            <w:vAlign w:val="center"/>
          </w:tcPr>
          <w:p w14:paraId="3BB4F5B9" w14:textId="739D2A6F" w:rsidR="00705259" w:rsidRPr="003801C5" w:rsidRDefault="00A16C4F" w:rsidP="00460250">
            <w:pPr>
              <w:spacing w:after="0" w:line="240" w:lineRule="auto"/>
              <w:jc w:val="center"/>
              <w:rPr>
                <w:szCs w:val="28"/>
              </w:rPr>
            </w:pPr>
            <w:r w:rsidRPr="003801C5">
              <w:rPr>
                <w:szCs w:val="28"/>
              </w:rPr>
              <w:t>85,</w:t>
            </w:r>
            <w:r w:rsidR="006E0E00" w:rsidRPr="003801C5">
              <w:rPr>
                <w:szCs w:val="28"/>
              </w:rPr>
              <w:t>9</w:t>
            </w:r>
          </w:p>
        </w:tc>
      </w:tr>
      <w:tr w:rsidR="003801C5" w:rsidRPr="003801C5" w14:paraId="376FA77C" w14:textId="77777777" w:rsidTr="007B020E">
        <w:trPr>
          <w:trHeight w:val="848"/>
        </w:trPr>
        <w:tc>
          <w:tcPr>
            <w:tcW w:w="559" w:type="dxa"/>
            <w:vAlign w:val="center"/>
            <w:hideMark/>
          </w:tcPr>
          <w:p w14:paraId="41FB3465" w14:textId="77777777" w:rsidR="00705259" w:rsidRPr="003801C5" w:rsidRDefault="00705259" w:rsidP="00705259">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2.3</w:t>
            </w:r>
          </w:p>
        </w:tc>
        <w:tc>
          <w:tcPr>
            <w:tcW w:w="4344" w:type="dxa"/>
            <w:vAlign w:val="center"/>
            <w:hideMark/>
          </w:tcPr>
          <w:p w14:paraId="5D15E9D2" w14:textId="77777777" w:rsidR="00705259" w:rsidRPr="003801C5" w:rsidRDefault="00705259" w:rsidP="00705259">
            <w:pPr>
              <w:spacing w:before="100" w:beforeAutospacing="1" w:after="100" w:afterAutospacing="1" w:line="240" w:lineRule="auto"/>
              <w:ind w:left="34" w:right="34"/>
              <w:jc w:val="both"/>
              <w:rPr>
                <w:rFonts w:eastAsia="Times New Roman"/>
                <w:szCs w:val="28"/>
                <w:lang w:val="en-US"/>
              </w:rPr>
            </w:pPr>
            <w:r w:rsidRPr="003801C5">
              <w:rPr>
                <w:rFonts w:eastAsia="Times New Roman"/>
                <w:szCs w:val="28"/>
                <w:lang w:val="en-US"/>
              </w:rPr>
              <w:t>Biên tập và trình bày bản đồ hiện trạng sử dụng đất</w:t>
            </w:r>
          </w:p>
        </w:tc>
        <w:tc>
          <w:tcPr>
            <w:tcW w:w="1183" w:type="dxa"/>
            <w:vAlign w:val="center"/>
            <w:hideMark/>
          </w:tcPr>
          <w:p w14:paraId="2CB8030B" w14:textId="24F9DF65" w:rsidR="00705259" w:rsidRPr="003801C5" w:rsidRDefault="00B50ABB"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Cs w:val="28"/>
                <w:lang w:val="en-US"/>
              </w:rPr>
              <w:t>Bộ/thành phố</w:t>
            </w:r>
          </w:p>
        </w:tc>
        <w:tc>
          <w:tcPr>
            <w:tcW w:w="1417" w:type="dxa"/>
            <w:vAlign w:val="center"/>
            <w:hideMark/>
          </w:tcPr>
          <w:p w14:paraId="2A598A19" w14:textId="77777777" w:rsidR="00705259" w:rsidRPr="003801C5" w:rsidRDefault="00705259" w:rsidP="00705259">
            <w:pPr>
              <w:spacing w:before="100" w:beforeAutospacing="1" w:after="100" w:afterAutospacing="1" w:line="240" w:lineRule="auto"/>
              <w:ind w:left="34" w:right="34"/>
              <w:jc w:val="center"/>
              <w:rPr>
                <w:rFonts w:eastAsia="Times New Roman"/>
                <w:szCs w:val="28"/>
                <w:lang w:val="en-US"/>
              </w:rPr>
            </w:pPr>
            <w:r w:rsidRPr="003801C5">
              <w:rPr>
                <w:rFonts w:eastAsia="Times New Roman"/>
                <w:sz w:val="26"/>
                <w:lang w:val="en-US"/>
              </w:rPr>
              <w:t>1KS5</w:t>
            </w:r>
          </w:p>
        </w:tc>
        <w:tc>
          <w:tcPr>
            <w:tcW w:w="1985" w:type="dxa"/>
            <w:vAlign w:val="center"/>
          </w:tcPr>
          <w:p w14:paraId="4813B766" w14:textId="0025A775" w:rsidR="00705259" w:rsidRPr="003801C5" w:rsidRDefault="00A16C4F" w:rsidP="00460250">
            <w:pPr>
              <w:spacing w:after="0" w:line="240" w:lineRule="auto"/>
              <w:jc w:val="center"/>
              <w:rPr>
                <w:szCs w:val="28"/>
              </w:rPr>
            </w:pPr>
            <w:r w:rsidRPr="003801C5">
              <w:rPr>
                <w:szCs w:val="28"/>
              </w:rPr>
              <w:t>2</w:t>
            </w:r>
            <w:r w:rsidR="006E0E00" w:rsidRPr="003801C5">
              <w:rPr>
                <w:szCs w:val="28"/>
              </w:rPr>
              <w:t>4</w:t>
            </w:r>
            <w:r w:rsidRPr="003801C5">
              <w:rPr>
                <w:szCs w:val="28"/>
              </w:rPr>
              <w:t>,</w:t>
            </w:r>
            <w:r w:rsidR="006E0E00" w:rsidRPr="003801C5">
              <w:rPr>
                <w:szCs w:val="28"/>
              </w:rPr>
              <w:t>1</w:t>
            </w:r>
          </w:p>
        </w:tc>
      </w:tr>
      <w:tr w:rsidR="003801C5" w:rsidRPr="003801C5" w14:paraId="545C9761" w14:textId="77777777" w:rsidTr="007B020E">
        <w:trPr>
          <w:trHeight w:val="832"/>
        </w:trPr>
        <w:tc>
          <w:tcPr>
            <w:tcW w:w="559" w:type="dxa"/>
            <w:vAlign w:val="center"/>
            <w:hideMark/>
          </w:tcPr>
          <w:p w14:paraId="51791B4F" w14:textId="77777777" w:rsidR="00100542" w:rsidRPr="003801C5" w:rsidRDefault="00100542" w:rsidP="00100542">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4344" w:type="dxa"/>
            <w:vAlign w:val="center"/>
            <w:hideMark/>
          </w:tcPr>
          <w:p w14:paraId="2E1988AE" w14:textId="77777777" w:rsidR="00100542" w:rsidRPr="003801C5" w:rsidRDefault="00100542" w:rsidP="007B3A96">
            <w:pPr>
              <w:spacing w:before="100" w:beforeAutospacing="1" w:after="100" w:afterAutospacing="1" w:line="240" w:lineRule="auto"/>
              <w:ind w:left="34" w:right="34"/>
              <w:jc w:val="both"/>
              <w:rPr>
                <w:rFonts w:eastAsia="Times New Roman"/>
                <w:szCs w:val="28"/>
                <w:lang w:val="en-US"/>
              </w:rPr>
            </w:pPr>
            <w:r w:rsidRPr="003801C5">
              <w:rPr>
                <w:rFonts w:eastAsia="Times New Roman"/>
                <w:szCs w:val="28"/>
                <w:lang w:val="en-US"/>
              </w:rPr>
              <w:t>Xây dựng báo cáo thuyết minh bản đồ hiện trạng sử dụng đất</w:t>
            </w:r>
          </w:p>
        </w:tc>
        <w:tc>
          <w:tcPr>
            <w:tcW w:w="1183" w:type="dxa"/>
            <w:vAlign w:val="center"/>
            <w:hideMark/>
          </w:tcPr>
          <w:p w14:paraId="249D5307" w14:textId="7BA13771" w:rsidR="00100542" w:rsidRPr="003801C5" w:rsidRDefault="00B50ABB" w:rsidP="007B3A96">
            <w:pPr>
              <w:spacing w:before="100" w:beforeAutospacing="1" w:after="100" w:afterAutospacing="1" w:line="240" w:lineRule="auto"/>
              <w:ind w:left="34" w:right="34"/>
              <w:jc w:val="center"/>
              <w:rPr>
                <w:rFonts w:eastAsia="Times New Roman"/>
                <w:szCs w:val="28"/>
                <w:lang w:val="en-US"/>
              </w:rPr>
            </w:pPr>
            <w:r w:rsidRPr="003801C5">
              <w:rPr>
                <w:rFonts w:eastAsia="Times New Roman"/>
                <w:szCs w:val="28"/>
                <w:lang w:val="en-US"/>
              </w:rPr>
              <w:t>Bộ/thành phố</w:t>
            </w:r>
          </w:p>
        </w:tc>
        <w:tc>
          <w:tcPr>
            <w:tcW w:w="1417" w:type="dxa"/>
            <w:vAlign w:val="center"/>
            <w:hideMark/>
          </w:tcPr>
          <w:p w14:paraId="428708E3" w14:textId="77777777" w:rsidR="00100542" w:rsidRPr="003801C5" w:rsidRDefault="00C44140" w:rsidP="007B3A96">
            <w:pPr>
              <w:spacing w:before="100" w:beforeAutospacing="1" w:after="100" w:afterAutospacing="1" w:line="240" w:lineRule="auto"/>
              <w:ind w:left="34" w:right="34"/>
              <w:jc w:val="center"/>
              <w:rPr>
                <w:rFonts w:eastAsia="Times New Roman"/>
                <w:szCs w:val="28"/>
                <w:lang w:val="en-US"/>
              </w:rPr>
            </w:pPr>
            <w:r w:rsidRPr="003801C5">
              <w:rPr>
                <w:rFonts w:eastAsia="Times New Roman"/>
                <w:sz w:val="26"/>
                <w:lang w:val="en-US"/>
              </w:rPr>
              <w:t>1KS4</w:t>
            </w:r>
          </w:p>
        </w:tc>
        <w:tc>
          <w:tcPr>
            <w:tcW w:w="1985" w:type="dxa"/>
            <w:vAlign w:val="center"/>
          </w:tcPr>
          <w:p w14:paraId="516CC208" w14:textId="2A2ACE2E" w:rsidR="00100542" w:rsidRPr="003801C5" w:rsidRDefault="00A16C4F" w:rsidP="007B3A96">
            <w:pPr>
              <w:spacing w:after="0"/>
              <w:ind w:left="34" w:right="34"/>
              <w:jc w:val="center"/>
              <w:rPr>
                <w:szCs w:val="28"/>
              </w:rPr>
            </w:pPr>
            <w:r w:rsidRPr="003801C5">
              <w:rPr>
                <w:szCs w:val="28"/>
              </w:rPr>
              <w:t>8,</w:t>
            </w:r>
            <w:r w:rsidR="006E0E00" w:rsidRPr="003801C5">
              <w:rPr>
                <w:szCs w:val="28"/>
              </w:rPr>
              <w:t>6</w:t>
            </w:r>
          </w:p>
        </w:tc>
      </w:tr>
      <w:tr w:rsidR="003801C5" w:rsidRPr="003801C5" w14:paraId="0ADD5365" w14:textId="77777777" w:rsidTr="007B020E">
        <w:trPr>
          <w:trHeight w:val="830"/>
        </w:trPr>
        <w:tc>
          <w:tcPr>
            <w:tcW w:w="559" w:type="dxa"/>
            <w:vAlign w:val="center"/>
            <w:hideMark/>
          </w:tcPr>
          <w:p w14:paraId="7F284258" w14:textId="77777777" w:rsidR="00100542" w:rsidRPr="003801C5" w:rsidRDefault="00100542" w:rsidP="00100542">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4344" w:type="dxa"/>
            <w:vAlign w:val="center"/>
            <w:hideMark/>
          </w:tcPr>
          <w:p w14:paraId="46862F91" w14:textId="716E13A7" w:rsidR="00100542" w:rsidRPr="003801C5" w:rsidRDefault="00100542" w:rsidP="007B3A96">
            <w:pPr>
              <w:spacing w:before="100" w:beforeAutospacing="1" w:after="100" w:afterAutospacing="1" w:line="240" w:lineRule="auto"/>
              <w:ind w:left="34" w:right="34"/>
              <w:jc w:val="both"/>
              <w:rPr>
                <w:rFonts w:eastAsia="Times New Roman"/>
                <w:szCs w:val="28"/>
                <w:lang w:val="en-US"/>
              </w:rPr>
            </w:pPr>
            <w:r w:rsidRPr="003801C5">
              <w:rPr>
                <w:rFonts w:eastAsia="Times New Roman"/>
                <w:szCs w:val="28"/>
                <w:lang w:val="en-US"/>
              </w:rPr>
              <w:t xml:space="preserve">Hoàn thiện và in bản đồ hiện trạng sử dụng đất </w:t>
            </w:r>
          </w:p>
        </w:tc>
        <w:tc>
          <w:tcPr>
            <w:tcW w:w="1183" w:type="dxa"/>
            <w:vAlign w:val="center"/>
            <w:hideMark/>
          </w:tcPr>
          <w:p w14:paraId="24DBA26C" w14:textId="04EAA506" w:rsidR="00100542" w:rsidRPr="003801C5" w:rsidRDefault="00B50ABB" w:rsidP="007B3A96">
            <w:pPr>
              <w:spacing w:before="100" w:beforeAutospacing="1" w:after="100" w:afterAutospacing="1" w:line="240" w:lineRule="auto"/>
              <w:ind w:left="34" w:right="34"/>
              <w:jc w:val="center"/>
              <w:rPr>
                <w:rFonts w:eastAsia="Times New Roman"/>
                <w:szCs w:val="28"/>
                <w:lang w:val="en-US"/>
              </w:rPr>
            </w:pPr>
            <w:r w:rsidRPr="003801C5">
              <w:rPr>
                <w:rFonts w:eastAsia="Times New Roman"/>
                <w:szCs w:val="28"/>
                <w:lang w:val="en-US"/>
              </w:rPr>
              <w:t>Bộ/thành phố</w:t>
            </w:r>
          </w:p>
        </w:tc>
        <w:tc>
          <w:tcPr>
            <w:tcW w:w="1417" w:type="dxa"/>
            <w:vAlign w:val="center"/>
            <w:hideMark/>
          </w:tcPr>
          <w:p w14:paraId="18F2CD6C" w14:textId="77777777" w:rsidR="00100542" w:rsidRPr="003801C5" w:rsidRDefault="00C44140" w:rsidP="007B3A96">
            <w:pPr>
              <w:spacing w:before="100" w:beforeAutospacing="1" w:after="100" w:afterAutospacing="1" w:line="240" w:lineRule="auto"/>
              <w:ind w:left="34" w:right="34"/>
              <w:jc w:val="center"/>
              <w:rPr>
                <w:rFonts w:eastAsia="Times New Roman"/>
                <w:szCs w:val="28"/>
                <w:lang w:val="en-US"/>
              </w:rPr>
            </w:pPr>
            <w:r w:rsidRPr="003801C5">
              <w:rPr>
                <w:rFonts w:eastAsia="Times New Roman"/>
                <w:sz w:val="26"/>
                <w:lang w:val="en-US"/>
              </w:rPr>
              <w:t>1KS4</w:t>
            </w:r>
          </w:p>
        </w:tc>
        <w:tc>
          <w:tcPr>
            <w:tcW w:w="1985" w:type="dxa"/>
            <w:vAlign w:val="center"/>
          </w:tcPr>
          <w:p w14:paraId="35BF66F3" w14:textId="479292A0" w:rsidR="00100542" w:rsidRPr="003801C5" w:rsidRDefault="00A16C4F" w:rsidP="007B3A96">
            <w:pPr>
              <w:spacing w:after="0"/>
              <w:ind w:left="34" w:right="34"/>
              <w:jc w:val="center"/>
              <w:rPr>
                <w:szCs w:val="28"/>
              </w:rPr>
            </w:pPr>
            <w:r w:rsidRPr="003801C5">
              <w:rPr>
                <w:szCs w:val="28"/>
              </w:rPr>
              <w:t>8,</w:t>
            </w:r>
            <w:r w:rsidR="006E0E00" w:rsidRPr="003801C5">
              <w:rPr>
                <w:szCs w:val="28"/>
              </w:rPr>
              <w:t>6</w:t>
            </w:r>
          </w:p>
        </w:tc>
      </w:tr>
    </w:tbl>
    <w:p w14:paraId="70493491" w14:textId="77777777" w:rsidR="007F0DAE" w:rsidRPr="003801C5" w:rsidRDefault="00445571" w:rsidP="007B3A96">
      <w:pPr>
        <w:pStyle w:val="Heading1"/>
        <w:spacing w:before="120" w:after="120" w:line="240" w:lineRule="auto"/>
        <w:jc w:val="center"/>
        <w:rPr>
          <w:rFonts w:ascii="Times New Roman" w:hAnsi="Times New Roman"/>
          <w:b w:val="0"/>
          <w:bCs w:val="0"/>
          <w:sz w:val="28"/>
          <w:szCs w:val="28"/>
          <w:lang w:val="en-US"/>
        </w:rPr>
      </w:pPr>
      <w:r w:rsidRPr="003801C5">
        <w:rPr>
          <w:rFonts w:ascii="Times New Roman" w:hAnsi="Times New Roman"/>
          <w:bCs w:val="0"/>
          <w:sz w:val="28"/>
          <w:szCs w:val="28"/>
          <w:lang w:val="en-US"/>
        </w:rPr>
        <w:br w:type="page"/>
      </w:r>
      <w:r w:rsidR="007F0DAE" w:rsidRPr="003801C5">
        <w:rPr>
          <w:rFonts w:ascii="Times New Roman" w:hAnsi="Times New Roman"/>
          <w:bCs w:val="0"/>
          <w:sz w:val="28"/>
          <w:szCs w:val="28"/>
          <w:lang w:val="en-US"/>
        </w:rPr>
        <w:lastRenderedPageBreak/>
        <w:t>Chương III</w:t>
      </w:r>
    </w:p>
    <w:p w14:paraId="437299A2" w14:textId="77777777" w:rsidR="007F0DAE" w:rsidRPr="003801C5" w:rsidRDefault="007F0DAE" w:rsidP="007B3A96">
      <w:pPr>
        <w:pStyle w:val="Heading1"/>
        <w:spacing w:before="120" w:after="120" w:line="240" w:lineRule="auto"/>
        <w:jc w:val="center"/>
        <w:rPr>
          <w:rFonts w:ascii="Times New Roman" w:hAnsi="Times New Roman"/>
          <w:bCs w:val="0"/>
          <w:sz w:val="28"/>
          <w:szCs w:val="28"/>
          <w:lang w:val="vi-VN"/>
        </w:rPr>
      </w:pPr>
      <w:r w:rsidRPr="003801C5">
        <w:rPr>
          <w:rFonts w:ascii="Times New Roman" w:hAnsi="Times New Roman"/>
          <w:bCs w:val="0"/>
          <w:sz w:val="28"/>
          <w:szCs w:val="28"/>
          <w:lang w:val="vi-VN"/>
        </w:rPr>
        <w:t>ĐỊNH MỨC VẬT TƯ VÀ THIẾT BỊ</w:t>
      </w:r>
    </w:p>
    <w:p w14:paraId="1E7CB88A" w14:textId="77777777" w:rsidR="00B34289" w:rsidRPr="003801C5" w:rsidRDefault="00B34289" w:rsidP="00AC1FA8">
      <w:pPr>
        <w:pStyle w:val="Heading1"/>
        <w:spacing w:before="120" w:after="120" w:line="240" w:lineRule="auto"/>
        <w:jc w:val="center"/>
        <w:rPr>
          <w:rFonts w:ascii="Times New Roman" w:hAnsi="Times New Roman"/>
          <w:bCs w:val="0"/>
          <w:kern w:val="0"/>
          <w:sz w:val="28"/>
          <w:szCs w:val="28"/>
          <w:lang w:val="vi-VN" w:eastAsia="x-none"/>
        </w:rPr>
      </w:pPr>
      <w:r w:rsidRPr="003801C5">
        <w:rPr>
          <w:rFonts w:ascii="Times New Roman" w:hAnsi="Times New Roman"/>
          <w:bCs w:val="0"/>
          <w:sz w:val="28"/>
          <w:szCs w:val="28"/>
          <w:lang w:val="vi-VN"/>
        </w:rPr>
        <w:t>Mục 1</w:t>
      </w:r>
      <w:r w:rsidRPr="003801C5">
        <w:rPr>
          <w:rFonts w:ascii="Times New Roman" w:hAnsi="Times New Roman"/>
          <w:bCs w:val="0"/>
          <w:sz w:val="28"/>
          <w:szCs w:val="28"/>
          <w:lang w:val="vi-VN"/>
        </w:rPr>
        <w:br/>
        <w:t>THỐNG KÊ ĐẤT ĐAI</w:t>
      </w:r>
    </w:p>
    <w:p w14:paraId="31C0540F" w14:textId="77777777" w:rsidR="006929F1" w:rsidRPr="003801C5" w:rsidRDefault="007F0DAE" w:rsidP="005001B2">
      <w:pPr>
        <w:pStyle w:val="Heading2"/>
        <w:ind w:firstLine="567"/>
        <w:rPr>
          <w:rFonts w:ascii="Times New Roman" w:hAnsi="Times New Roman"/>
          <w:bCs w:val="0"/>
          <w:sz w:val="28"/>
          <w:szCs w:val="28"/>
          <w:lang w:val="vi-VN"/>
        </w:rPr>
      </w:pPr>
      <w:r w:rsidRPr="003801C5">
        <w:rPr>
          <w:rFonts w:ascii="Times New Roman" w:hAnsi="Times New Roman"/>
          <w:bCs w:val="0"/>
          <w:sz w:val="28"/>
          <w:szCs w:val="28"/>
          <w:lang w:val="vi-VN"/>
        </w:rPr>
        <w:t>Điều 1</w:t>
      </w:r>
      <w:r w:rsidR="00E96BF3" w:rsidRPr="003801C5">
        <w:rPr>
          <w:rFonts w:ascii="Times New Roman" w:hAnsi="Times New Roman"/>
          <w:bCs w:val="0"/>
          <w:sz w:val="28"/>
          <w:szCs w:val="28"/>
          <w:lang w:val="vi-VN"/>
        </w:rPr>
        <w:t>5</w:t>
      </w:r>
      <w:r w:rsidRPr="003801C5">
        <w:rPr>
          <w:rFonts w:ascii="Times New Roman" w:hAnsi="Times New Roman"/>
          <w:bCs w:val="0"/>
          <w:sz w:val="28"/>
          <w:szCs w:val="28"/>
          <w:lang w:val="vi-VN"/>
        </w:rPr>
        <w:t>. Thống kê đất đai cấp xã</w:t>
      </w:r>
    </w:p>
    <w:p w14:paraId="3A6599B1" w14:textId="77777777" w:rsidR="006929F1" w:rsidRPr="003801C5" w:rsidRDefault="000D5B41" w:rsidP="005001B2">
      <w:pPr>
        <w:pStyle w:val="Heading3"/>
        <w:spacing w:before="120" w:after="120" w:line="240" w:lineRule="auto"/>
        <w:ind w:firstLine="567"/>
        <w:rPr>
          <w:rFonts w:ascii="Times New Roman" w:hAnsi="Times New Roman"/>
          <w:b w:val="0"/>
          <w:bCs w:val="0"/>
          <w:sz w:val="28"/>
          <w:szCs w:val="28"/>
          <w:lang w:val="vi-VN"/>
        </w:rPr>
      </w:pPr>
      <w:r w:rsidRPr="003801C5">
        <w:rPr>
          <w:rFonts w:ascii="Times New Roman" w:hAnsi="Times New Roman"/>
          <w:b w:val="0"/>
          <w:iCs/>
          <w:sz w:val="28"/>
          <w:szCs w:val="28"/>
          <w:lang w:val="vi-VN"/>
        </w:rPr>
        <w:t>1</w:t>
      </w:r>
      <w:r w:rsidR="006929F1" w:rsidRPr="003801C5">
        <w:rPr>
          <w:rFonts w:ascii="Times New Roman" w:hAnsi="Times New Roman"/>
          <w:b w:val="0"/>
          <w:iCs/>
          <w:sz w:val="28"/>
          <w:szCs w:val="28"/>
          <w:lang w:val="vi-VN"/>
        </w:rPr>
        <w:t xml:space="preserve">. </w:t>
      </w:r>
      <w:r w:rsidR="00F56825" w:rsidRPr="003801C5">
        <w:rPr>
          <w:rFonts w:ascii="Times New Roman" w:hAnsi="Times New Roman"/>
          <w:b w:val="0"/>
          <w:iCs/>
          <w:sz w:val="28"/>
          <w:szCs w:val="28"/>
          <w:lang w:val="vi-VN"/>
        </w:rPr>
        <w:t>Định mức d</w:t>
      </w:r>
      <w:r w:rsidR="006929F1" w:rsidRPr="003801C5">
        <w:rPr>
          <w:rFonts w:ascii="Times New Roman" w:hAnsi="Times New Roman"/>
          <w:b w:val="0"/>
          <w:iCs/>
          <w:sz w:val="28"/>
          <w:szCs w:val="28"/>
          <w:lang w:val="vi-VN"/>
        </w:rPr>
        <w:t>ụng cụ lao động</w:t>
      </w:r>
    </w:p>
    <w:p w14:paraId="66C5F7C3" w14:textId="6C991249" w:rsidR="006929F1" w:rsidRPr="003801C5" w:rsidRDefault="006929F1" w:rsidP="006929F1">
      <w:pPr>
        <w:spacing w:after="120" w:line="240" w:lineRule="auto"/>
        <w:jc w:val="right"/>
        <w:rPr>
          <w:rFonts w:eastAsia="Times New Roman"/>
          <w:szCs w:val="28"/>
          <w:lang w:val="en-US"/>
        </w:rPr>
      </w:pPr>
      <w:r w:rsidRPr="003801C5">
        <w:rPr>
          <w:rFonts w:eastAsia="Times New Roman"/>
          <w:szCs w:val="28"/>
          <w:lang w:val="en-US"/>
        </w:rPr>
        <w:t xml:space="preserve">Bảng </w:t>
      </w:r>
      <w:r w:rsidR="00FC72B1" w:rsidRPr="003801C5">
        <w:rPr>
          <w:rFonts w:eastAsia="Times New Roman"/>
          <w:szCs w:val="28"/>
          <w:lang w:val="en-US"/>
        </w:rPr>
        <w:t>0</w:t>
      </w:r>
      <w:r w:rsidR="00A6644F" w:rsidRPr="003801C5">
        <w:rPr>
          <w:rFonts w:eastAsia="Times New Roman"/>
          <w:szCs w:val="28"/>
          <w:lang w:val="en-US"/>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9"/>
        <w:gridCol w:w="3105"/>
        <w:gridCol w:w="1431"/>
        <w:gridCol w:w="1605"/>
        <w:gridCol w:w="1899"/>
      </w:tblGrid>
      <w:tr w:rsidR="003801C5" w:rsidRPr="003801C5" w14:paraId="6BDF7E2A" w14:textId="77777777" w:rsidTr="00701442">
        <w:trPr>
          <w:tblHeader/>
        </w:trPr>
        <w:tc>
          <w:tcPr>
            <w:tcW w:w="889" w:type="dxa"/>
            <w:vAlign w:val="center"/>
            <w:hideMark/>
          </w:tcPr>
          <w:p w14:paraId="53BED339"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182" w:type="dxa"/>
            <w:vAlign w:val="center"/>
            <w:hideMark/>
          </w:tcPr>
          <w:p w14:paraId="5ABA1450"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 xml:space="preserve">Danh mục </w:t>
            </w:r>
            <w:r w:rsidRPr="003801C5">
              <w:rPr>
                <w:rFonts w:eastAsia="Times New Roman"/>
                <w:b/>
                <w:bCs/>
                <w:szCs w:val="28"/>
              </w:rPr>
              <w:t xml:space="preserve">dụng cụ </w:t>
            </w:r>
          </w:p>
        </w:tc>
        <w:tc>
          <w:tcPr>
            <w:tcW w:w="1460" w:type="dxa"/>
            <w:vAlign w:val="center"/>
            <w:hideMark/>
          </w:tcPr>
          <w:p w14:paraId="2FAA1C67"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1630" w:type="dxa"/>
            <w:vAlign w:val="center"/>
            <w:hideMark/>
          </w:tcPr>
          <w:p w14:paraId="2C105F01"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Thời hạn</w:t>
            </w:r>
            <w:r w:rsidRPr="003801C5">
              <w:rPr>
                <w:rFonts w:eastAsia="Times New Roman"/>
                <w:szCs w:val="28"/>
                <w:lang w:val="vi-VN"/>
              </w:rPr>
              <w:t xml:space="preserve"> </w:t>
            </w:r>
            <w:r w:rsidRPr="003801C5">
              <w:rPr>
                <w:rFonts w:eastAsia="Times New Roman"/>
                <w:i/>
                <w:iCs/>
                <w:szCs w:val="28"/>
                <w:lang w:val="en-US"/>
              </w:rPr>
              <w:t>(tháng)</w:t>
            </w:r>
          </w:p>
        </w:tc>
        <w:tc>
          <w:tcPr>
            <w:tcW w:w="1930" w:type="dxa"/>
            <w:vAlign w:val="center"/>
            <w:hideMark/>
          </w:tcPr>
          <w:p w14:paraId="0B197D10" w14:textId="2A766CF8"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vi-VN"/>
              </w:rPr>
              <w:t xml:space="preserve"> </w:t>
            </w:r>
            <w:r w:rsidR="004A4479" w:rsidRPr="003801C5">
              <w:rPr>
                <w:rFonts w:eastAsia="Times New Roman"/>
                <w:i/>
                <w:iCs/>
                <w:szCs w:val="28"/>
                <w:lang w:val="en-US"/>
              </w:rPr>
              <w:t>(Ca/xã, phường, đặc khu)</w:t>
            </w:r>
          </w:p>
        </w:tc>
      </w:tr>
      <w:tr w:rsidR="003801C5" w:rsidRPr="003801C5" w14:paraId="1125FCD0" w14:textId="77777777" w:rsidTr="00701442">
        <w:trPr>
          <w:trHeight w:val="340"/>
        </w:trPr>
        <w:tc>
          <w:tcPr>
            <w:tcW w:w="889" w:type="dxa"/>
            <w:vAlign w:val="center"/>
            <w:hideMark/>
          </w:tcPr>
          <w:p w14:paraId="77F809AA"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3182" w:type="dxa"/>
            <w:vAlign w:val="center"/>
            <w:hideMark/>
          </w:tcPr>
          <w:p w14:paraId="0197BB11" w14:textId="77777777" w:rsidR="00361DF7" w:rsidRPr="003801C5" w:rsidRDefault="00361DF7" w:rsidP="00361DF7">
            <w:pPr>
              <w:spacing w:before="100" w:beforeAutospacing="1" w:after="100" w:afterAutospacing="1" w:line="240" w:lineRule="auto"/>
              <w:rPr>
                <w:rFonts w:eastAsia="Times New Roman"/>
                <w:szCs w:val="28"/>
                <w:lang w:val="en-US"/>
              </w:rPr>
            </w:pPr>
            <w:r w:rsidRPr="003801C5">
              <w:rPr>
                <w:rFonts w:eastAsia="Times New Roman"/>
                <w:szCs w:val="28"/>
                <w:lang w:val="en-US"/>
              </w:rPr>
              <w:t>Bàn làm việc</w:t>
            </w:r>
          </w:p>
        </w:tc>
        <w:tc>
          <w:tcPr>
            <w:tcW w:w="1460" w:type="dxa"/>
            <w:vAlign w:val="center"/>
            <w:hideMark/>
          </w:tcPr>
          <w:p w14:paraId="34F03BD7"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30" w:type="dxa"/>
            <w:vAlign w:val="center"/>
            <w:hideMark/>
          </w:tcPr>
          <w:p w14:paraId="7F347793" w14:textId="495328CC" w:rsidR="00361DF7" w:rsidRPr="003801C5" w:rsidRDefault="00150831"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30" w:type="dxa"/>
            <w:hideMark/>
          </w:tcPr>
          <w:p w14:paraId="1ADC5141"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21,90</w:t>
            </w:r>
          </w:p>
        </w:tc>
      </w:tr>
      <w:tr w:rsidR="003801C5" w:rsidRPr="003801C5" w14:paraId="75737818" w14:textId="77777777" w:rsidTr="00701442">
        <w:trPr>
          <w:trHeight w:val="340"/>
        </w:trPr>
        <w:tc>
          <w:tcPr>
            <w:tcW w:w="889" w:type="dxa"/>
            <w:vAlign w:val="center"/>
            <w:hideMark/>
          </w:tcPr>
          <w:p w14:paraId="79607500"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3182" w:type="dxa"/>
            <w:vAlign w:val="center"/>
            <w:hideMark/>
          </w:tcPr>
          <w:p w14:paraId="04757F1C" w14:textId="77777777" w:rsidR="00361DF7" w:rsidRPr="003801C5" w:rsidRDefault="00361DF7" w:rsidP="00361DF7">
            <w:pPr>
              <w:spacing w:before="100" w:beforeAutospacing="1" w:after="100" w:afterAutospacing="1" w:line="240" w:lineRule="auto"/>
              <w:rPr>
                <w:rFonts w:eastAsia="Times New Roman"/>
                <w:szCs w:val="28"/>
                <w:lang w:val="en-US"/>
              </w:rPr>
            </w:pPr>
            <w:r w:rsidRPr="003801C5">
              <w:rPr>
                <w:rFonts w:eastAsia="Times New Roman"/>
                <w:szCs w:val="28"/>
                <w:lang w:val="en-US"/>
              </w:rPr>
              <w:t>Ghế văn phòng</w:t>
            </w:r>
          </w:p>
        </w:tc>
        <w:tc>
          <w:tcPr>
            <w:tcW w:w="1460" w:type="dxa"/>
            <w:vAlign w:val="center"/>
            <w:hideMark/>
          </w:tcPr>
          <w:p w14:paraId="2A99FD43"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30" w:type="dxa"/>
            <w:vAlign w:val="center"/>
            <w:hideMark/>
          </w:tcPr>
          <w:p w14:paraId="7095ADA2" w14:textId="7C45C24E" w:rsidR="00361DF7" w:rsidRPr="003801C5" w:rsidRDefault="00150831"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30" w:type="dxa"/>
            <w:hideMark/>
          </w:tcPr>
          <w:p w14:paraId="393305D4"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21,90</w:t>
            </w:r>
          </w:p>
        </w:tc>
      </w:tr>
      <w:tr w:rsidR="003801C5" w:rsidRPr="003801C5" w14:paraId="72AC759F" w14:textId="77777777" w:rsidTr="00701442">
        <w:trPr>
          <w:trHeight w:val="340"/>
        </w:trPr>
        <w:tc>
          <w:tcPr>
            <w:tcW w:w="889" w:type="dxa"/>
            <w:vAlign w:val="center"/>
            <w:hideMark/>
          </w:tcPr>
          <w:p w14:paraId="69D32801"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3182" w:type="dxa"/>
            <w:vAlign w:val="center"/>
            <w:hideMark/>
          </w:tcPr>
          <w:p w14:paraId="64B28ECB" w14:textId="6E966F2A" w:rsidR="00361DF7" w:rsidRPr="003801C5" w:rsidRDefault="00361DF7" w:rsidP="00361DF7">
            <w:pPr>
              <w:spacing w:before="100" w:beforeAutospacing="1" w:after="100" w:afterAutospacing="1" w:line="240" w:lineRule="auto"/>
              <w:rPr>
                <w:rFonts w:eastAsia="Times New Roman"/>
                <w:szCs w:val="28"/>
                <w:lang w:val="en-US"/>
              </w:rPr>
            </w:pPr>
            <w:r w:rsidRPr="003801C5">
              <w:rPr>
                <w:rFonts w:eastAsia="Times New Roman"/>
                <w:szCs w:val="28"/>
                <w:lang w:val="en-US"/>
              </w:rPr>
              <w:t>Tủ đ</w:t>
            </w:r>
            <w:r w:rsidR="00701442" w:rsidRPr="003801C5">
              <w:rPr>
                <w:rFonts w:eastAsia="Times New Roman"/>
                <w:szCs w:val="28"/>
                <w:lang w:val="en-US"/>
              </w:rPr>
              <w:t>ựng</w:t>
            </w:r>
            <w:r w:rsidRPr="003801C5">
              <w:rPr>
                <w:rFonts w:eastAsia="Times New Roman"/>
                <w:szCs w:val="28"/>
                <w:lang w:val="en-US"/>
              </w:rPr>
              <w:t xml:space="preserve"> tài liệu</w:t>
            </w:r>
          </w:p>
        </w:tc>
        <w:tc>
          <w:tcPr>
            <w:tcW w:w="1460" w:type="dxa"/>
            <w:vAlign w:val="center"/>
            <w:hideMark/>
          </w:tcPr>
          <w:p w14:paraId="311CF92F"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30" w:type="dxa"/>
            <w:vAlign w:val="center"/>
            <w:hideMark/>
          </w:tcPr>
          <w:p w14:paraId="3F904815" w14:textId="62B98325" w:rsidR="00361DF7" w:rsidRPr="003801C5" w:rsidRDefault="00651084"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96</w:t>
            </w:r>
          </w:p>
        </w:tc>
        <w:tc>
          <w:tcPr>
            <w:tcW w:w="1930" w:type="dxa"/>
            <w:hideMark/>
          </w:tcPr>
          <w:p w14:paraId="1D2A1676"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21,90</w:t>
            </w:r>
          </w:p>
        </w:tc>
      </w:tr>
      <w:tr w:rsidR="003801C5" w:rsidRPr="003801C5" w14:paraId="32F1AB51" w14:textId="77777777" w:rsidTr="00701442">
        <w:trPr>
          <w:trHeight w:val="340"/>
        </w:trPr>
        <w:tc>
          <w:tcPr>
            <w:tcW w:w="889" w:type="dxa"/>
            <w:vAlign w:val="center"/>
            <w:hideMark/>
          </w:tcPr>
          <w:p w14:paraId="5D293CE9"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3182" w:type="dxa"/>
            <w:vAlign w:val="center"/>
            <w:hideMark/>
          </w:tcPr>
          <w:p w14:paraId="1212A312" w14:textId="77777777" w:rsidR="00361DF7" w:rsidRPr="003801C5" w:rsidRDefault="00361DF7" w:rsidP="00361DF7">
            <w:pPr>
              <w:spacing w:before="100" w:beforeAutospacing="1" w:after="100" w:afterAutospacing="1" w:line="240" w:lineRule="auto"/>
              <w:rPr>
                <w:rFonts w:eastAsia="Times New Roman"/>
                <w:szCs w:val="28"/>
                <w:lang w:val="en-US"/>
              </w:rPr>
            </w:pPr>
            <w:r w:rsidRPr="003801C5">
              <w:rPr>
                <w:rFonts w:eastAsia="Times New Roman"/>
                <w:szCs w:val="28"/>
                <w:lang w:val="en-US"/>
              </w:rPr>
              <w:t>Ổn áp dùng chung 10A</w:t>
            </w:r>
          </w:p>
        </w:tc>
        <w:tc>
          <w:tcPr>
            <w:tcW w:w="1460" w:type="dxa"/>
            <w:vAlign w:val="center"/>
            <w:hideMark/>
          </w:tcPr>
          <w:p w14:paraId="700696A5"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30" w:type="dxa"/>
            <w:vAlign w:val="center"/>
            <w:hideMark/>
          </w:tcPr>
          <w:p w14:paraId="47CE1F1E"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30" w:type="dxa"/>
            <w:hideMark/>
          </w:tcPr>
          <w:p w14:paraId="498CA062"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5,48</w:t>
            </w:r>
          </w:p>
        </w:tc>
      </w:tr>
      <w:tr w:rsidR="003801C5" w:rsidRPr="003801C5" w14:paraId="1E6CC88D" w14:textId="77777777" w:rsidTr="00701442">
        <w:trPr>
          <w:trHeight w:val="340"/>
        </w:trPr>
        <w:tc>
          <w:tcPr>
            <w:tcW w:w="889" w:type="dxa"/>
            <w:vAlign w:val="center"/>
          </w:tcPr>
          <w:p w14:paraId="7C46027C" w14:textId="77777777" w:rsidR="00361DF7" w:rsidRPr="003801C5" w:rsidRDefault="00361DF7" w:rsidP="00361DF7">
            <w:pPr>
              <w:spacing w:after="0" w:line="240" w:lineRule="auto"/>
              <w:jc w:val="center"/>
              <w:rPr>
                <w:szCs w:val="28"/>
                <w:lang w:val="en-US"/>
              </w:rPr>
            </w:pPr>
            <w:r w:rsidRPr="003801C5">
              <w:rPr>
                <w:szCs w:val="28"/>
              </w:rPr>
              <w:t>5</w:t>
            </w:r>
          </w:p>
        </w:tc>
        <w:tc>
          <w:tcPr>
            <w:tcW w:w="3182" w:type="dxa"/>
            <w:vAlign w:val="center"/>
          </w:tcPr>
          <w:p w14:paraId="24DA5ADD" w14:textId="77777777" w:rsidR="00361DF7" w:rsidRPr="003801C5" w:rsidRDefault="00361DF7" w:rsidP="00361DF7">
            <w:pPr>
              <w:spacing w:after="0" w:line="240" w:lineRule="auto"/>
              <w:rPr>
                <w:szCs w:val="28"/>
              </w:rPr>
            </w:pPr>
            <w:r w:rsidRPr="003801C5">
              <w:rPr>
                <w:szCs w:val="28"/>
              </w:rPr>
              <w:t>Lưu điện</w:t>
            </w:r>
          </w:p>
        </w:tc>
        <w:tc>
          <w:tcPr>
            <w:tcW w:w="1460" w:type="dxa"/>
            <w:vAlign w:val="center"/>
          </w:tcPr>
          <w:p w14:paraId="67DCA806" w14:textId="77777777" w:rsidR="00361DF7" w:rsidRPr="003801C5" w:rsidRDefault="00361DF7" w:rsidP="00361DF7">
            <w:pPr>
              <w:spacing w:after="0" w:line="240" w:lineRule="auto"/>
              <w:jc w:val="center"/>
              <w:rPr>
                <w:szCs w:val="28"/>
              </w:rPr>
            </w:pPr>
            <w:r w:rsidRPr="003801C5">
              <w:rPr>
                <w:szCs w:val="28"/>
              </w:rPr>
              <w:t>Cái</w:t>
            </w:r>
          </w:p>
        </w:tc>
        <w:tc>
          <w:tcPr>
            <w:tcW w:w="1630" w:type="dxa"/>
            <w:vAlign w:val="center"/>
          </w:tcPr>
          <w:p w14:paraId="1726E2EC" w14:textId="77777777" w:rsidR="00361DF7" w:rsidRPr="003801C5" w:rsidRDefault="00361DF7" w:rsidP="00361DF7">
            <w:pPr>
              <w:spacing w:after="0" w:line="240" w:lineRule="auto"/>
              <w:jc w:val="center"/>
              <w:rPr>
                <w:szCs w:val="28"/>
              </w:rPr>
            </w:pPr>
            <w:r w:rsidRPr="003801C5">
              <w:rPr>
                <w:szCs w:val="28"/>
              </w:rPr>
              <w:t>60</w:t>
            </w:r>
          </w:p>
        </w:tc>
        <w:tc>
          <w:tcPr>
            <w:tcW w:w="1930" w:type="dxa"/>
          </w:tcPr>
          <w:p w14:paraId="49DC2B0F"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21,90</w:t>
            </w:r>
          </w:p>
        </w:tc>
      </w:tr>
      <w:tr w:rsidR="003801C5" w:rsidRPr="003801C5" w14:paraId="05360911" w14:textId="77777777" w:rsidTr="00701442">
        <w:trPr>
          <w:trHeight w:val="340"/>
        </w:trPr>
        <w:tc>
          <w:tcPr>
            <w:tcW w:w="889" w:type="dxa"/>
            <w:vAlign w:val="center"/>
            <w:hideMark/>
          </w:tcPr>
          <w:p w14:paraId="4E56847E"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3182" w:type="dxa"/>
            <w:vAlign w:val="center"/>
            <w:hideMark/>
          </w:tcPr>
          <w:p w14:paraId="6825A33F" w14:textId="77777777" w:rsidR="00361DF7" w:rsidRPr="003801C5" w:rsidRDefault="00361DF7" w:rsidP="00361DF7">
            <w:pPr>
              <w:spacing w:before="100" w:beforeAutospacing="1" w:after="100" w:afterAutospacing="1" w:line="240" w:lineRule="auto"/>
              <w:rPr>
                <w:rFonts w:eastAsia="Times New Roman"/>
                <w:szCs w:val="28"/>
                <w:lang w:val="en-US"/>
              </w:rPr>
            </w:pPr>
            <w:r w:rsidRPr="003801C5">
              <w:rPr>
                <w:rFonts w:eastAsia="Times New Roman"/>
                <w:szCs w:val="28"/>
                <w:lang w:val="en-US"/>
              </w:rPr>
              <w:t>Quạt thông gió 0,04 kW</w:t>
            </w:r>
          </w:p>
        </w:tc>
        <w:tc>
          <w:tcPr>
            <w:tcW w:w="1460" w:type="dxa"/>
            <w:vAlign w:val="center"/>
            <w:hideMark/>
          </w:tcPr>
          <w:p w14:paraId="06F4A10D"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30" w:type="dxa"/>
            <w:vAlign w:val="center"/>
            <w:hideMark/>
          </w:tcPr>
          <w:p w14:paraId="71D3182E"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30" w:type="dxa"/>
            <w:hideMark/>
          </w:tcPr>
          <w:p w14:paraId="4A53A036"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5,48</w:t>
            </w:r>
          </w:p>
        </w:tc>
      </w:tr>
      <w:tr w:rsidR="003801C5" w:rsidRPr="003801C5" w14:paraId="10FEBB60" w14:textId="77777777" w:rsidTr="00701442">
        <w:trPr>
          <w:trHeight w:val="340"/>
        </w:trPr>
        <w:tc>
          <w:tcPr>
            <w:tcW w:w="889" w:type="dxa"/>
            <w:vAlign w:val="center"/>
          </w:tcPr>
          <w:p w14:paraId="050695AA"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7</w:t>
            </w:r>
          </w:p>
        </w:tc>
        <w:tc>
          <w:tcPr>
            <w:tcW w:w="3182" w:type="dxa"/>
            <w:vAlign w:val="center"/>
            <w:hideMark/>
          </w:tcPr>
          <w:p w14:paraId="68A84EFB" w14:textId="77777777" w:rsidR="00361DF7" w:rsidRPr="003801C5" w:rsidRDefault="00361DF7" w:rsidP="00361DF7">
            <w:pPr>
              <w:spacing w:before="100" w:beforeAutospacing="1" w:after="100" w:afterAutospacing="1" w:line="240" w:lineRule="auto"/>
              <w:rPr>
                <w:rFonts w:eastAsia="Times New Roman"/>
                <w:szCs w:val="28"/>
                <w:lang w:val="en-US"/>
              </w:rPr>
            </w:pPr>
            <w:r w:rsidRPr="003801C5">
              <w:rPr>
                <w:rFonts w:eastAsia="Times New Roman"/>
                <w:szCs w:val="28"/>
                <w:lang w:val="en-US"/>
              </w:rPr>
              <w:t>Quạt trần 0,1 kW</w:t>
            </w:r>
          </w:p>
        </w:tc>
        <w:tc>
          <w:tcPr>
            <w:tcW w:w="1460" w:type="dxa"/>
            <w:vAlign w:val="center"/>
            <w:hideMark/>
          </w:tcPr>
          <w:p w14:paraId="1BEAE42E"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30" w:type="dxa"/>
            <w:vAlign w:val="center"/>
            <w:hideMark/>
          </w:tcPr>
          <w:p w14:paraId="1D4068E4"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30" w:type="dxa"/>
            <w:hideMark/>
          </w:tcPr>
          <w:p w14:paraId="4B04C4CD"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5,48</w:t>
            </w:r>
          </w:p>
        </w:tc>
      </w:tr>
      <w:tr w:rsidR="003801C5" w:rsidRPr="003801C5" w14:paraId="6B8FCF81" w14:textId="77777777" w:rsidTr="00701442">
        <w:trPr>
          <w:trHeight w:val="340"/>
        </w:trPr>
        <w:tc>
          <w:tcPr>
            <w:tcW w:w="889" w:type="dxa"/>
            <w:vAlign w:val="center"/>
          </w:tcPr>
          <w:p w14:paraId="17670F9E"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8</w:t>
            </w:r>
          </w:p>
        </w:tc>
        <w:tc>
          <w:tcPr>
            <w:tcW w:w="3182" w:type="dxa"/>
            <w:vAlign w:val="center"/>
            <w:hideMark/>
          </w:tcPr>
          <w:p w14:paraId="67CEEDA6" w14:textId="77777777" w:rsidR="00361DF7" w:rsidRPr="003801C5" w:rsidRDefault="00361DF7" w:rsidP="00361DF7">
            <w:pPr>
              <w:spacing w:before="100" w:beforeAutospacing="1" w:after="100" w:afterAutospacing="1" w:line="240" w:lineRule="auto"/>
              <w:rPr>
                <w:rFonts w:eastAsia="Times New Roman"/>
                <w:szCs w:val="28"/>
                <w:lang w:val="en-US"/>
              </w:rPr>
            </w:pPr>
            <w:r w:rsidRPr="003801C5">
              <w:rPr>
                <w:rFonts w:eastAsia="Times New Roman"/>
                <w:szCs w:val="28"/>
                <w:lang w:val="en-US"/>
              </w:rPr>
              <w:t>Đèn neon 0,04 kW</w:t>
            </w:r>
          </w:p>
        </w:tc>
        <w:tc>
          <w:tcPr>
            <w:tcW w:w="1460" w:type="dxa"/>
            <w:vAlign w:val="center"/>
            <w:hideMark/>
          </w:tcPr>
          <w:p w14:paraId="087FDD90"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Bộ</w:t>
            </w:r>
          </w:p>
        </w:tc>
        <w:tc>
          <w:tcPr>
            <w:tcW w:w="1630" w:type="dxa"/>
            <w:vAlign w:val="center"/>
            <w:hideMark/>
          </w:tcPr>
          <w:p w14:paraId="2C639223"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36</w:t>
            </w:r>
          </w:p>
        </w:tc>
        <w:tc>
          <w:tcPr>
            <w:tcW w:w="1930" w:type="dxa"/>
            <w:hideMark/>
          </w:tcPr>
          <w:p w14:paraId="02EA24BB"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5,48</w:t>
            </w:r>
          </w:p>
        </w:tc>
      </w:tr>
      <w:tr w:rsidR="003801C5" w:rsidRPr="003801C5" w14:paraId="571889A0" w14:textId="77777777" w:rsidTr="00701442">
        <w:trPr>
          <w:trHeight w:val="340"/>
        </w:trPr>
        <w:tc>
          <w:tcPr>
            <w:tcW w:w="889" w:type="dxa"/>
            <w:vAlign w:val="center"/>
          </w:tcPr>
          <w:p w14:paraId="07188334"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9</w:t>
            </w:r>
          </w:p>
        </w:tc>
        <w:tc>
          <w:tcPr>
            <w:tcW w:w="3182" w:type="dxa"/>
            <w:vAlign w:val="center"/>
            <w:hideMark/>
          </w:tcPr>
          <w:p w14:paraId="526E0555" w14:textId="77777777" w:rsidR="00361DF7" w:rsidRPr="003801C5" w:rsidRDefault="00361DF7" w:rsidP="00361DF7">
            <w:pPr>
              <w:spacing w:before="100" w:beforeAutospacing="1" w:after="100" w:afterAutospacing="1" w:line="240" w:lineRule="auto"/>
              <w:rPr>
                <w:rFonts w:eastAsia="Times New Roman"/>
                <w:szCs w:val="28"/>
                <w:lang w:val="en-US"/>
              </w:rPr>
            </w:pPr>
            <w:r w:rsidRPr="003801C5">
              <w:rPr>
                <w:rFonts w:eastAsia="Times New Roman"/>
                <w:szCs w:val="28"/>
                <w:lang w:val="en-US"/>
              </w:rPr>
              <w:t>Máy tính bấm số</w:t>
            </w:r>
          </w:p>
        </w:tc>
        <w:tc>
          <w:tcPr>
            <w:tcW w:w="1460" w:type="dxa"/>
            <w:vAlign w:val="center"/>
            <w:hideMark/>
          </w:tcPr>
          <w:p w14:paraId="61CF647F"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30" w:type="dxa"/>
            <w:vAlign w:val="center"/>
            <w:hideMark/>
          </w:tcPr>
          <w:p w14:paraId="6C4F3513"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30" w:type="dxa"/>
            <w:hideMark/>
          </w:tcPr>
          <w:p w14:paraId="35B40B0C"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4,18</w:t>
            </w:r>
          </w:p>
        </w:tc>
      </w:tr>
      <w:tr w:rsidR="003801C5" w:rsidRPr="003801C5" w14:paraId="3D1F6163" w14:textId="77777777" w:rsidTr="00701442">
        <w:trPr>
          <w:trHeight w:val="340"/>
        </w:trPr>
        <w:tc>
          <w:tcPr>
            <w:tcW w:w="889" w:type="dxa"/>
            <w:vAlign w:val="center"/>
          </w:tcPr>
          <w:p w14:paraId="636496CA"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10</w:t>
            </w:r>
          </w:p>
        </w:tc>
        <w:tc>
          <w:tcPr>
            <w:tcW w:w="3182" w:type="dxa"/>
            <w:vAlign w:val="center"/>
            <w:hideMark/>
          </w:tcPr>
          <w:p w14:paraId="24F9B128" w14:textId="77777777" w:rsidR="00361DF7" w:rsidRPr="003801C5" w:rsidRDefault="00361DF7" w:rsidP="00361DF7">
            <w:pPr>
              <w:spacing w:before="100" w:beforeAutospacing="1" w:after="100" w:afterAutospacing="1" w:line="240" w:lineRule="auto"/>
              <w:rPr>
                <w:rFonts w:eastAsia="Times New Roman"/>
                <w:szCs w:val="28"/>
                <w:lang w:val="en-US"/>
              </w:rPr>
            </w:pPr>
            <w:r w:rsidRPr="003801C5">
              <w:rPr>
                <w:rFonts w:eastAsia="Times New Roman"/>
                <w:szCs w:val="28"/>
                <w:lang w:val="en-US"/>
              </w:rPr>
              <w:t>USB 4GB</w:t>
            </w:r>
          </w:p>
        </w:tc>
        <w:tc>
          <w:tcPr>
            <w:tcW w:w="1460" w:type="dxa"/>
            <w:vAlign w:val="center"/>
            <w:hideMark/>
          </w:tcPr>
          <w:p w14:paraId="1A0E02FB"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30" w:type="dxa"/>
            <w:vAlign w:val="center"/>
            <w:hideMark/>
          </w:tcPr>
          <w:p w14:paraId="26951A8C"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12</w:t>
            </w:r>
          </w:p>
        </w:tc>
        <w:tc>
          <w:tcPr>
            <w:tcW w:w="1930" w:type="dxa"/>
            <w:hideMark/>
          </w:tcPr>
          <w:p w14:paraId="41282BA6" w14:textId="77777777" w:rsidR="00361DF7" w:rsidRPr="003801C5" w:rsidRDefault="00361DF7" w:rsidP="00361DF7">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2,00</w:t>
            </w:r>
          </w:p>
        </w:tc>
      </w:tr>
    </w:tbl>
    <w:p w14:paraId="77E7E3E2" w14:textId="33674551" w:rsidR="006929F1" w:rsidRPr="003801C5" w:rsidRDefault="006929F1" w:rsidP="00382649">
      <w:pPr>
        <w:spacing w:before="120" w:after="120" w:line="240" w:lineRule="auto"/>
        <w:jc w:val="both"/>
        <w:rPr>
          <w:rFonts w:eastAsia="Times New Roman"/>
          <w:spacing w:val="-6"/>
          <w:szCs w:val="28"/>
          <w:lang w:val="vi-VN"/>
        </w:rPr>
      </w:pPr>
      <w:r w:rsidRPr="003801C5">
        <w:rPr>
          <w:rFonts w:eastAsia="Times New Roman"/>
          <w:b/>
          <w:bCs/>
          <w:spacing w:val="-6"/>
          <w:szCs w:val="28"/>
          <w:lang w:val="vi-VN"/>
        </w:rPr>
        <w:t>Ghi chú: </w:t>
      </w:r>
      <w:r w:rsidRPr="003801C5">
        <w:rPr>
          <w:rFonts w:eastAsia="Times New Roman"/>
          <w:spacing w:val="-6"/>
          <w:szCs w:val="28"/>
          <w:lang w:val="vi-VN"/>
        </w:rPr>
        <w:t xml:space="preserve">Phân bổ dụng cụ cho từng nội dung công việc tính theo hệ số tại Bảng </w:t>
      </w:r>
      <w:r w:rsidR="00A6644F" w:rsidRPr="003801C5">
        <w:rPr>
          <w:rFonts w:eastAsia="Times New Roman"/>
          <w:spacing w:val="-6"/>
          <w:szCs w:val="28"/>
          <w:lang w:val="en-US"/>
        </w:rPr>
        <w:t>09</w:t>
      </w:r>
      <w:r w:rsidRPr="003801C5">
        <w:rPr>
          <w:rFonts w:eastAsia="Times New Roman"/>
          <w:spacing w:val="-6"/>
          <w:szCs w:val="28"/>
          <w:lang w:val="vi-VN"/>
        </w:rPr>
        <w:t>.</w:t>
      </w:r>
    </w:p>
    <w:p w14:paraId="161E5BE7" w14:textId="340F26F7" w:rsidR="006929F1" w:rsidRPr="003801C5" w:rsidRDefault="00AC4A33" w:rsidP="006929F1">
      <w:pPr>
        <w:spacing w:after="150" w:line="240" w:lineRule="auto"/>
        <w:jc w:val="right"/>
        <w:rPr>
          <w:rFonts w:eastAsia="Times New Roman"/>
          <w:szCs w:val="28"/>
          <w:lang w:val="en-US"/>
        </w:rPr>
      </w:pPr>
      <w:r w:rsidRPr="003801C5">
        <w:rPr>
          <w:rFonts w:eastAsia="Times New Roman"/>
          <w:szCs w:val="28"/>
          <w:lang w:val="en-US"/>
        </w:rPr>
        <w:t xml:space="preserve">Bảng </w:t>
      </w:r>
      <w:r w:rsidR="00A6644F" w:rsidRPr="003801C5">
        <w:rPr>
          <w:rFonts w:eastAsia="Times New Roman"/>
          <w:szCs w:val="28"/>
          <w:lang w:val="en-US"/>
        </w:rPr>
        <w:t>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6798"/>
        <w:gridCol w:w="1407"/>
      </w:tblGrid>
      <w:tr w:rsidR="003801C5" w:rsidRPr="003801C5" w14:paraId="4EC0AE0D" w14:textId="77777777" w:rsidTr="00701442">
        <w:trPr>
          <w:tblHeader/>
        </w:trPr>
        <w:tc>
          <w:tcPr>
            <w:tcW w:w="719" w:type="dxa"/>
            <w:vAlign w:val="center"/>
            <w:hideMark/>
          </w:tcPr>
          <w:p w14:paraId="25B857B4"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6946" w:type="dxa"/>
            <w:vAlign w:val="center"/>
            <w:hideMark/>
          </w:tcPr>
          <w:p w14:paraId="2C09635E"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Nội dung công việc</w:t>
            </w:r>
          </w:p>
        </w:tc>
        <w:tc>
          <w:tcPr>
            <w:tcW w:w="1426" w:type="dxa"/>
            <w:vAlign w:val="center"/>
            <w:hideMark/>
          </w:tcPr>
          <w:p w14:paraId="7F35D1DB"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Hệ số</w:t>
            </w:r>
          </w:p>
        </w:tc>
      </w:tr>
      <w:tr w:rsidR="003801C5" w:rsidRPr="003801C5" w14:paraId="3434E59D" w14:textId="77777777" w:rsidTr="00701442">
        <w:trPr>
          <w:trHeight w:val="2355"/>
        </w:trPr>
        <w:tc>
          <w:tcPr>
            <w:tcW w:w="719" w:type="dxa"/>
            <w:vAlign w:val="center"/>
            <w:hideMark/>
          </w:tcPr>
          <w:p w14:paraId="50E20D5A"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6946" w:type="dxa"/>
            <w:vAlign w:val="center"/>
            <w:hideMark/>
          </w:tcPr>
          <w:p w14:paraId="0B270D5D" w14:textId="5ED5E7AC" w:rsidR="006929F1" w:rsidRPr="003801C5" w:rsidRDefault="006929F1" w:rsidP="00B66834">
            <w:pPr>
              <w:spacing w:before="100" w:beforeAutospacing="1" w:after="100" w:afterAutospacing="1" w:line="240" w:lineRule="auto"/>
              <w:jc w:val="both"/>
              <w:rPr>
                <w:rFonts w:eastAsia="Times New Roman"/>
                <w:szCs w:val="28"/>
                <w:lang w:val="en-US"/>
              </w:rPr>
            </w:pPr>
            <w:r w:rsidRPr="003801C5">
              <w:rPr>
                <w:rFonts w:eastAsia="Times New Roman"/>
                <w:szCs w:val="28"/>
                <w:lang w:val="en-US"/>
              </w:rPr>
              <w:t>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w:t>
            </w:r>
          </w:p>
        </w:tc>
        <w:tc>
          <w:tcPr>
            <w:tcW w:w="1426" w:type="dxa"/>
            <w:vAlign w:val="center"/>
            <w:hideMark/>
          </w:tcPr>
          <w:p w14:paraId="74387030"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0,183</w:t>
            </w:r>
          </w:p>
        </w:tc>
      </w:tr>
      <w:tr w:rsidR="003801C5" w:rsidRPr="003801C5" w14:paraId="4C1BD7E3" w14:textId="77777777" w:rsidTr="00701442">
        <w:trPr>
          <w:trHeight w:val="816"/>
        </w:trPr>
        <w:tc>
          <w:tcPr>
            <w:tcW w:w="719" w:type="dxa"/>
            <w:vAlign w:val="center"/>
            <w:hideMark/>
          </w:tcPr>
          <w:p w14:paraId="6C597B65"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6946" w:type="dxa"/>
            <w:vAlign w:val="center"/>
            <w:hideMark/>
          </w:tcPr>
          <w:p w14:paraId="3FDFB6D8" w14:textId="77777777" w:rsidR="006929F1" w:rsidRPr="003801C5" w:rsidRDefault="006929F1" w:rsidP="00B66834">
            <w:pPr>
              <w:spacing w:before="100" w:beforeAutospacing="1" w:after="100" w:afterAutospacing="1" w:line="240" w:lineRule="auto"/>
              <w:jc w:val="both"/>
              <w:rPr>
                <w:rFonts w:eastAsia="Times New Roman"/>
                <w:szCs w:val="28"/>
                <w:lang w:val="en-US"/>
              </w:rPr>
            </w:pPr>
            <w:r w:rsidRPr="003801C5">
              <w:rPr>
                <w:rFonts w:eastAsia="Times New Roman"/>
                <w:szCs w:val="28"/>
                <w:lang w:val="en-US"/>
              </w:rPr>
              <w:t>Khoanh vẽ nội nghiệp vào bản đồ kiểm kê đất đai và biên tập tổng hợp các thửa đất thành các khoanh đất</w:t>
            </w:r>
            <w:r w:rsidRPr="003801C5">
              <w:rPr>
                <w:rFonts w:eastAsia="Times New Roman"/>
                <w:szCs w:val="28"/>
                <w:lang w:val="vi-VN"/>
              </w:rPr>
              <w:t xml:space="preserve"> </w:t>
            </w:r>
            <w:r w:rsidRPr="003801C5">
              <w:rPr>
                <w:rFonts w:eastAsia="Times New Roman"/>
                <w:szCs w:val="28"/>
                <w:lang w:val="en-US"/>
              </w:rPr>
              <w:t>theo quy định</w:t>
            </w:r>
          </w:p>
        </w:tc>
        <w:tc>
          <w:tcPr>
            <w:tcW w:w="1426" w:type="dxa"/>
            <w:vAlign w:val="center"/>
            <w:hideMark/>
          </w:tcPr>
          <w:p w14:paraId="04765EB4" w14:textId="77777777" w:rsidR="006929F1" w:rsidRPr="003801C5" w:rsidRDefault="006929F1" w:rsidP="00B66834">
            <w:pPr>
              <w:spacing w:before="100" w:beforeAutospacing="1" w:after="100" w:afterAutospacing="1" w:line="240" w:lineRule="auto"/>
              <w:jc w:val="center"/>
              <w:rPr>
                <w:rFonts w:eastAsia="Times New Roman"/>
                <w:szCs w:val="28"/>
                <w:lang w:val="vi-VN"/>
              </w:rPr>
            </w:pPr>
            <w:r w:rsidRPr="003801C5">
              <w:rPr>
                <w:rFonts w:eastAsia="Times New Roman"/>
                <w:szCs w:val="28"/>
                <w:lang w:val="en-US"/>
              </w:rPr>
              <w:t>0,110</w:t>
            </w:r>
          </w:p>
        </w:tc>
      </w:tr>
      <w:tr w:rsidR="003801C5" w:rsidRPr="003801C5" w14:paraId="4BBB25AA" w14:textId="77777777" w:rsidTr="00701442">
        <w:trPr>
          <w:trHeight w:val="544"/>
        </w:trPr>
        <w:tc>
          <w:tcPr>
            <w:tcW w:w="719" w:type="dxa"/>
            <w:vAlign w:val="center"/>
            <w:hideMark/>
          </w:tcPr>
          <w:p w14:paraId="6335F7A7"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6946" w:type="dxa"/>
            <w:vAlign w:val="center"/>
            <w:hideMark/>
          </w:tcPr>
          <w:p w14:paraId="286AB9DB" w14:textId="77777777" w:rsidR="006929F1" w:rsidRPr="003801C5" w:rsidRDefault="006929F1" w:rsidP="00B66834">
            <w:pPr>
              <w:spacing w:before="100" w:beforeAutospacing="1" w:after="100" w:afterAutospacing="1" w:line="240" w:lineRule="auto"/>
              <w:rPr>
                <w:rFonts w:eastAsia="Times New Roman"/>
                <w:szCs w:val="28"/>
                <w:lang w:val="vi-VN"/>
              </w:rPr>
            </w:pPr>
            <w:r w:rsidRPr="003801C5">
              <w:rPr>
                <w:rFonts w:eastAsia="Times New Roman"/>
                <w:szCs w:val="28"/>
                <w:lang w:val="vi-VN"/>
              </w:rPr>
              <w:t>Tổng các nội dung công việc còn lại</w:t>
            </w:r>
          </w:p>
        </w:tc>
        <w:tc>
          <w:tcPr>
            <w:tcW w:w="1426" w:type="dxa"/>
            <w:vAlign w:val="center"/>
            <w:hideMark/>
          </w:tcPr>
          <w:p w14:paraId="2168C786"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0,707</w:t>
            </w:r>
          </w:p>
        </w:tc>
      </w:tr>
    </w:tbl>
    <w:p w14:paraId="65A0B742" w14:textId="78FECAB8" w:rsidR="006929F1" w:rsidRPr="003801C5" w:rsidRDefault="006929F1" w:rsidP="005001B2">
      <w:pPr>
        <w:spacing w:before="120" w:after="120" w:line="240" w:lineRule="auto"/>
        <w:ind w:firstLine="567"/>
        <w:jc w:val="both"/>
        <w:rPr>
          <w:rFonts w:eastAsia="Times New Roman"/>
          <w:spacing w:val="-4"/>
          <w:szCs w:val="28"/>
          <w:lang w:val="vi-VN"/>
        </w:rPr>
      </w:pPr>
      <w:r w:rsidRPr="003801C5">
        <w:rPr>
          <w:rFonts w:eastAsia="Times New Roman"/>
          <w:b/>
          <w:bCs/>
          <w:spacing w:val="-4"/>
          <w:szCs w:val="28"/>
          <w:lang w:val="en-US"/>
        </w:rPr>
        <w:t>Ghi</w:t>
      </w:r>
      <w:r w:rsidRPr="003801C5">
        <w:rPr>
          <w:rFonts w:eastAsia="Times New Roman"/>
          <w:b/>
          <w:bCs/>
          <w:spacing w:val="-8"/>
          <w:szCs w:val="28"/>
          <w:lang w:val="en-US"/>
        </w:rPr>
        <w:t xml:space="preserve"> chú: </w:t>
      </w:r>
      <w:r w:rsidRPr="003801C5">
        <w:rPr>
          <w:rFonts w:eastAsia="Times New Roman"/>
          <w:spacing w:val="-8"/>
          <w:szCs w:val="28"/>
          <w:lang w:val="vi-VN"/>
        </w:rPr>
        <w:t xml:space="preserve">Mức phân bổ dụng cụ của mục </w:t>
      </w:r>
      <w:r w:rsidRPr="003801C5">
        <w:rPr>
          <w:rFonts w:eastAsia="Times New Roman"/>
          <w:spacing w:val="-8"/>
          <w:szCs w:val="28"/>
          <w:lang w:val="en-US"/>
        </w:rPr>
        <w:t>3</w:t>
      </w:r>
      <w:r w:rsidR="00EC6955" w:rsidRPr="003801C5">
        <w:rPr>
          <w:rFonts w:eastAsia="Times New Roman"/>
          <w:spacing w:val="-8"/>
          <w:szCs w:val="28"/>
          <w:lang w:val="vi-VN"/>
        </w:rPr>
        <w:t xml:space="preserve"> Bảng </w:t>
      </w:r>
      <w:r w:rsidR="00A6644F" w:rsidRPr="003801C5">
        <w:rPr>
          <w:rFonts w:eastAsia="Times New Roman"/>
          <w:spacing w:val="-8"/>
          <w:szCs w:val="28"/>
          <w:lang w:val="en-US"/>
        </w:rPr>
        <w:t>09</w:t>
      </w:r>
      <w:r w:rsidRPr="003801C5">
        <w:rPr>
          <w:rFonts w:eastAsia="Times New Roman"/>
          <w:spacing w:val="-8"/>
          <w:szCs w:val="28"/>
          <w:lang w:val="vi-VN"/>
        </w:rPr>
        <w:t xml:space="preserve"> trên đây tính cho xã trung bình (xã </w:t>
      </w:r>
      <w:r w:rsidRPr="003801C5">
        <w:rPr>
          <w:rFonts w:eastAsia="Times New Roman"/>
          <w:spacing w:val="-8"/>
          <w:szCs w:val="28"/>
          <w:lang w:val="en-US"/>
        </w:rPr>
        <w:t xml:space="preserve">đồng bằng </w:t>
      </w:r>
      <w:r w:rsidRPr="003801C5">
        <w:rPr>
          <w:rFonts w:eastAsia="Times New Roman"/>
          <w:spacing w:val="-8"/>
          <w:szCs w:val="28"/>
          <w:lang w:val="vi-VN"/>
        </w:rPr>
        <w:t>có diện tích</w:t>
      </w:r>
      <w:r w:rsidRPr="003801C5">
        <w:rPr>
          <w:rFonts w:eastAsia="Times New Roman"/>
          <w:spacing w:val="-8"/>
          <w:szCs w:val="28"/>
          <w:lang w:val="en-US"/>
        </w:rPr>
        <w:t xml:space="preserve"> </w:t>
      </w:r>
      <w:r w:rsidRPr="003801C5">
        <w:rPr>
          <w:rFonts w:eastAsia="Times New Roman"/>
          <w:spacing w:val="-8"/>
          <w:szCs w:val="28"/>
          <w:lang w:val="vi-VN"/>
        </w:rPr>
        <w:t>bằng 1.000 ha); khi tính mức cho từng xã</w:t>
      </w:r>
      <w:r w:rsidR="004A4479" w:rsidRPr="003801C5">
        <w:rPr>
          <w:rFonts w:eastAsia="Times New Roman"/>
          <w:spacing w:val="-8"/>
          <w:szCs w:val="28"/>
          <w:lang w:val="en-US"/>
        </w:rPr>
        <w:t>, phường, đặc khu</w:t>
      </w:r>
      <w:r w:rsidRPr="003801C5">
        <w:rPr>
          <w:rFonts w:eastAsia="Times New Roman"/>
          <w:spacing w:val="-8"/>
          <w:szCs w:val="28"/>
          <w:lang w:val="vi-VN"/>
        </w:rPr>
        <w:t xml:space="preserve"> cụ thể thì tính tương ứng theo công thức tính ở phần định mức lao động của mục </w:t>
      </w:r>
      <w:r w:rsidRPr="003801C5">
        <w:rPr>
          <w:rFonts w:eastAsia="Times New Roman"/>
          <w:spacing w:val="-8"/>
          <w:szCs w:val="28"/>
          <w:lang w:val="en-US"/>
        </w:rPr>
        <w:t>thống</w:t>
      </w:r>
      <w:r w:rsidRPr="003801C5">
        <w:rPr>
          <w:rFonts w:eastAsia="Times New Roman"/>
          <w:spacing w:val="-8"/>
          <w:szCs w:val="28"/>
          <w:lang w:val="vi-VN"/>
        </w:rPr>
        <w:t xml:space="preserve"> kê đất đai cấp xã, được điều chỉnh hệ số quy mô diện tích cấp xã (K</w:t>
      </w:r>
      <w:r w:rsidRPr="003801C5">
        <w:rPr>
          <w:rFonts w:eastAsia="Times New Roman"/>
          <w:spacing w:val="-8"/>
          <w:szCs w:val="28"/>
          <w:vertAlign w:val="subscript"/>
          <w:lang w:val="vi-VN"/>
        </w:rPr>
        <w:t>dtx</w:t>
      </w:r>
      <w:r w:rsidRPr="003801C5">
        <w:rPr>
          <w:rFonts w:eastAsia="Times New Roman"/>
          <w:spacing w:val="-8"/>
          <w:szCs w:val="28"/>
          <w:lang w:val="vi-VN"/>
        </w:rPr>
        <w:t>) quy định tại Bảng a Phụ</w:t>
      </w:r>
      <w:r w:rsidR="009A7106" w:rsidRPr="003801C5">
        <w:rPr>
          <w:rFonts w:eastAsia="Times New Roman"/>
          <w:spacing w:val="-8"/>
          <w:szCs w:val="28"/>
          <w:lang w:val="vi-VN"/>
        </w:rPr>
        <w:t xml:space="preserve"> lục số I kèm theo </w:t>
      </w:r>
      <w:r w:rsidRPr="003801C5">
        <w:rPr>
          <w:rFonts w:eastAsia="Times New Roman"/>
          <w:spacing w:val="-8"/>
          <w:szCs w:val="28"/>
          <w:lang w:val="vi-VN"/>
        </w:rPr>
        <w:t xml:space="preserve">định </w:t>
      </w:r>
      <w:r w:rsidR="009A7106" w:rsidRPr="003801C5">
        <w:rPr>
          <w:rFonts w:eastAsia="Times New Roman"/>
          <w:spacing w:val="-8"/>
          <w:szCs w:val="28"/>
          <w:lang w:val="en-US"/>
        </w:rPr>
        <w:t xml:space="preserve">mức </w:t>
      </w:r>
      <w:r w:rsidRPr="003801C5">
        <w:rPr>
          <w:rFonts w:eastAsia="Times New Roman"/>
          <w:spacing w:val="-8"/>
          <w:szCs w:val="28"/>
          <w:lang w:val="vi-VN"/>
        </w:rPr>
        <w:t>này và hệ số điều chỉnh khu vực (K</w:t>
      </w:r>
      <w:r w:rsidRPr="003801C5">
        <w:rPr>
          <w:rFonts w:eastAsia="Times New Roman"/>
          <w:spacing w:val="-8"/>
          <w:szCs w:val="28"/>
          <w:vertAlign w:val="subscript"/>
          <w:lang w:val="vi-VN"/>
        </w:rPr>
        <w:t>kv</w:t>
      </w:r>
      <w:r w:rsidRPr="003801C5">
        <w:rPr>
          <w:rFonts w:eastAsia="Times New Roman"/>
          <w:spacing w:val="-8"/>
          <w:szCs w:val="28"/>
          <w:lang w:val="vi-VN"/>
        </w:rPr>
        <w:t>) quy định tại Bảng b Phụ lục số I kèm theo định</w:t>
      </w:r>
      <w:r w:rsidR="009A7106" w:rsidRPr="003801C5">
        <w:rPr>
          <w:rFonts w:eastAsia="Times New Roman"/>
          <w:spacing w:val="-8"/>
          <w:szCs w:val="28"/>
          <w:lang w:val="en-US"/>
        </w:rPr>
        <w:t xml:space="preserve"> mức</w:t>
      </w:r>
      <w:r w:rsidRPr="003801C5">
        <w:rPr>
          <w:rFonts w:eastAsia="Times New Roman"/>
          <w:spacing w:val="-8"/>
          <w:szCs w:val="28"/>
          <w:lang w:val="vi-VN"/>
        </w:rPr>
        <w:t xml:space="preserve"> này</w:t>
      </w:r>
    </w:p>
    <w:p w14:paraId="61A34A46" w14:textId="77777777" w:rsidR="006929F1" w:rsidRPr="003801C5" w:rsidRDefault="00F56825" w:rsidP="005001B2">
      <w:pPr>
        <w:pStyle w:val="Heading3"/>
        <w:spacing w:before="120" w:after="120" w:line="240" w:lineRule="auto"/>
        <w:ind w:firstLine="567"/>
        <w:rPr>
          <w:rFonts w:ascii="Times New Roman" w:hAnsi="Times New Roman"/>
          <w:sz w:val="28"/>
          <w:szCs w:val="28"/>
          <w:lang w:val="vi-VN"/>
        </w:rPr>
      </w:pPr>
      <w:r w:rsidRPr="003801C5">
        <w:rPr>
          <w:rFonts w:ascii="Times New Roman" w:hAnsi="Times New Roman"/>
          <w:b w:val="0"/>
          <w:iCs/>
          <w:sz w:val="28"/>
          <w:szCs w:val="28"/>
          <w:lang w:val="vi-VN"/>
        </w:rPr>
        <w:lastRenderedPageBreak/>
        <w:t>2</w:t>
      </w:r>
      <w:r w:rsidR="006929F1" w:rsidRPr="003801C5">
        <w:rPr>
          <w:rFonts w:ascii="Times New Roman" w:hAnsi="Times New Roman"/>
          <w:b w:val="0"/>
          <w:iCs/>
          <w:sz w:val="28"/>
          <w:szCs w:val="28"/>
          <w:lang w:val="vi-VN"/>
        </w:rPr>
        <w:t>. Định mức sử dụng thiết bị</w:t>
      </w:r>
    </w:p>
    <w:p w14:paraId="50653D77" w14:textId="5136CECF" w:rsidR="006929F1" w:rsidRPr="003801C5" w:rsidRDefault="006929F1" w:rsidP="006929F1">
      <w:pPr>
        <w:spacing w:after="150" w:line="240" w:lineRule="auto"/>
        <w:jc w:val="right"/>
        <w:rPr>
          <w:rFonts w:eastAsia="Times New Roman"/>
          <w:szCs w:val="28"/>
          <w:lang w:val="vi-VN"/>
        </w:rPr>
      </w:pPr>
      <w:r w:rsidRPr="003801C5">
        <w:rPr>
          <w:rFonts w:eastAsia="Times New Roman"/>
          <w:szCs w:val="28"/>
          <w:lang w:val="en-US"/>
        </w:rPr>
        <w:t xml:space="preserve">Bảng </w:t>
      </w:r>
      <w:r w:rsidR="00F56825" w:rsidRPr="003801C5">
        <w:rPr>
          <w:rFonts w:eastAsia="Times New Roman"/>
          <w:szCs w:val="28"/>
          <w:lang w:val="en-US"/>
        </w:rPr>
        <w:t>1</w:t>
      </w:r>
      <w:r w:rsidR="00A6644F" w:rsidRPr="003801C5">
        <w:rPr>
          <w:rFonts w:eastAsia="Times New Roman"/>
          <w:szCs w:val="28"/>
          <w:lang w:val="en-US"/>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5"/>
        <w:gridCol w:w="3274"/>
        <w:gridCol w:w="1396"/>
        <w:gridCol w:w="1521"/>
        <w:gridCol w:w="1863"/>
      </w:tblGrid>
      <w:tr w:rsidR="003801C5" w:rsidRPr="003801C5" w14:paraId="6DA0B8A2" w14:textId="77777777" w:rsidTr="00B66834">
        <w:tc>
          <w:tcPr>
            <w:tcW w:w="876" w:type="dxa"/>
            <w:vAlign w:val="center"/>
            <w:hideMark/>
          </w:tcPr>
          <w:p w14:paraId="56F3D67F"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346" w:type="dxa"/>
            <w:vAlign w:val="center"/>
            <w:hideMark/>
          </w:tcPr>
          <w:p w14:paraId="63789EED"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thiết bị</w:t>
            </w:r>
          </w:p>
        </w:tc>
        <w:tc>
          <w:tcPr>
            <w:tcW w:w="1426" w:type="dxa"/>
            <w:vAlign w:val="center"/>
            <w:hideMark/>
          </w:tcPr>
          <w:p w14:paraId="2575CD4E"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1548" w:type="dxa"/>
            <w:vAlign w:val="center"/>
            <w:hideMark/>
          </w:tcPr>
          <w:p w14:paraId="3351EFB2"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Công suất</w:t>
            </w:r>
            <w:r w:rsidRPr="003801C5">
              <w:rPr>
                <w:rFonts w:eastAsia="Times New Roman"/>
                <w:szCs w:val="28"/>
                <w:lang w:val="vi-VN"/>
              </w:rPr>
              <w:t xml:space="preserve"> </w:t>
            </w:r>
            <w:r w:rsidRPr="003801C5">
              <w:rPr>
                <w:rFonts w:eastAsia="Times New Roman"/>
                <w:i/>
                <w:iCs/>
                <w:szCs w:val="28"/>
                <w:lang w:val="en-US"/>
              </w:rPr>
              <w:t>(kw/h)</w:t>
            </w:r>
          </w:p>
        </w:tc>
        <w:tc>
          <w:tcPr>
            <w:tcW w:w="1895" w:type="dxa"/>
            <w:vAlign w:val="center"/>
            <w:hideMark/>
          </w:tcPr>
          <w:p w14:paraId="696548A4" w14:textId="3CF57A01"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vi-VN"/>
              </w:rPr>
              <w:t xml:space="preserve"> </w:t>
            </w:r>
            <w:r w:rsidR="004A4479" w:rsidRPr="003801C5">
              <w:rPr>
                <w:rFonts w:eastAsia="Times New Roman"/>
                <w:i/>
                <w:iCs/>
                <w:szCs w:val="28"/>
                <w:lang w:val="en-US"/>
              </w:rPr>
              <w:t>(Ca/xã, phường, đặc khu)</w:t>
            </w:r>
          </w:p>
        </w:tc>
      </w:tr>
      <w:tr w:rsidR="003801C5" w:rsidRPr="003801C5" w14:paraId="13252C13" w14:textId="77777777" w:rsidTr="007B3A96">
        <w:trPr>
          <w:trHeight w:val="397"/>
        </w:trPr>
        <w:tc>
          <w:tcPr>
            <w:tcW w:w="876" w:type="dxa"/>
            <w:vAlign w:val="center"/>
            <w:hideMark/>
          </w:tcPr>
          <w:p w14:paraId="49D7FEC2"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3346" w:type="dxa"/>
            <w:vAlign w:val="center"/>
            <w:hideMark/>
          </w:tcPr>
          <w:p w14:paraId="7E55457E"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in khổ A4</w:t>
            </w:r>
          </w:p>
        </w:tc>
        <w:tc>
          <w:tcPr>
            <w:tcW w:w="1426" w:type="dxa"/>
            <w:vAlign w:val="center"/>
            <w:hideMark/>
          </w:tcPr>
          <w:p w14:paraId="2857FDFE"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8" w:type="dxa"/>
            <w:vAlign w:val="center"/>
            <w:hideMark/>
          </w:tcPr>
          <w:p w14:paraId="52B7BFA1"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w:t>
            </w:r>
          </w:p>
        </w:tc>
        <w:tc>
          <w:tcPr>
            <w:tcW w:w="1895" w:type="dxa"/>
            <w:vAlign w:val="center"/>
            <w:hideMark/>
          </w:tcPr>
          <w:p w14:paraId="6E3F72D4" w14:textId="77777777" w:rsidR="006929F1" w:rsidRPr="003801C5" w:rsidRDefault="006929F1" w:rsidP="00B66834">
            <w:pPr>
              <w:spacing w:after="0" w:line="240" w:lineRule="auto"/>
              <w:jc w:val="center"/>
              <w:rPr>
                <w:szCs w:val="28"/>
                <w:lang w:val="en-US"/>
              </w:rPr>
            </w:pPr>
            <w:r w:rsidRPr="003801C5">
              <w:rPr>
                <w:szCs w:val="28"/>
              </w:rPr>
              <w:t>0,90</w:t>
            </w:r>
          </w:p>
        </w:tc>
      </w:tr>
      <w:tr w:rsidR="003801C5" w:rsidRPr="003801C5" w14:paraId="7FE8E121" w14:textId="77777777" w:rsidTr="007B3A96">
        <w:trPr>
          <w:trHeight w:val="397"/>
        </w:trPr>
        <w:tc>
          <w:tcPr>
            <w:tcW w:w="876" w:type="dxa"/>
            <w:vAlign w:val="center"/>
            <w:hideMark/>
          </w:tcPr>
          <w:p w14:paraId="14188E86"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3346" w:type="dxa"/>
            <w:vAlign w:val="center"/>
            <w:hideMark/>
          </w:tcPr>
          <w:p w14:paraId="0D20784F"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in khổ A3</w:t>
            </w:r>
          </w:p>
        </w:tc>
        <w:tc>
          <w:tcPr>
            <w:tcW w:w="1426" w:type="dxa"/>
            <w:vAlign w:val="center"/>
            <w:hideMark/>
          </w:tcPr>
          <w:p w14:paraId="31B42912"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8" w:type="dxa"/>
            <w:vAlign w:val="center"/>
            <w:hideMark/>
          </w:tcPr>
          <w:p w14:paraId="67985E1F"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w:t>
            </w:r>
          </w:p>
        </w:tc>
        <w:tc>
          <w:tcPr>
            <w:tcW w:w="1895" w:type="dxa"/>
            <w:vAlign w:val="center"/>
            <w:hideMark/>
          </w:tcPr>
          <w:p w14:paraId="5B5FA925" w14:textId="77777777" w:rsidR="006929F1" w:rsidRPr="003801C5" w:rsidRDefault="006929F1" w:rsidP="00B66834">
            <w:pPr>
              <w:spacing w:after="0"/>
              <w:jc w:val="center"/>
              <w:rPr>
                <w:szCs w:val="28"/>
              </w:rPr>
            </w:pPr>
            <w:r w:rsidRPr="003801C5">
              <w:rPr>
                <w:szCs w:val="28"/>
              </w:rPr>
              <w:t>0,45</w:t>
            </w:r>
          </w:p>
        </w:tc>
      </w:tr>
      <w:tr w:rsidR="003801C5" w:rsidRPr="003801C5" w14:paraId="6FAB0FC1" w14:textId="77777777" w:rsidTr="007B3A96">
        <w:trPr>
          <w:trHeight w:val="397"/>
        </w:trPr>
        <w:tc>
          <w:tcPr>
            <w:tcW w:w="876" w:type="dxa"/>
            <w:vAlign w:val="center"/>
            <w:hideMark/>
          </w:tcPr>
          <w:p w14:paraId="2411B663"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3346" w:type="dxa"/>
            <w:vAlign w:val="center"/>
            <w:hideMark/>
          </w:tcPr>
          <w:p w14:paraId="568EB022" w14:textId="77777777" w:rsidR="006929F1" w:rsidRPr="003801C5" w:rsidRDefault="006929F1" w:rsidP="00B66834">
            <w:pPr>
              <w:spacing w:before="100" w:beforeAutospacing="1" w:after="100" w:afterAutospacing="1" w:line="240" w:lineRule="auto"/>
              <w:rPr>
                <w:rFonts w:eastAsia="Times New Roman"/>
                <w:szCs w:val="28"/>
                <w:lang w:val="sv-SE"/>
              </w:rPr>
            </w:pPr>
            <w:r w:rsidRPr="003801C5">
              <w:rPr>
                <w:rFonts w:eastAsia="Times New Roman"/>
                <w:szCs w:val="28"/>
                <w:lang w:val="sv-SE"/>
              </w:rPr>
              <w:t>Máy vi tính để bàn</w:t>
            </w:r>
          </w:p>
        </w:tc>
        <w:tc>
          <w:tcPr>
            <w:tcW w:w="1426" w:type="dxa"/>
            <w:vAlign w:val="center"/>
            <w:hideMark/>
          </w:tcPr>
          <w:p w14:paraId="3B07DCB9"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8" w:type="dxa"/>
            <w:vAlign w:val="center"/>
            <w:hideMark/>
          </w:tcPr>
          <w:p w14:paraId="37AB6CEA"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0,4</w:t>
            </w:r>
          </w:p>
        </w:tc>
        <w:tc>
          <w:tcPr>
            <w:tcW w:w="1895" w:type="dxa"/>
            <w:vAlign w:val="center"/>
            <w:hideMark/>
          </w:tcPr>
          <w:p w14:paraId="467E2054" w14:textId="77777777" w:rsidR="006929F1" w:rsidRPr="003801C5" w:rsidRDefault="006929F1" w:rsidP="00B66834">
            <w:pPr>
              <w:spacing w:after="0"/>
              <w:jc w:val="center"/>
              <w:rPr>
                <w:szCs w:val="28"/>
              </w:rPr>
            </w:pPr>
            <w:r w:rsidRPr="003801C5">
              <w:rPr>
                <w:szCs w:val="28"/>
              </w:rPr>
              <w:t>21,90</w:t>
            </w:r>
          </w:p>
        </w:tc>
      </w:tr>
      <w:tr w:rsidR="003801C5" w:rsidRPr="003801C5" w14:paraId="48B43EA2" w14:textId="77777777" w:rsidTr="007B3A96">
        <w:trPr>
          <w:trHeight w:val="397"/>
        </w:trPr>
        <w:tc>
          <w:tcPr>
            <w:tcW w:w="876" w:type="dxa"/>
            <w:vAlign w:val="center"/>
            <w:hideMark/>
          </w:tcPr>
          <w:p w14:paraId="108845C5"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3346" w:type="dxa"/>
            <w:vAlign w:val="center"/>
            <w:hideMark/>
          </w:tcPr>
          <w:p w14:paraId="56E94459"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điều hòa nhiệt độ</w:t>
            </w:r>
          </w:p>
        </w:tc>
        <w:tc>
          <w:tcPr>
            <w:tcW w:w="1426" w:type="dxa"/>
            <w:vAlign w:val="center"/>
            <w:hideMark/>
          </w:tcPr>
          <w:p w14:paraId="4DEFE37F"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8" w:type="dxa"/>
            <w:vAlign w:val="center"/>
            <w:hideMark/>
          </w:tcPr>
          <w:p w14:paraId="06F75ED3"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2,2</w:t>
            </w:r>
          </w:p>
        </w:tc>
        <w:tc>
          <w:tcPr>
            <w:tcW w:w="1895" w:type="dxa"/>
            <w:vAlign w:val="center"/>
            <w:hideMark/>
          </w:tcPr>
          <w:p w14:paraId="5AFD7667" w14:textId="77777777" w:rsidR="006929F1" w:rsidRPr="003801C5" w:rsidRDefault="006929F1" w:rsidP="00B66834">
            <w:pPr>
              <w:spacing w:after="0"/>
              <w:jc w:val="center"/>
              <w:rPr>
                <w:szCs w:val="28"/>
              </w:rPr>
            </w:pPr>
            <w:r w:rsidRPr="003801C5">
              <w:rPr>
                <w:szCs w:val="28"/>
              </w:rPr>
              <w:t>5,48</w:t>
            </w:r>
          </w:p>
        </w:tc>
      </w:tr>
      <w:tr w:rsidR="003801C5" w:rsidRPr="003801C5" w14:paraId="23E78DC1" w14:textId="77777777" w:rsidTr="007B3A96">
        <w:trPr>
          <w:trHeight w:val="397"/>
        </w:trPr>
        <w:tc>
          <w:tcPr>
            <w:tcW w:w="876" w:type="dxa"/>
            <w:vAlign w:val="center"/>
            <w:hideMark/>
          </w:tcPr>
          <w:p w14:paraId="45D3B84C"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3346" w:type="dxa"/>
            <w:vAlign w:val="center"/>
            <w:hideMark/>
          </w:tcPr>
          <w:p w14:paraId="66522794"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photocopy A3</w:t>
            </w:r>
          </w:p>
        </w:tc>
        <w:tc>
          <w:tcPr>
            <w:tcW w:w="1426" w:type="dxa"/>
            <w:vAlign w:val="center"/>
            <w:hideMark/>
          </w:tcPr>
          <w:p w14:paraId="78C54F26"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8" w:type="dxa"/>
            <w:vAlign w:val="center"/>
            <w:hideMark/>
          </w:tcPr>
          <w:p w14:paraId="447A64B5"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1,5</w:t>
            </w:r>
          </w:p>
        </w:tc>
        <w:tc>
          <w:tcPr>
            <w:tcW w:w="1895" w:type="dxa"/>
            <w:vAlign w:val="center"/>
            <w:hideMark/>
          </w:tcPr>
          <w:p w14:paraId="26764FFE" w14:textId="77777777" w:rsidR="006929F1" w:rsidRPr="003801C5" w:rsidRDefault="006929F1" w:rsidP="00B66834">
            <w:pPr>
              <w:spacing w:after="0"/>
              <w:jc w:val="center"/>
              <w:rPr>
                <w:szCs w:val="28"/>
              </w:rPr>
            </w:pPr>
            <w:r w:rsidRPr="003801C5">
              <w:rPr>
                <w:szCs w:val="28"/>
              </w:rPr>
              <w:t>0,90</w:t>
            </w:r>
          </w:p>
        </w:tc>
      </w:tr>
      <w:tr w:rsidR="003801C5" w:rsidRPr="003801C5" w14:paraId="0B454C9A" w14:textId="77777777" w:rsidTr="007B3A96">
        <w:trPr>
          <w:trHeight w:val="397"/>
        </w:trPr>
        <w:tc>
          <w:tcPr>
            <w:tcW w:w="876" w:type="dxa"/>
            <w:vAlign w:val="center"/>
            <w:hideMark/>
          </w:tcPr>
          <w:p w14:paraId="0535EDB9"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3346" w:type="dxa"/>
            <w:vAlign w:val="center"/>
            <w:hideMark/>
          </w:tcPr>
          <w:p w14:paraId="00ED8610"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in Plotter</w:t>
            </w:r>
          </w:p>
        </w:tc>
        <w:tc>
          <w:tcPr>
            <w:tcW w:w="1426" w:type="dxa"/>
            <w:vAlign w:val="center"/>
            <w:hideMark/>
          </w:tcPr>
          <w:p w14:paraId="333CBB9A"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8" w:type="dxa"/>
            <w:vAlign w:val="center"/>
            <w:hideMark/>
          </w:tcPr>
          <w:p w14:paraId="3BF5C7BB"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0,4</w:t>
            </w:r>
          </w:p>
        </w:tc>
        <w:tc>
          <w:tcPr>
            <w:tcW w:w="1895" w:type="dxa"/>
            <w:vAlign w:val="center"/>
            <w:hideMark/>
          </w:tcPr>
          <w:p w14:paraId="5EFC2C88" w14:textId="77777777" w:rsidR="006929F1" w:rsidRPr="003801C5" w:rsidRDefault="006929F1" w:rsidP="00B66834">
            <w:pPr>
              <w:spacing w:after="0"/>
              <w:jc w:val="center"/>
              <w:rPr>
                <w:szCs w:val="28"/>
              </w:rPr>
            </w:pPr>
            <w:r w:rsidRPr="003801C5">
              <w:rPr>
                <w:szCs w:val="28"/>
              </w:rPr>
              <w:t>0,48</w:t>
            </w:r>
          </w:p>
        </w:tc>
      </w:tr>
    </w:tbl>
    <w:p w14:paraId="7C9878B3" w14:textId="77777777" w:rsidR="006929F1" w:rsidRPr="003801C5" w:rsidRDefault="00F56825" w:rsidP="00DB58A6">
      <w:pPr>
        <w:pStyle w:val="Heading3"/>
        <w:spacing w:before="120"/>
        <w:ind w:firstLine="567"/>
        <w:rPr>
          <w:rFonts w:ascii="Times New Roman" w:hAnsi="Times New Roman"/>
          <w:bCs w:val="0"/>
          <w:sz w:val="28"/>
          <w:szCs w:val="28"/>
        </w:rPr>
      </w:pPr>
      <w:r w:rsidRPr="003801C5">
        <w:rPr>
          <w:rFonts w:ascii="Times New Roman" w:hAnsi="Times New Roman"/>
          <w:b w:val="0"/>
          <w:iCs/>
          <w:sz w:val="28"/>
          <w:szCs w:val="28"/>
          <w:lang w:val="vi-VN"/>
        </w:rPr>
        <w:t>3</w:t>
      </w:r>
      <w:r w:rsidR="006929F1" w:rsidRPr="003801C5">
        <w:rPr>
          <w:rFonts w:ascii="Times New Roman" w:hAnsi="Times New Roman"/>
          <w:b w:val="0"/>
          <w:iCs/>
          <w:sz w:val="28"/>
          <w:szCs w:val="28"/>
          <w:lang w:val="vi-VN"/>
        </w:rPr>
        <w:t>. Định mức tiêu hao vật liệu</w:t>
      </w:r>
    </w:p>
    <w:p w14:paraId="005B532F" w14:textId="6CDC4845" w:rsidR="006929F1" w:rsidRPr="003801C5" w:rsidRDefault="006929F1" w:rsidP="006929F1">
      <w:pPr>
        <w:spacing w:after="150" w:line="240" w:lineRule="auto"/>
        <w:jc w:val="right"/>
        <w:rPr>
          <w:rFonts w:eastAsia="Times New Roman"/>
          <w:szCs w:val="28"/>
          <w:lang w:val="en-US"/>
        </w:rPr>
      </w:pPr>
      <w:r w:rsidRPr="003801C5">
        <w:rPr>
          <w:rFonts w:eastAsia="Times New Roman"/>
          <w:szCs w:val="28"/>
          <w:lang w:val="en-US"/>
        </w:rPr>
        <w:t xml:space="preserve">Bảng </w:t>
      </w:r>
      <w:r w:rsidR="00F56825" w:rsidRPr="003801C5">
        <w:rPr>
          <w:rFonts w:eastAsia="Times New Roman"/>
          <w:szCs w:val="28"/>
          <w:lang w:val="en-US"/>
        </w:rPr>
        <w:t>1</w:t>
      </w:r>
      <w:r w:rsidR="00A6644F" w:rsidRPr="003801C5">
        <w:rPr>
          <w:rFonts w:eastAsia="Times New Roman"/>
          <w:szCs w:val="28"/>
          <w:lang w:val="en-U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8"/>
        <w:gridCol w:w="3742"/>
        <w:gridCol w:w="1808"/>
        <w:gridCol w:w="2511"/>
      </w:tblGrid>
      <w:tr w:rsidR="003801C5" w:rsidRPr="003801C5" w14:paraId="2BB1A347" w14:textId="77777777" w:rsidTr="00701442">
        <w:trPr>
          <w:trHeight w:val="340"/>
        </w:trPr>
        <w:tc>
          <w:tcPr>
            <w:tcW w:w="873" w:type="dxa"/>
            <w:vAlign w:val="center"/>
            <w:hideMark/>
          </w:tcPr>
          <w:p w14:paraId="4A92D1C5"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815" w:type="dxa"/>
            <w:vAlign w:val="center"/>
            <w:hideMark/>
          </w:tcPr>
          <w:p w14:paraId="7D864609" w14:textId="77777777" w:rsidR="006929F1" w:rsidRPr="003801C5" w:rsidRDefault="006929F1" w:rsidP="00B66834">
            <w:pPr>
              <w:spacing w:before="100" w:beforeAutospacing="1" w:after="100" w:afterAutospacing="1" w:line="240" w:lineRule="auto"/>
              <w:jc w:val="center"/>
              <w:rPr>
                <w:rFonts w:eastAsia="Times New Roman"/>
                <w:szCs w:val="28"/>
                <w:lang w:val="vi-VN"/>
              </w:rPr>
            </w:pPr>
            <w:r w:rsidRPr="003801C5">
              <w:rPr>
                <w:rFonts w:eastAsia="Times New Roman"/>
                <w:b/>
                <w:bCs/>
                <w:szCs w:val="28"/>
                <w:lang w:val="en-US"/>
              </w:rPr>
              <w:t xml:space="preserve">Danh mục </w:t>
            </w:r>
            <w:r w:rsidRPr="003801C5">
              <w:rPr>
                <w:rFonts w:eastAsia="Times New Roman"/>
                <w:b/>
                <w:bCs/>
                <w:szCs w:val="28"/>
                <w:lang w:val="vi-VN"/>
              </w:rPr>
              <w:t>vật liệu</w:t>
            </w:r>
          </w:p>
        </w:tc>
        <w:tc>
          <w:tcPr>
            <w:tcW w:w="1843" w:type="dxa"/>
            <w:vAlign w:val="center"/>
            <w:hideMark/>
          </w:tcPr>
          <w:p w14:paraId="2339BCD6"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2560" w:type="dxa"/>
            <w:vAlign w:val="center"/>
            <w:hideMark/>
          </w:tcPr>
          <w:p w14:paraId="790E1111" w14:textId="785200F1"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en-US"/>
              </w:rPr>
              <w:t> </w:t>
            </w:r>
            <w:r w:rsidR="004A4479" w:rsidRPr="003801C5">
              <w:rPr>
                <w:rFonts w:eastAsia="Times New Roman"/>
                <w:i/>
                <w:iCs/>
                <w:szCs w:val="28"/>
                <w:lang w:val="en-US"/>
              </w:rPr>
              <w:t>(Ca/xã, phường, đặc khu)</w:t>
            </w:r>
          </w:p>
        </w:tc>
      </w:tr>
      <w:tr w:rsidR="003801C5" w:rsidRPr="003801C5" w14:paraId="08219648" w14:textId="77777777" w:rsidTr="00701442">
        <w:trPr>
          <w:trHeight w:val="397"/>
        </w:trPr>
        <w:tc>
          <w:tcPr>
            <w:tcW w:w="873" w:type="dxa"/>
            <w:vAlign w:val="center"/>
            <w:hideMark/>
          </w:tcPr>
          <w:p w14:paraId="58D1960F"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3815" w:type="dxa"/>
            <w:vAlign w:val="center"/>
            <w:hideMark/>
          </w:tcPr>
          <w:p w14:paraId="7B76B149"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in A4 Laser</w:t>
            </w:r>
          </w:p>
        </w:tc>
        <w:tc>
          <w:tcPr>
            <w:tcW w:w="1843" w:type="dxa"/>
            <w:vAlign w:val="center"/>
            <w:hideMark/>
          </w:tcPr>
          <w:p w14:paraId="137C36AE"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560" w:type="dxa"/>
            <w:vAlign w:val="center"/>
            <w:hideMark/>
          </w:tcPr>
          <w:p w14:paraId="1F4A801D" w14:textId="77777777" w:rsidR="006929F1" w:rsidRPr="003801C5" w:rsidRDefault="006929F1" w:rsidP="00B66834">
            <w:pPr>
              <w:spacing w:after="0" w:line="240" w:lineRule="auto"/>
              <w:jc w:val="center"/>
              <w:rPr>
                <w:szCs w:val="28"/>
                <w:lang w:val="en-US"/>
              </w:rPr>
            </w:pPr>
            <w:r w:rsidRPr="003801C5">
              <w:rPr>
                <w:szCs w:val="28"/>
              </w:rPr>
              <w:t>0,05</w:t>
            </w:r>
          </w:p>
        </w:tc>
      </w:tr>
      <w:tr w:rsidR="003801C5" w:rsidRPr="003801C5" w14:paraId="330095F8" w14:textId="77777777" w:rsidTr="00701442">
        <w:trPr>
          <w:trHeight w:val="397"/>
        </w:trPr>
        <w:tc>
          <w:tcPr>
            <w:tcW w:w="873" w:type="dxa"/>
            <w:vAlign w:val="center"/>
            <w:hideMark/>
          </w:tcPr>
          <w:p w14:paraId="0B8EEF0C"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3815" w:type="dxa"/>
            <w:vAlign w:val="center"/>
            <w:hideMark/>
          </w:tcPr>
          <w:p w14:paraId="05755D41"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in A3 Laser</w:t>
            </w:r>
          </w:p>
        </w:tc>
        <w:tc>
          <w:tcPr>
            <w:tcW w:w="1843" w:type="dxa"/>
            <w:vAlign w:val="center"/>
            <w:hideMark/>
          </w:tcPr>
          <w:p w14:paraId="02873B71"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560" w:type="dxa"/>
            <w:vAlign w:val="center"/>
            <w:hideMark/>
          </w:tcPr>
          <w:p w14:paraId="190013B4" w14:textId="77777777" w:rsidR="006929F1" w:rsidRPr="003801C5" w:rsidRDefault="006929F1" w:rsidP="00B66834">
            <w:pPr>
              <w:spacing w:after="0"/>
              <w:jc w:val="center"/>
              <w:rPr>
                <w:szCs w:val="28"/>
              </w:rPr>
            </w:pPr>
            <w:r w:rsidRPr="003801C5">
              <w:rPr>
                <w:szCs w:val="28"/>
              </w:rPr>
              <w:t>0,05</w:t>
            </w:r>
          </w:p>
        </w:tc>
      </w:tr>
      <w:tr w:rsidR="003801C5" w:rsidRPr="003801C5" w14:paraId="3E717931" w14:textId="77777777" w:rsidTr="00701442">
        <w:trPr>
          <w:trHeight w:val="397"/>
        </w:trPr>
        <w:tc>
          <w:tcPr>
            <w:tcW w:w="873" w:type="dxa"/>
            <w:vAlign w:val="center"/>
            <w:hideMark/>
          </w:tcPr>
          <w:p w14:paraId="388610B4"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3815" w:type="dxa"/>
            <w:vAlign w:val="center"/>
            <w:hideMark/>
          </w:tcPr>
          <w:p w14:paraId="0A3B996B"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photocopy A3</w:t>
            </w:r>
          </w:p>
        </w:tc>
        <w:tc>
          <w:tcPr>
            <w:tcW w:w="1843" w:type="dxa"/>
            <w:vAlign w:val="center"/>
            <w:hideMark/>
          </w:tcPr>
          <w:p w14:paraId="2B79510C"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560" w:type="dxa"/>
            <w:vAlign w:val="center"/>
            <w:hideMark/>
          </w:tcPr>
          <w:p w14:paraId="68271585" w14:textId="77777777" w:rsidR="006929F1" w:rsidRPr="003801C5" w:rsidRDefault="006929F1" w:rsidP="00B66834">
            <w:pPr>
              <w:spacing w:after="0"/>
              <w:jc w:val="center"/>
              <w:rPr>
                <w:szCs w:val="28"/>
              </w:rPr>
            </w:pPr>
            <w:r w:rsidRPr="003801C5">
              <w:rPr>
                <w:szCs w:val="28"/>
              </w:rPr>
              <w:t>0,15</w:t>
            </w:r>
          </w:p>
        </w:tc>
      </w:tr>
      <w:tr w:rsidR="003801C5" w:rsidRPr="003801C5" w14:paraId="1C3FB405" w14:textId="77777777" w:rsidTr="00701442">
        <w:trPr>
          <w:trHeight w:val="397"/>
        </w:trPr>
        <w:tc>
          <w:tcPr>
            <w:tcW w:w="873" w:type="dxa"/>
            <w:vAlign w:val="center"/>
            <w:hideMark/>
          </w:tcPr>
          <w:p w14:paraId="22431988"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3815" w:type="dxa"/>
            <w:vAlign w:val="center"/>
            <w:hideMark/>
          </w:tcPr>
          <w:p w14:paraId="033729E3"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Sổ ghi chép</w:t>
            </w:r>
          </w:p>
        </w:tc>
        <w:tc>
          <w:tcPr>
            <w:tcW w:w="1843" w:type="dxa"/>
            <w:vAlign w:val="center"/>
            <w:hideMark/>
          </w:tcPr>
          <w:p w14:paraId="764E94C5"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Quyển</w:t>
            </w:r>
          </w:p>
        </w:tc>
        <w:tc>
          <w:tcPr>
            <w:tcW w:w="2560" w:type="dxa"/>
            <w:vAlign w:val="center"/>
            <w:hideMark/>
          </w:tcPr>
          <w:p w14:paraId="3FAE4952" w14:textId="77777777" w:rsidR="006929F1" w:rsidRPr="003801C5" w:rsidRDefault="006929F1" w:rsidP="00B66834">
            <w:pPr>
              <w:spacing w:after="0"/>
              <w:jc w:val="center"/>
              <w:rPr>
                <w:szCs w:val="28"/>
              </w:rPr>
            </w:pPr>
            <w:r w:rsidRPr="003801C5">
              <w:rPr>
                <w:szCs w:val="28"/>
              </w:rPr>
              <w:t>2,00</w:t>
            </w:r>
          </w:p>
        </w:tc>
      </w:tr>
      <w:tr w:rsidR="003801C5" w:rsidRPr="003801C5" w14:paraId="3F4707D6" w14:textId="77777777" w:rsidTr="00701442">
        <w:trPr>
          <w:trHeight w:val="397"/>
        </w:trPr>
        <w:tc>
          <w:tcPr>
            <w:tcW w:w="873" w:type="dxa"/>
            <w:vAlign w:val="center"/>
            <w:hideMark/>
          </w:tcPr>
          <w:p w14:paraId="52E9E680"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3815" w:type="dxa"/>
            <w:vAlign w:val="center"/>
            <w:hideMark/>
          </w:tcPr>
          <w:p w14:paraId="723CAFA9"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Cặp 3 dây</w:t>
            </w:r>
          </w:p>
        </w:tc>
        <w:tc>
          <w:tcPr>
            <w:tcW w:w="1843" w:type="dxa"/>
            <w:vAlign w:val="center"/>
            <w:hideMark/>
          </w:tcPr>
          <w:p w14:paraId="1D2BED91"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Chiếc</w:t>
            </w:r>
          </w:p>
        </w:tc>
        <w:tc>
          <w:tcPr>
            <w:tcW w:w="2560" w:type="dxa"/>
            <w:vAlign w:val="center"/>
            <w:hideMark/>
          </w:tcPr>
          <w:p w14:paraId="3945A13A" w14:textId="77777777" w:rsidR="006929F1" w:rsidRPr="003801C5" w:rsidRDefault="006929F1" w:rsidP="00B66834">
            <w:pPr>
              <w:spacing w:after="0"/>
              <w:jc w:val="center"/>
              <w:rPr>
                <w:szCs w:val="28"/>
              </w:rPr>
            </w:pPr>
            <w:r w:rsidRPr="003801C5">
              <w:rPr>
                <w:szCs w:val="28"/>
              </w:rPr>
              <w:t>3,00</w:t>
            </w:r>
          </w:p>
        </w:tc>
      </w:tr>
      <w:tr w:rsidR="003801C5" w:rsidRPr="003801C5" w14:paraId="5CE800C0" w14:textId="77777777" w:rsidTr="00701442">
        <w:trPr>
          <w:trHeight w:val="397"/>
        </w:trPr>
        <w:tc>
          <w:tcPr>
            <w:tcW w:w="873" w:type="dxa"/>
            <w:vAlign w:val="center"/>
            <w:hideMark/>
          </w:tcPr>
          <w:p w14:paraId="23046773"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3815" w:type="dxa"/>
            <w:vAlign w:val="center"/>
            <w:hideMark/>
          </w:tcPr>
          <w:p w14:paraId="7B015DEC"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A4</w:t>
            </w:r>
          </w:p>
        </w:tc>
        <w:tc>
          <w:tcPr>
            <w:tcW w:w="1843" w:type="dxa"/>
            <w:vAlign w:val="center"/>
            <w:hideMark/>
          </w:tcPr>
          <w:p w14:paraId="7E7D1AF2"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Ram</w:t>
            </w:r>
          </w:p>
        </w:tc>
        <w:tc>
          <w:tcPr>
            <w:tcW w:w="2560" w:type="dxa"/>
            <w:vAlign w:val="center"/>
            <w:hideMark/>
          </w:tcPr>
          <w:p w14:paraId="207FABA1" w14:textId="77777777" w:rsidR="006929F1" w:rsidRPr="003801C5" w:rsidRDefault="006929F1" w:rsidP="00B66834">
            <w:pPr>
              <w:spacing w:after="0"/>
              <w:jc w:val="center"/>
              <w:rPr>
                <w:szCs w:val="28"/>
              </w:rPr>
            </w:pPr>
            <w:r w:rsidRPr="003801C5">
              <w:rPr>
                <w:szCs w:val="28"/>
              </w:rPr>
              <w:t>1,00</w:t>
            </w:r>
          </w:p>
        </w:tc>
      </w:tr>
      <w:tr w:rsidR="003801C5" w:rsidRPr="003801C5" w14:paraId="1AE75E76" w14:textId="77777777" w:rsidTr="00701442">
        <w:trPr>
          <w:trHeight w:val="397"/>
        </w:trPr>
        <w:tc>
          <w:tcPr>
            <w:tcW w:w="873" w:type="dxa"/>
            <w:vAlign w:val="center"/>
            <w:hideMark/>
          </w:tcPr>
          <w:p w14:paraId="4B71A79B"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7</w:t>
            </w:r>
          </w:p>
        </w:tc>
        <w:tc>
          <w:tcPr>
            <w:tcW w:w="3815" w:type="dxa"/>
            <w:vAlign w:val="center"/>
            <w:hideMark/>
          </w:tcPr>
          <w:p w14:paraId="6237C7B0"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A3</w:t>
            </w:r>
          </w:p>
        </w:tc>
        <w:tc>
          <w:tcPr>
            <w:tcW w:w="1843" w:type="dxa"/>
            <w:vAlign w:val="center"/>
            <w:hideMark/>
          </w:tcPr>
          <w:p w14:paraId="10F497BD"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Ram</w:t>
            </w:r>
          </w:p>
        </w:tc>
        <w:tc>
          <w:tcPr>
            <w:tcW w:w="2560" w:type="dxa"/>
            <w:vAlign w:val="center"/>
            <w:hideMark/>
          </w:tcPr>
          <w:p w14:paraId="126DD740" w14:textId="77777777" w:rsidR="006929F1" w:rsidRPr="003801C5" w:rsidRDefault="006929F1" w:rsidP="00B66834">
            <w:pPr>
              <w:spacing w:after="0"/>
              <w:jc w:val="center"/>
              <w:rPr>
                <w:szCs w:val="28"/>
              </w:rPr>
            </w:pPr>
            <w:r w:rsidRPr="003801C5">
              <w:rPr>
                <w:szCs w:val="28"/>
              </w:rPr>
              <w:t>0,20</w:t>
            </w:r>
          </w:p>
        </w:tc>
      </w:tr>
      <w:tr w:rsidR="003801C5" w:rsidRPr="003801C5" w14:paraId="23F6606D" w14:textId="77777777" w:rsidTr="00701442">
        <w:trPr>
          <w:trHeight w:val="397"/>
        </w:trPr>
        <w:tc>
          <w:tcPr>
            <w:tcW w:w="873" w:type="dxa"/>
            <w:vAlign w:val="center"/>
            <w:hideMark/>
          </w:tcPr>
          <w:p w14:paraId="391F8ECA"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8</w:t>
            </w:r>
          </w:p>
        </w:tc>
        <w:tc>
          <w:tcPr>
            <w:tcW w:w="3815" w:type="dxa"/>
            <w:vAlign w:val="center"/>
            <w:hideMark/>
          </w:tcPr>
          <w:p w14:paraId="0AB59E86"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A0</w:t>
            </w:r>
          </w:p>
        </w:tc>
        <w:tc>
          <w:tcPr>
            <w:tcW w:w="1843" w:type="dxa"/>
            <w:vAlign w:val="center"/>
            <w:hideMark/>
          </w:tcPr>
          <w:p w14:paraId="748F2490"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Tờ</w:t>
            </w:r>
          </w:p>
        </w:tc>
        <w:tc>
          <w:tcPr>
            <w:tcW w:w="2560" w:type="dxa"/>
            <w:vAlign w:val="center"/>
            <w:hideMark/>
          </w:tcPr>
          <w:p w14:paraId="327A96C2" w14:textId="77777777" w:rsidR="006929F1" w:rsidRPr="003801C5" w:rsidRDefault="006929F1" w:rsidP="00B66834">
            <w:pPr>
              <w:spacing w:after="0"/>
              <w:jc w:val="center"/>
              <w:rPr>
                <w:szCs w:val="28"/>
              </w:rPr>
            </w:pPr>
            <w:r w:rsidRPr="003801C5">
              <w:rPr>
                <w:szCs w:val="28"/>
              </w:rPr>
              <w:t>5,00</w:t>
            </w:r>
          </w:p>
        </w:tc>
      </w:tr>
    </w:tbl>
    <w:p w14:paraId="3DDE082B" w14:textId="77777777" w:rsidR="006929F1" w:rsidRPr="003801C5" w:rsidRDefault="00F56825" w:rsidP="00CF3966">
      <w:pPr>
        <w:pStyle w:val="Heading3"/>
        <w:spacing w:before="120"/>
        <w:ind w:firstLine="567"/>
        <w:rPr>
          <w:rFonts w:ascii="Times New Roman" w:hAnsi="Times New Roman"/>
          <w:b w:val="0"/>
          <w:sz w:val="28"/>
          <w:szCs w:val="28"/>
        </w:rPr>
      </w:pPr>
      <w:r w:rsidRPr="003801C5">
        <w:rPr>
          <w:rFonts w:ascii="Times New Roman" w:hAnsi="Times New Roman"/>
          <w:b w:val="0"/>
          <w:iCs/>
          <w:sz w:val="28"/>
          <w:szCs w:val="28"/>
          <w:lang w:val="vi-VN"/>
        </w:rPr>
        <w:t>4</w:t>
      </w:r>
      <w:r w:rsidR="006929F1" w:rsidRPr="003801C5">
        <w:rPr>
          <w:rFonts w:ascii="Times New Roman" w:hAnsi="Times New Roman"/>
          <w:b w:val="0"/>
          <w:iCs/>
          <w:sz w:val="28"/>
          <w:szCs w:val="28"/>
          <w:lang w:val="vi-VN"/>
        </w:rPr>
        <w:t>. Định mức tiêu hao năng lượng</w:t>
      </w:r>
    </w:p>
    <w:p w14:paraId="09EC39E8" w14:textId="3C0866D8" w:rsidR="006929F1" w:rsidRPr="003801C5" w:rsidRDefault="001B3CF8" w:rsidP="006929F1">
      <w:pPr>
        <w:spacing w:before="60" w:after="60" w:line="264" w:lineRule="auto"/>
        <w:ind w:firstLine="720"/>
        <w:jc w:val="right"/>
        <w:rPr>
          <w:rFonts w:eastAsia="Times New Roman"/>
          <w:b/>
          <w:szCs w:val="28"/>
          <w:lang w:val="en-US"/>
        </w:rPr>
      </w:pPr>
      <w:r w:rsidRPr="003801C5">
        <w:rPr>
          <w:rFonts w:eastAsia="Times New Roman"/>
          <w:szCs w:val="28"/>
          <w:lang w:val="en-US"/>
        </w:rPr>
        <w:t>Bảng 1</w:t>
      </w:r>
      <w:r w:rsidR="00A6644F" w:rsidRPr="003801C5">
        <w:rPr>
          <w:rFonts w:eastAsia="Times New Roman"/>
          <w:szCs w:val="28"/>
          <w:lang w:val="en-US"/>
        </w:rPr>
        <w:t>2</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338"/>
        <w:gridCol w:w="1701"/>
        <w:gridCol w:w="2410"/>
      </w:tblGrid>
      <w:tr w:rsidR="003801C5" w:rsidRPr="003801C5" w14:paraId="4560BB33" w14:textId="77777777" w:rsidTr="00B66834">
        <w:trPr>
          <w:trHeight w:val="777"/>
        </w:trPr>
        <w:tc>
          <w:tcPr>
            <w:tcW w:w="760" w:type="dxa"/>
            <w:vAlign w:val="center"/>
            <w:hideMark/>
          </w:tcPr>
          <w:p w14:paraId="46763C6B" w14:textId="77777777" w:rsidR="006929F1" w:rsidRPr="003801C5" w:rsidRDefault="006929F1" w:rsidP="00B66834">
            <w:pPr>
              <w:spacing w:after="0" w:line="240" w:lineRule="auto"/>
              <w:jc w:val="center"/>
              <w:rPr>
                <w:b/>
                <w:bCs/>
                <w:szCs w:val="28"/>
              </w:rPr>
            </w:pPr>
            <w:r w:rsidRPr="003801C5">
              <w:rPr>
                <w:b/>
                <w:bCs/>
                <w:szCs w:val="28"/>
              </w:rPr>
              <w:t>STT</w:t>
            </w:r>
          </w:p>
        </w:tc>
        <w:tc>
          <w:tcPr>
            <w:tcW w:w="4338" w:type="dxa"/>
            <w:vAlign w:val="center"/>
            <w:hideMark/>
          </w:tcPr>
          <w:p w14:paraId="40F8A51F" w14:textId="77777777" w:rsidR="006929F1" w:rsidRPr="003801C5" w:rsidRDefault="006929F1" w:rsidP="00B66834">
            <w:pPr>
              <w:spacing w:after="0" w:line="240" w:lineRule="auto"/>
              <w:jc w:val="center"/>
              <w:rPr>
                <w:b/>
                <w:bCs/>
                <w:szCs w:val="28"/>
              </w:rPr>
            </w:pPr>
            <w:r w:rsidRPr="003801C5">
              <w:rPr>
                <w:b/>
                <w:bCs/>
                <w:szCs w:val="28"/>
              </w:rPr>
              <w:t>Danh mục năng lượng</w:t>
            </w:r>
          </w:p>
        </w:tc>
        <w:tc>
          <w:tcPr>
            <w:tcW w:w="1701" w:type="dxa"/>
            <w:vAlign w:val="center"/>
            <w:hideMark/>
          </w:tcPr>
          <w:p w14:paraId="1DE35E58" w14:textId="77777777" w:rsidR="006929F1" w:rsidRPr="003801C5" w:rsidRDefault="006929F1" w:rsidP="00B66834">
            <w:pPr>
              <w:spacing w:after="0" w:line="240" w:lineRule="auto"/>
              <w:jc w:val="center"/>
              <w:rPr>
                <w:b/>
                <w:bCs/>
                <w:szCs w:val="28"/>
              </w:rPr>
            </w:pPr>
            <w:r w:rsidRPr="003801C5">
              <w:rPr>
                <w:b/>
                <w:bCs/>
                <w:szCs w:val="28"/>
              </w:rPr>
              <w:t>Đơn vị tính</w:t>
            </w:r>
          </w:p>
        </w:tc>
        <w:tc>
          <w:tcPr>
            <w:tcW w:w="2410" w:type="dxa"/>
            <w:vAlign w:val="center"/>
            <w:hideMark/>
          </w:tcPr>
          <w:p w14:paraId="36A725C5" w14:textId="53E3D2B1" w:rsidR="006929F1" w:rsidRPr="003801C5" w:rsidRDefault="006929F1" w:rsidP="00B66834">
            <w:pPr>
              <w:spacing w:after="0" w:line="240" w:lineRule="auto"/>
              <w:jc w:val="center"/>
              <w:rPr>
                <w:b/>
                <w:bCs/>
                <w:szCs w:val="28"/>
              </w:rPr>
            </w:pPr>
            <w:r w:rsidRPr="003801C5">
              <w:rPr>
                <w:b/>
                <w:bCs/>
                <w:szCs w:val="28"/>
              </w:rPr>
              <w:t>Định mức</w:t>
            </w:r>
            <w:r w:rsidRPr="003801C5">
              <w:rPr>
                <w:b/>
                <w:bCs/>
                <w:szCs w:val="28"/>
              </w:rPr>
              <w:br/>
            </w:r>
            <w:r w:rsidRPr="003801C5">
              <w:rPr>
                <w:i/>
                <w:iCs/>
                <w:szCs w:val="28"/>
              </w:rPr>
              <w:t xml:space="preserve">(Tính cho </w:t>
            </w:r>
            <w:r w:rsidR="00701442" w:rsidRPr="003801C5">
              <w:rPr>
                <w:i/>
                <w:iCs/>
                <w:szCs w:val="28"/>
              </w:rPr>
              <w:t>0</w:t>
            </w:r>
            <w:r w:rsidRPr="003801C5">
              <w:rPr>
                <w:i/>
                <w:iCs/>
                <w:szCs w:val="28"/>
              </w:rPr>
              <w:t>1 xã</w:t>
            </w:r>
            <w:r w:rsidR="004A4479" w:rsidRPr="003801C5">
              <w:rPr>
                <w:i/>
                <w:iCs/>
                <w:szCs w:val="28"/>
              </w:rPr>
              <w:t>, phường, đặc khu</w:t>
            </w:r>
            <w:r w:rsidRPr="003801C5">
              <w:rPr>
                <w:i/>
                <w:iCs/>
                <w:szCs w:val="28"/>
              </w:rPr>
              <w:t>)</w:t>
            </w:r>
          </w:p>
        </w:tc>
      </w:tr>
      <w:tr w:rsidR="003801C5" w:rsidRPr="003801C5" w14:paraId="36AD4EC4" w14:textId="77777777" w:rsidTr="00B66834">
        <w:trPr>
          <w:trHeight w:val="403"/>
        </w:trPr>
        <w:tc>
          <w:tcPr>
            <w:tcW w:w="760" w:type="dxa"/>
            <w:vAlign w:val="center"/>
          </w:tcPr>
          <w:p w14:paraId="2AFA7C0E" w14:textId="77777777" w:rsidR="006929F1" w:rsidRPr="003801C5" w:rsidRDefault="006929F1" w:rsidP="00B66834">
            <w:pPr>
              <w:spacing w:after="0" w:line="240" w:lineRule="auto"/>
              <w:jc w:val="center"/>
              <w:rPr>
                <w:bCs/>
                <w:szCs w:val="28"/>
              </w:rPr>
            </w:pPr>
            <w:r w:rsidRPr="003801C5">
              <w:rPr>
                <w:bCs/>
                <w:szCs w:val="28"/>
              </w:rPr>
              <w:t>1</w:t>
            </w:r>
          </w:p>
        </w:tc>
        <w:tc>
          <w:tcPr>
            <w:tcW w:w="4338" w:type="dxa"/>
            <w:vAlign w:val="center"/>
          </w:tcPr>
          <w:p w14:paraId="6675E778" w14:textId="77777777" w:rsidR="006929F1" w:rsidRPr="003801C5" w:rsidRDefault="006929F1" w:rsidP="00B66834">
            <w:pPr>
              <w:spacing w:after="0" w:line="240" w:lineRule="auto"/>
              <w:rPr>
                <w:bCs/>
                <w:szCs w:val="28"/>
              </w:rPr>
            </w:pPr>
            <w:r w:rsidRPr="003801C5">
              <w:rPr>
                <w:bCs/>
                <w:szCs w:val="28"/>
              </w:rPr>
              <w:t xml:space="preserve">Điện năng tiêu hao sử dụng dụng cụ </w:t>
            </w:r>
          </w:p>
        </w:tc>
        <w:tc>
          <w:tcPr>
            <w:tcW w:w="1701" w:type="dxa"/>
            <w:vAlign w:val="center"/>
          </w:tcPr>
          <w:p w14:paraId="543DE43F" w14:textId="77777777" w:rsidR="006929F1" w:rsidRPr="003801C5" w:rsidRDefault="006929F1" w:rsidP="00B66834">
            <w:pPr>
              <w:spacing w:after="0" w:line="240" w:lineRule="auto"/>
              <w:jc w:val="center"/>
              <w:rPr>
                <w:b/>
                <w:bCs/>
                <w:szCs w:val="28"/>
              </w:rPr>
            </w:pPr>
            <w:r w:rsidRPr="003801C5">
              <w:rPr>
                <w:szCs w:val="28"/>
              </w:rPr>
              <w:t>kWh</w:t>
            </w:r>
          </w:p>
        </w:tc>
        <w:tc>
          <w:tcPr>
            <w:tcW w:w="2410" w:type="dxa"/>
            <w:vAlign w:val="center"/>
          </w:tcPr>
          <w:p w14:paraId="656A362D" w14:textId="77777777" w:rsidR="006929F1" w:rsidRPr="003801C5" w:rsidRDefault="006929F1" w:rsidP="00FC72B1">
            <w:pPr>
              <w:widowControl w:val="0"/>
              <w:spacing w:after="0" w:line="240" w:lineRule="auto"/>
              <w:jc w:val="center"/>
              <w:rPr>
                <w:szCs w:val="28"/>
              </w:rPr>
            </w:pPr>
            <w:r w:rsidRPr="003801C5">
              <w:rPr>
                <w:szCs w:val="28"/>
              </w:rPr>
              <w:t>7,88</w:t>
            </w:r>
          </w:p>
        </w:tc>
      </w:tr>
      <w:tr w:rsidR="003801C5" w:rsidRPr="003801C5" w14:paraId="772818C0" w14:textId="77777777" w:rsidTr="00B66834">
        <w:trPr>
          <w:trHeight w:val="410"/>
        </w:trPr>
        <w:tc>
          <w:tcPr>
            <w:tcW w:w="760" w:type="dxa"/>
            <w:vAlign w:val="center"/>
          </w:tcPr>
          <w:p w14:paraId="31B376B1" w14:textId="77777777" w:rsidR="006929F1" w:rsidRPr="003801C5" w:rsidRDefault="006929F1" w:rsidP="00B66834">
            <w:pPr>
              <w:spacing w:after="0" w:line="240" w:lineRule="auto"/>
              <w:jc w:val="center"/>
              <w:rPr>
                <w:bCs/>
                <w:szCs w:val="28"/>
              </w:rPr>
            </w:pPr>
            <w:r w:rsidRPr="003801C5">
              <w:rPr>
                <w:bCs/>
                <w:szCs w:val="28"/>
              </w:rPr>
              <w:t>2</w:t>
            </w:r>
          </w:p>
        </w:tc>
        <w:tc>
          <w:tcPr>
            <w:tcW w:w="4338" w:type="dxa"/>
            <w:vAlign w:val="center"/>
          </w:tcPr>
          <w:p w14:paraId="4CDD34B3" w14:textId="77777777" w:rsidR="006929F1" w:rsidRPr="003801C5" w:rsidRDefault="006929F1" w:rsidP="00B66834">
            <w:pPr>
              <w:spacing w:after="0" w:line="240" w:lineRule="auto"/>
              <w:rPr>
                <w:bCs/>
                <w:szCs w:val="28"/>
              </w:rPr>
            </w:pPr>
            <w:r w:rsidRPr="003801C5">
              <w:rPr>
                <w:bCs/>
                <w:szCs w:val="28"/>
              </w:rPr>
              <w:t>Điện năng tiêu hao sử dụng thiết bị</w:t>
            </w:r>
          </w:p>
        </w:tc>
        <w:tc>
          <w:tcPr>
            <w:tcW w:w="1701" w:type="dxa"/>
            <w:vAlign w:val="center"/>
          </w:tcPr>
          <w:p w14:paraId="5D3B8D0B" w14:textId="77777777" w:rsidR="006929F1" w:rsidRPr="003801C5" w:rsidRDefault="006929F1" w:rsidP="00B66834">
            <w:pPr>
              <w:spacing w:after="0" w:line="240" w:lineRule="auto"/>
              <w:jc w:val="center"/>
              <w:rPr>
                <w:b/>
                <w:bCs/>
                <w:szCs w:val="28"/>
              </w:rPr>
            </w:pPr>
            <w:r w:rsidRPr="003801C5">
              <w:rPr>
                <w:szCs w:val="28"/>
              </w:rPr>
              <w:t>kWh</w:t>
            </w:r>
          </w:p>
        </w:tc>
        <w:tc>
          <w:tcPr>
            <w:tcW w:w="2410" w:type="dxa"/>
            <w:vAlign w:val="center"/>
          </w:tcPr>
          <w:p w14:paraId="509ECCEA" w14:textId="77777777" w:rsidR="006929F1" w:rsidRPr="003801C5" w:rsidRDefault="006929F1" w:rsidP="00FC72B1">
            <w:pPr>
              <w:widowControl w:val="0"/>
              <w:spacing w:after="0" w:line="240" w:lineRule="auto"/>
              <w:jc w:val="center"/>
              <w:rPr>
                <w:szCs w:val="28"/>
              </w:rPr>
            </w:pPr>
            <w:r w:rsidRPr="003801C5">
              <w:rPr>
                <w:szCs w:val="28"/>
              </w:rPr>
              <w:t>184,18</w:t>
            </w:r>
          </w:p>
        </w:tc>
      </w:tr>
    </w:tbl>
    <w:p w14:paraId="584A8598" w14:textId="77777777" w:rsidR="006929F1" w:rsidRPr="003801C5" w:rsidRDefault="006929F1" w:rsidP="00CF3966">
      <w:pPr>
        <w:spacing w:before="60" w:after="60" w:line="264" w:lineRule="auto"/>
        <w:ind w:firstLine="567"/>
        <w:jc w:val="both"/>
        <w:rPr>
          <w:rFonts w:eastAsia="Times New Roman"/>
          <w:szCs w:val="28"/>
          <w:lang w:val="vi-VN"/>
        </w:rPr>
      </w:pPr>
      <w:r w:rsidRPr="003801C5">
        <w:rPr>
          <w:rFonts w:eastAsia="Times New Roman"/>
          <w:b/>
          <w:bCs/>
          <w:spacing w:val="-4"/>
          <w:szCs w:val="28"/>
          <w:lang w:val="en-US"/>
        </w:rPr>
        <w:t>Ghi chú: </w:t>
      </w:r>
    </w:p>
    <w:p w14:paraId="3DF3FE32" w14:textId="329F1113" w:rsidR="006929F1" w:rsidRPr="003801C5" w:rsidRDefault="006929F1" w:rsidP="00CF3966">
      <w:pPr>
        <w:spacing w:before="60" w:after="60" w:line="264" w:lineRule="auto"/>
        <w:ind w:firstLine="567"/>
        <w:jc w:val="both"/>
        <w:rPr>
          <w:spacing w:val="-8"/>
          <w:szCs w:val="28"/>
          <w:lang w:val="vi-VN"/>
        </w:rPr>
      </w:pPr>
      <w:r w:rsidRPr="003801C5">
        <w:rPr>
          <w:rFonts w:eastAsia="Times New Roman"/>
          <w:spacing w:val="-8"/>
          <w:szCs w:val="28"/>
          <w:lang w:val="vi-VN"/>
        </w:rPr>
        <w:t>(1) Định mức dụng cụ, thiết bị, năng lượng trên tính cho xã trung bình (xã đồng bằng có diện tích bằng 1.000 ha); khi tính mức cho từng xã</w:t>
      </w:r>
      <w:r w:rsidR="004A4479" w:rsidRPr="003801C5">
        <w:rPr>
          <w:rFonts w:eastAsia="Times New Roman"/>
          <w:spacing w:val="-8"/>
          <w:szCs w:val="28"/>
          <w:lang w:val="en-US"/>
        </w:rPr>
        <w:t>, phường, đặc khu</w:t>
      </w:r>
      <w:r w:rsidRPr="003801C5">
        <w:rPr>
          <w:rFonts w:eastAsia="Times New Roman"/>
          <w:spacing w:val="-8"/>
          <w:szCs w:val="28"/>
          <w:lang w:val="vi-VN"/>
        </w:rPr>
        <w:t xml:space="preserve"> cụ thể thì tính tương ứng theo công thức tính ở phần định mức lao động của thống kê đất đai cấp xã.</w:t>
      </w:r>
    </w:p>
    <w:p w14:paraId="546BA62B" w14:textId="04CD53FA" w:rsidR="006929F1" w:rsidRPr="003801C5" w:rsidRDefault="006929F1" w:rsidP="00CF3966">
      <w:pPr>
        <w:spacing w:before="60" w:after="60" w:line="264" w:lineRule="auto"/>
        <w:ind w:firstLine="567"/>
        <w:jc w:val="both"/>
        <w:rPr>
          <w:rFonts w:eastAsia="Times New Roman"/>
          <w:szCs w:val="28"/>
          <w:lang w:val="vi-VN"/>
        </w:rPr>
      </w:pPr>
      <w:r w:rsidRPr="003801C5">
        <w:rPr>
          <w:rFonts w:eastAsia="Times New Roman"/>
          <w:szCs w:val="28"/>
          <w:lang w:val="vi-VN"/>
        </w:rPr>
        <w:t>(2) Đối với xã</w:t>
      </w:r>
      <w:r w:rsidR="004A4479" w:rsidRPr="003801C5">
        <w:rPr>
          <w:rFonts w:eastAsia="Times New Roman"/>
          <w:szCs w:val="28"/>
          <w:lang w:val="en-US"/>
        </w:rPr>
        <w:t>, phường, đặc khu</w:t>
      </w:r>
      <w:r w:rsidRPr="003801C5">
        <w:rPr>
          <w:rFonts w:eastAsia="Times New Roman"/>
          <w:szCs w:val="28"/>
          <w:lang w:val="vi-VN"/>
        </w:rPr>
        <w:t xml:space="preserve"> có </w:t>
      </w:r>
      <w:r w:rsidR="00B833DB" w:rsidRPr="003801C5">
        <w:rPr>
          <w:rFonts w:eastAsia="Times New Roman"/>
          <w:szCs w:val="28"/>
          <w:lang w:val="vi-VN"/>
        </w:rPr>
        <w:t>cơ sở dữ liệu</w:t>
      </w:r>
      <w:r w:rsidRPr="003801C5">
        <w:rPr>
          <w:rFonts w:eastAsia="Times New Roman"/>
          <w:szCs w:val="28"/>
          <w:lang w:val="vi-VN"/>
        </w:rPr>
        <w:t xml:space="preserve"> được khai thác sử dụng tại cấp xã thì rà soát cơ sở dữ liệu đất đai để xác định và tổng hợp các trường hợp biến động được tính bằng 0,8 lần định mức quy định</w:t>
      </w:r>
      <w:r w:rsidR="001B3CF8" w:rsidRPr="003801C5">
        <w:rPr>
          <w:rFonts w:eastAsia="Times New Roman"/>
          <w:szCs w:val="28"/>
          <w:lang w:val="vi-VN"/>
        </w:rPr>
        <w:t xml:space="preserve"> Bảng 1</w:t>
      </w:r>
      <w:r w:rsidR="00A6644F" w:rsidRPr="003801C5">
        <w:rPr>
          <w:rFonts w:eastAsia="Times New Roman"/>
          <w:szCs w:val="28"/>
          <w:lang w:val="en-US"/>
        </w:rPr>
        <w:t>1</w:t>
      </w:r>
      <w:r w:rsidR="001B3CF8" w:rsidRPr="003801C5">
        <w:rPr>
          <w:rFonts w:eastAsia="Times New Roman"/>
          <w:szCs w:val="28"/>
          <w:lang w:val="vi-VN"/>
        </w:rPr>
        <w:t>, 1</w:t>
      </w:r>
      <w:r w:rsidR="00A6644F" w:rsidRPr="003801C5">
        <w:rPr>
          <w:rFonts w:eastAsia="Times New Roman"/>
          <w:szCs w:val="28"/>
          <w:lang w:val="en-US"/>
        </w:rPr>
        <w:t>2</w:t>
      </w:r>
      <w:r w:rsidRPr="003801C5">
        <w:rPr>
          <w:rFonts w:eastAsia="Times New Roman"/>
          <w:szCs w:val="28"/>
          <w:lang w:val="vi-VN"/>
        </w:rPr>
        <w:t>.</w:t>
      </w:r>
    </w:p>
    <w:p w14:paraId="40D2AFF0" w14:textId="77777777" w:rsidR="006929F1" w:rsidRPr="003801C5" w:rsidRDefault="00CB19E7" w:rsidP="00CF3966">
      <w:pPr>
        <w:pStyle w:val="Heading2"/>
        <w:ind w:firstLine="567"/>
        <w:rPr>
          <w:rFonts w:ascii="Times New Roman" w:hAnsi="Times New Roman"/>
          <w:szCs w:val="28"/>
          <w:lang w:val="vi-VN"/>
        </w:rPr>
      </w:pPr>
      <w:r w:rsidRPr="003801C5">
        <w:rPr>
          <w:rFonts w:ascii="Times New Roman" w:hAnsi="Times New Roman"/>
          <w:b w:val="0"/>
          <w:bCs w:val="0"/>
          <w:sz w:val="28"/>
          <w:szCs w:val="28"/>
          <w:lang w:val="vi-VN"/>
        </w:rPr>
        <w:lastRenderedPageBreak/>
        <w:t xml:space="preserve">          </w:t>
      </w:r>
    </w:p>
    <w:p w14:paraId="6DB46EBD" w14:textId="1E66CAF9" w:rsidR="006929F1" w:rsidRPr="003801C5" w:rsidRDefault="006929F1" w:rsidP="00CF3966">
      <w:pPr>
        <w:pStyle w:val="Heading2"/>
        <w:ind w:firstLine="567"/>
        <w:rPr>
          <w:rFonts w:ascii="Times New Roman" w:hAnsi="Times New Roman"/>
          <w:bCs w:val="0"/>
          <w:sz w:val="28"/>
          <w:szCs w:val="28"/>
        </w:rPr>
      </w:pPr>
      <w:r w:rsidRPr="003801C5">
        <w:rPr>
          <w:rFonts w:ascii="Times New Roman" w:hAnsi="Times New Roman"/>
          <w:bCs w:val="0"/>
          <w:sz w:val="28"/>
          <w:szCs w:val="28"/>
          <w:lang w:val="vi-VN"/>
        </w:rPr>
        <w:t xml:space="preserve">Điều </w:t>
      </w:r>
      <w:r w:rsidR="00FC4461" w:rsidRPr="003801C5">
        <w:rPr>
          <w:rFonts w:ascii="Times New Roman" w:hAnsi="Times New Roman"/>
          <w:bCs w:val="0"/>
          <w:sz w:val="28"/>
          <w:szCs w:val="28"/>
          <w:lang w:val="vi-VN"/>
        </w:rPr>
        <w:t>1</w:t>
      </w:r>
      <w:r w:rsidR="00E96BF3" w:rsidRPr="003801C5">
        <w:rPr>
          <w:rFonts w:ascii="Times New Roman" w:hAnsi="Times New Roman"/>
          <w:bCs w:val="0"/>
          <w:sz w:val="28"/>
          <w:szCs w:val="28"/>
          <w:lang w:val="vi-VN"/>
        </w:rPr>
        <w:t>6</w:t>
      </w:r>
      <w:r w:rsidRPr="003801C5">
        <w:rPr>
          <w:rFonts w:ascii="Times New Roman" w:hAnsi="Times New Roman"/>
          <w:bCs w:val="0"/>
          <w:sz w:val="28"/>
          <w:szCs w:val="28"/>
          <w:lang w:val="vi-VN"/>
        </w:rPr>
        <w:t>. Thống kê đất đai t</w:t>
      </w:r>
      <w:r w:rsidR="006E1D70" w:rsidRPr="003801C5">
        <w:rPr>
          <w:rFonts w:ascii="Times New Roman" w:hAnsi="Times New Roman"/>
          <w:bCs w:val="0"/>
          <w:sz w:val="28"/>
          <w:szCs w:val="28"/>
        </w:rPr>
        <w:t>hành phố</w:t>
      </w:r>
    </w:p>
    <w:p w14:paraId="3E093FB9" w14:textId="77777777" w:rsidR="006929F1" w:rsidRPr="003801C5" w:rsidRDefault="00127E47" w:rsidP="00CF3966">
      <w:pPr>
        <w:pStyle w:val="Heading3"/>
        <w:spacing w:before="120"/>
        <w:ind w:firstLine="567"/>
        <w:rPr>
          <w:rFonts w:ascii="Times New Roman" w:hAnsi="Times New Roman"/>
          <w:b w:val="0"/>
          <w:bCs w:val="0"/>
          <w:sz w:val="28"/>
          <w:szCs w:val="28"/>
          <w:lang w:val="vi-VN"/>
        </w:rPr>
      </w:pPr>
      <w:r w:rsidRPr="003801C5">
        <w:rPr>
          <w:rFonts w:ascii="Times New Roman" w:hAnsi="Times New Roman"/>
          <w:b w:val="0"/>
          <w:iCs/>
          <w:sz w:val="28"/>
          <w:szCs w:val="28"/>
          <w:lang w:val="vi-VN"/>
        </w:rPr>
        <w:t>1</w:t>
      </w:r>
      <w:r w:rsidR="006929F1" w:rsidRPr="003801C5">
        <w:rPr>
          <w:rFonts w:ascii="Times New Roman" w:hAnsi="Times New Roman"/>
          <w:b w:val="0"/>
          <w:iCs/>
          <w:sz w:val="28"/>
          <w:szCs w:val="28"/>
          <w:lang w:val="vi-VN"/>
        </w:rPr>
        <w:t>. Định mức dụng cụ lao động</w:t>
      </w:r>
    </w:p>
    <w:p w14:paraId="03DE67D0" w14:textId="371EC160" w:rsidR="006929F1" w:rsidRPr="003801C5" w:rsidRDefault="00B66834" w:rsidP="006929F1">
      <w:pPr>
        <w:spacing w:after="150" w:line="240" w:lineRule="auto"/>
        <w:jc w:val="right"/>
        <w:rPr>
          <w:rFonts w:eastAsia="Times New Roman"/>
          <w:szCs w:val="28"/>
          <w:lang w:val="vi-VN"/>
        </w:rPr>
      </w:pPr>
      <w:r w:rsidRPr="003801C5">
        <w:rPr>
          <w:rFonts w:eastAsia="Times New Roman"/>
          <w:szCs w:val="28"/>
          <w:lang w:val="en-US"/>
        </w:rPr>
        <w:t xml:space="preserve">Bảng </w:t>
      </w:r>
      <w:r w:rsidR="00E96BF3" w:rsidRPr="003801C5">
        <w:rPr>
          <w:rFonts w:eastAsia="Times New Roman"/>
          <w:szCs w:val="28"/>
          <w:lang w:val="en-US"/>
        </w:rPr>
        <w:t>1</w:t>
      </w:r>
      <w:r w:rsidR="00A6644F" w:rsidRPr="003801C5">
        <w:rPr>
          <w:rFonts w:eastAsia="Times New Roman"/>
          <w:szCs w:val="28"/>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7"/>
        <w:gridCol w:w="3986"/>
        <w:gridCol w:w="1251"/>
        <w:gridCol w:w="1399"/>
        <w:gridCol w:w="1416"/>
      </w:tblGrid>
      <w:tr w:rsidR="003801C5" w:rsidRPr="003801C5" w14:paraId="574BB212" w14:textId="77777777" w:rsidTr="00B66834">
        <w:trPr>
          <w:tblHeader/>
        </w:trPr>
        <w:tc>
          <w:tcPr>
            <w:tcW w:w="877" w:type="dxa"/>
            <w:vAlign w:val="center"/>
            <w:hideMark/>
          </w:tcPr>
          <w:p w14:paraId="0641549B" w14:textId="77777777" w:rsidR="006929F1" w:rsidRPr="003801C5" w:rsidRDefault="006929F1" w:rsidP="00B66834">
            <w:pPr>
              <w:spacing w:after="0" w:line="240" w:lineRule="auto"/>
              <w:jc w:val="center"/>
              <w:rPr>
                <w:rFonts w:eastAsia="Times New Roman"/>
                <w:szCs w:val="28"/>
                <w:lang w:val="en-US"/>
              </w:rPr>
            </w:pPr>
            <w:r w:rsidRPr="003801C5">
              <w:rPr>
                <w:rFonts w:eastAsia="Times New Roman"/>
                <w:b/>
                <w:bCs/>
                <w:szCs w:val="28"/>
                <w:lang w:val="en-US"/>
              </w:rPr>
              <w:t>STT</w:t>
            </w:r>
          </w:p>
        </w:tc>
        <w:tc>
          <w:tcPr>
            <w:tcW w:w="4088" w:type="dxa"/>
            <w:vAlign w:val="center"/>
            <w:hideMark/>
          </w:tcPr>
          <w:p w14:paraId="13578113" w14:textId="77777777" w:rsidR="006929F1" w:rsidRPr="003801C5" w:rsidRDefault="006929F1" w:rsidP="00B66834">
            <w:pPr>
              <w:spacing w:after="0" w:line="240" w:lineRule="auto"/>
              <w:jc w:val="center"/>
              <w:rPr>
                <w:rFonts w:eastAsia="Times New Roman"/>
                <w:szCs w:val="28"/>
                <w:lang w:val="en-US"/>
              </w:rPr>
            </w:pPr>
            <w:r w:rsidRPr="003801C5">
              <w:rPr>
                <w:rFonts w:eastAsia="Times New Roman"/>
                <w:b/>
                <w:bCs/>
                <w:szCs w:val="28"/>
                <w:lang w:val="en-US"/>
              </w:rPr>
              <w:t>Danh mục dụng cụ</w:t>
            </w:r>
          </w:p>
        </w:tc>
        <w:tc>
          <w:tcPr>
            <w:tcW w:w="1274" w:type="dxa"/>
            <w:vAlign w:val="center"/>
            <w:hideMark/>
          </w:tcPr>
          <w:p w14:paraId="1EFF6350" w14:textId="77777777" w:rsidR="006929F1" w:rsidRPr="003801C5" w:rsidRDefault="006929F1" w:rsidP="00B66834">
            <w:pPr>
              <w:spacing w:after="0" w:line="240" w:lineRule="auto"/>
              <w:jc w:val="center"/>
              <w:rPr>
                <w:rFonts w:eastAsia="Times New Roman"/>
                <w:szCs w:val="28"/>
                <w:lang w:val="en-US"/>
              </w:rPr>
            </w:pPr>
            <w:r w:rsidRPr="003801C5">
              <w:rPr>
                <w:rFonts w:eastAsia="Times New Roman"/>
                <w:b/>
                <w:bCs/>
                <w:szCs w:val="28"/>
                <w:lang w:val="en-US"/>
              </w:rPr>
              <w:t>Đơn vị tính</w:t>
            </w:r>
          </w:p>
        </w:tc>
        <w:tc>
          <w:tcPr>
            <w:tcW w:w="1417" w:type="dxa"/>
            <w:vAlign w:val="center"/>
            <w:hideMark/>
          </w:tcPr>
          <w:p w14:paraId="4691AA63" w14:textId="77777777" w:rsidR="006929F1" w:rsidRPr="003801C5" w:rsidRDefault="006929F1" w:rsidP="00B66834">
            <w:pPr>
              <w:spacing w:after="0" w:line="240" w:lineRule="auto"/>
              <w:jc w:val="center"/>
              <w:rPr>
                <w:rFonts w:eastAsia="Times New Roman"/>
                <w:szCs w:val="28"/>
                <w:lang w:val="en-US"/>
              </w:rPr>
            </w:pPr>
            <w:r w:rsidRPr="003801C5">
              <w:rPr>
                <w:rFonts w:eastAsia="Times New Roman"/>
                <w:b/>
                <w:bCs/>
                <w:szCs w:val="28"/>
                <w:lang w:val="en-US"/>
              </w:rPr>
              <w:t>Thời hạn</w:t>
            </w:r>
            <w:r w:rsidRPr="003801C5">
              <w:rPr>
                <w:rFonts w:eastAsia="Times New Roman"/>
                <w:szCs w:val="28"/>
                <w:lang w:val="vi-VN"/>
              </w:rPr>
              <w:t xml:space="preserve"> </w:t>
            </w:r>
            <w:r w:rsidRPr="003801C5">
              <w:rPr>
                <w:rFonts w:eastAsia="Times New Roman"/>
                <w:i/>
                <w:iCs/>
                <w:szCs w:val="28"/>
                <w:lang w:val="en-US"/>
              </w:rPr>
              <w:t>(tháng)</w:t>
            </w:r>
          </w:p>
        </w:tc>
        <w:tc>
          <w:tcPr>
            <w:tcW w:w="1425" w:type="dxa"/>
            <w:vAlign w:val="center"/>
            <w:hideMark/>
          </w:tcPr>
          <w:p w14:paraId="5D4265E4" w14:textId="32CF08A6" w:rsidR="006929F1" w:rsidRPr="003801C5" w:rsidRDefault="006929F1" w:rsidP="00B66834">
            <w:pPr>
              <w:spacing w:after="0"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vi-VN"/>
              </w:rPr>
              <w:t xml:space="preserve"> </w:t>
            </w:r>
            <w:r w:rsidRPr="003801C5">
              <w:rPr>
                <w:rFonts w:eastAsia="Times New Roman"/>
                <w:i/>
                <w:iCs/>
                <w:szCs w:val="28"/>
                <w:lang w:val="en-US"/>
              </w:rPr>
              <w:t>(Ca/th</w:t>
            </w:r>
            <w:r w:rsidR="00323D4B" w:rsidRPr="003801C5">
              <w:rPr>
                <w:rFonts w:eastAsia="Times New Roman"/>
                <w:i/>
                <w:iCs/>
                <w:szCs w:val="28"/>
                <w:lang w:val="en-US"/>
              </w:rPr>
              <w:t>ành phố</w:t>
            </w:r>
            <w:r w:rsidRPr="003801C5">
              <w:rPr>
                <w:rFonts w:eastAsia="Times New Roman"/>
                <w:i/>
                <w:iCs/>
                <w:szCs w:val="28"/>
                <w:lang w:val="en-US"/>
              </w:rPr>
              <w:t>)</w:t>
            </w:r>
          </w:p>
        </w:tc>
      </w:tr>
      <w:tr w:rsidR="003801C5" w:rsidRPr="003801C5" w14:paraId="47C5AE88" w14:textId="77777777">
        <w:trPr>
          <w:trHeight w:val="340"/>
        </w:trPr>
        <w:tc>
          <w:tcPr>
            <w:tcW w:w="877" w:type="dxa"/>
            <w:vAlign w:val="center"/>
            <w:hideMark/>
          </w:tcPr>
          <w:p w14:paraId="0DFB3901"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1</w:t>
            </w:r>
          </w:p>
        </w:tc>
        <w:tc>
          <w:tcPr>
            <w:tcW w:w="4088" w:type="dxa"/>
            <w:vAlign w:val="center"/>
            <w:hideMark/>
          </w:tcPr>
          <w:p w14:paraId="79C69461"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Bàn làm việc</w:t>
            </w:r>
          </w:p>
        </w:tc>
        <w:tc>
          <w:tcPr>
            <w:tcW w:w="1274" w:type="dxa"/>
            <w:vAlign w:val="center"/>
            <w:hideMark/>
          </w:tcPr>
          <w:p w14:paraId="52375635"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2FF30A98" w14:textId="31AD0BDD" w:rsidR="002C63CF" w:rsidRPr="003801C5" w:rsidRDefault="00150831"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425" w:type="dxa"/>
            <w:hideMark/>
          </w:tcPr>
          <w:p w14:paraId="19EA2CCF"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73,35 </w:t>
            </w:r>
          </w:p>
        </w:tc>
      </w:tr>
      <w:tr w:rsidR="003801C5" w:rsidRPr="003801C5" w14:paraId="219C28C6" w14:textId="77777777">
        <w:trPr>
          <w:trHeight w:val="340"/>
        </w:trPr>
        <w:tc>
          <w:tcPr>
            <w:tcW w:w="877" w:type="dxa"/>
            <w:vAlign w:val="center"/>
            <w:hideMark/>
          </w:tcPr>
          <w:p w14:paraId="05C56D21"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2</w:t>
            </w:r>
          </w:p>
        </w:tc>
        <w:tc>
          <w:tcPr>
            <w:tcW w:w="4088" w:type="dxa"/>
            <w:vAlign w:val="center"/>
            <w:hideMark/>
          </w:tcPr>
          <w:p w14:paraId="01F836AD"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Ghế văn phòng</w:t>
            </w:r>
          </w:p>
        </w:tc>
        <w:tc>
          <w:tcPr>
            <w:tcW w:w="1274" w:type="dxa"/>
            <w:vAlign w:val="center"/>
            <w:hideMark/>
          </w:tcPr>
          <w:p w14:paraId="2A563A5B"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49096EAE" w14:textId="2357763D" w:rsidR="002C63CF" w:rsidRPr="003801C5" w:rsidRDefault="00150831"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425" w:type="dxa"/>
            <w:hideMark/>
          </w:tcPr>
          <w:p w14:paraId="09E7EDD8"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73,35 </w:t>
            </w:r>
          </w:p>
        </w:tc>
      </w:tr>
      <w:tr w:rsidR="003801C5" w:rsidRPr="003801C5" w14:paraId="0D581567" w14:textId="77777777">
        <w:trPr>
          <w:trHeight w:val="340"/>
        </w:trPr>
        <w:tc>
          <w:tcPr>
            <w:tcW w:w="877" w:type="dxa"/>
            <w:vAlign w:val="center"/>
            <w:hideMark/>
          </w:tcPr>
          <w:p w14:paraId="7ED4FB55"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3</w:t>
            </w:r>
          </w:p>
        </w:tc>
        <w:tc>
          <w:tcPr>
            <w:tcW w:w="4088" w:type="dxa"/>
            <w:vAlign w:val="center"/>
            <w:hideMark/>
          </w:tcPr>
          <w:p w14:paraId="4BBAF00D" w14:textId="24D897B5"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Tủ đ</w:t>
            </w:r>
            <w:r w:rsidR="004B0082" w:rsidRPr="003801C5">
              <w:rPr>
                <w:rFonts w:eastAsia="Times New Roman"/>
                <w:szCs w:val="28"/>
                <w:lang w:val="en-US"/>
              </w:rPr>
              <w:t>ựng</w:t>
            </w:r>
            <w:r w:rsidRPr="003801C5">
              <w:rPr>
                <w:rFonts w:eastAsia="Times New Roman"/>
                <w:szCs w:val="28"/>
                <w:lang w:val="en-US"/>
              </w:rPr>
              <w:t xml:space="preserve"> tài liệu</w:t>
            </w:r>
          </w:p>
        </w:tc>
        <w:tc>
          <w:tcPr>
            <w:tcW w:w="1274" w:type="dxa"/>
            <w:vAlign w:val="center"/>
            <w:hideMark/>
          </w:tcPr>
          <w:p w14:paraId="5D980C72"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2D225692" w14:textId="31A856AA" w:rsidR="002C63CF" w:rsidRPr="003801C5" w:rsidRDefault="004B0082"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96</w:t>
            </w:r>
          </w:p>
        </w:tc>
        <w:tc>
          <w:tcPr>
            <w:tcW w:w="1425" w:type="dxa"/>
            <w:hideMark/>
          </w:tcPr>
          <w:p w14:paraId="195FDAC2"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73,35 </w:t>
            </w:r>
          </w:p>
        </w:tc>
      </w:tr>
      <w:tr w:rsidR="003801C5" w:rsidRPr="003801C5" w14:paraId="277F7BDA" w14:textId="77777777">
        <w:trPr>
          <w:trHeight w:val="340"/>
        </w:trPr>
        <w:tc>
          <w:tcPr>
            <w:tcW w:w="877" w:type="dxa"/>
            <w:vAlign w:val="center"/>
            <w:hideMark/>
          </w:tcPr>
          <w:p w14:paraId="0739CA7E"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4</w:t>
            </w:r>
          </w:p>
        </w:tc>
        <w:tc>
          <w:tcPr>
            <w:tcW w:w="4088" w:type="dxa"/>
            <w:vAlign w:val="center"/>
            <w:hideMark/>
          </w:tcPr>
          <w:p w14:paraId="4F19EE7B"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Ổn áp dùng chung 10A</w:t>
            </w:r>
          </w:p>
        </w:tc>
        <w:tc>
          <w:tcPr>
            <w:tcW w:w="1274" w:type="dxa"/>
            <w:vAlign w:val="center"/>
            <w:hideMark/>
          </w:tcPr>
          <w:p w14:paraId="30DED30E"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6F5388EA"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60</w:t>
            </w:r>
          </w:p>
        </w:tc>
        <w:tc>
          <w:tcPr>
            <w:tcW w:w="1425" w:type="dxa"/>
            <w:hideMark/>
          </w:tcPr>
          <w:p w14:paraId="72B86820"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18,34 </w:t>
            </w:r>
          </w:p>
        </w:tc>
      </w:tr>
      <w:tr w:rsidR="003801C5" w:rsidRPr="003801C5" w14:paraId="5AFEC96D" w14:textId="77777777">
        <w:trPr>
          <w:trHeight w:val="340"/>
        </w:trPr>
        <w:tc>
          <w:tcPr>
            <w:tcW w:w="877" w:type="dxa"/>
            <w:vAlign w:val="center"/>
            <w:hideMark/>
          </w:tcPr>
          <w:p w14:paraId="60BF2725"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5</w:t>
            </w:r>
          </w:p>
        </w:tc>
        <w:tc>
          <w:tcPr>
            <w:tcW w:w="4088" w:type="dxa"/>
            <w:vAlign w:val="center"/>
            <w:hideMark/>
          </w:tcPr>
          <w:p w14:paraId="204DA530"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Lưu điện</w:t>
            </w:r>
          </w:p>
        </w:tc>
        <w:tc>
          <w:tcPr>
            <w:tcW w:w="1274" w:type="dxa"/>
            <w:vAlign w:val="center"/>
            <w:hideMark/>
          </w:tcPr>
          <w:p w14:paraId="5DC6E7BF"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32B564E7"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60</w:t>
            </w:r>
          </w:p>
        </w:tc>
        <w:tc>
          <w:tcPr>
            <w:tcW w:w="1425" w:type="dxa"/>
            <w:hideMark/>
          </w:tcPr>
          <w:p w14:paraId="73ECB593"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73,35 </w:t>
            </w:r>
          </w:p>
        </w:tc>
      </w:tr>
      <w:tr w:rsidR="003801C5" w:rsidRPr="003801C5" w14:paraId="2F82F74D" w14:textId="77777777">
        <w:trPr>
          <w:trHeight w:val="340"/>
        </w:trPr>
        <w:tc>
          <w:tcPr>
            <w:tcW w:w="877" w:type="dxa"/>
            <w:vAlign w:val="center"/>
            <w:hideMark/>
          </w:tcPr>
          <w:p w14:paraId="7B8252B4"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6</w:t>
            </w:r>
          </w:p>
        </w:tc>
        <w:tc>
          <w:tcPr>
            <w:tcW w:w="4088" w:type="dxa"/>
            <w:vAlign w:val="center"/>
            <w:hideMark/>
          </w:tcPr>
          <w:p w14:paraId="51ABCA1C"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Máy hút ẩm 2kW</w:t>
            </w:r>
          </w:p>
        </w:tc>
        <w:tc>
          <w:tcPr>
            <w:tcW w:w="1274" w:type="dxa"/>
            <w:vAlign w:val="center"/>
            <w:hideMark/>
          </w:tcPr>
          <w:p w14:paraId="467584CA"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25741373"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60</w:t>
            </w:r>
          </w:p>
        </w:tc>
        <w:tc>
          <w:tcPr>
            <w:tcW w:w="1425" w:type="dxa"/>
            <w:hideMark/>
          </w:tcPr>
          <w:p w14:paraId="711AE2FD"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7,34 </w:t>
            </w:r>
          </w:p>
        </w:tc>
      </w:tr>
      <w:tr w:rsidR="003801C5" w:rsidRPr="003801C5" w14:paraId="4B2AA4BD" w14:textId="77777777">
        <w:trPr>
          <w:trHeight w:val="340"/>
        </w:trPr>
        <w:tc>
          <w:tcPr>
            <w:tcW w:w="877" w:type="dxa"/>
            <w:vAlign w:val="center"/>
            <w:hideMark/>
          </w:tcPr>
          <w:p w14:paraId="4E561452"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7</w:t>
            </w:r>
          </w:p>
        </w:tc>
        <w:tc>
          <w:tcPr>
            <w:tcW w:w="4088" w:type="dxa"/>
            <w:vAlign w:val="center"/>
            <w:hideMark/>
          </w:tcPr>
          <w:p w14:paraId="57567557"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Máy hút bụi 1,5kW</w:t>
            </w:r>
          </w:p>
        </w:tc>
        <w:tc>
          <w:tcPr>
            <w:tcW w:w="1274" w:type="dxa"/>
            <w:vAlign w:val="center"/>
            <w:hideMark/>
          </w:tcPr>
          <w:p w14:paraId="2AE0657F"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7DA27946"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60</w:t>
            </w:r>
          </w:p>
        </w:tc>
        <w:tc>
          <w:tcPr>
            <w:tcW w:w="1425" w:type="dxa"/>
            <w:hideMark/>
          </w:tcPr>
          <w:p w14:paraId="5D135ED9"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7,34 </w:t>
            </w:r>
          </w:p>
        </w:tc>
      </w:tr>
      <w:tr w:rsidR="003801C5" w:rsidRPr="003801C5" w14:paraId="52D5DF05" w14:textId="77777777">
        <w:trPr>
          <w:trHeight w:val="340"/>
        </w:trPr>
        <w:tc>
          <w:tcPr>
            <w:tcW w:w="877" w:type="dxa"/>
            <w:vAlign w:val="center"/>
            <w:hideMark/>
          </w:tcPr>
          <w:p w14:paraId="3DFED4CE"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8</w:t>
            </w:r>
          </w:p>
        </w:tc>
        <w:tc>
          <w:tcPr>
            <w:tcW w:w="4088" w:type="dxa"/>
            <w:vAlign w:val="center"/>
            <w:hideMark/>
          </w:tcPr>
          <w:p w14:paraId="7436BD1F"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Quạt thông gió 0,04 kW</w:t>
            </w:r>
          </w:p>
        </w:tc>
        <w:tc>
          <w:tcPr>
            <w:tcW w:w="1274" w:type="dxa"/>
            <w:vAlign w:val="center"/>
            <w:hideMark/>
          </w:tcPr>
          <w:p w14:paraId="730249BE"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39D3E50D"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60</w:t>
            </w:r>
          </w:p>
        </w:tc>
        <w:tc>
          <w:tcPr>
            <w:tcW w:w="1425" w:type="dxa"/>
            <w:hideMark/>
          </w:tcPr>
          <w:p w14:paraId="1106F446"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18,34 </w:t>
            </w:r>
          </w:p>
        </w:tc>
      </w:tr>
      <w:tr w:rsidR="003801C5" w:rsidRPr="003801C5" w14:paraId="642AA7C0" w14:textId="77777777">
        <w:trPr>
          <w:trHeight w:val="340"/>
        </w:trPr>
        <w:tc>
          <w:tcPr>
            <w:tcW w:w="877" w:type="dxa"/>
            <w:vAlign w:val="center"/>
            <w:hideMark/>
          </w:tcPr>
          <w:p w14:paraId="71D9A87E"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9</w:t>
            </w:r>
          </w:p>
        </w:tc>
        <w:tc>
          <w:tcPr>
            <w:tcW w:w="4088" w:type="dxa"/>
            <w:vAlign w:val="center"/>
            <w:hideMark/>
          </w:tcPr>
          <w:p w14:paraId="4621D645"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Quạt trần 0,1 kW</w:t>
            </w:r>
          </w:p>
        </w:tc>
        <w:tc>
          <w:tcPr>
            <w:tcW w:w="1274" w:type="dxa"/>
            <w:vAlign w:val="center"/>
            <w:hideMark/>
          </w:tcPr>
          <w:p w14:paraId="1B25EF82"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19620AEC"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60</w:t>
            </w:r>
          </w:p>
        </w:tc>
        <w:tc>
          <w:tcPr>
            <w:tcW w:w="1425" w:type="dxa"/>
            <w:hideMark/>
          </w:tcPr>
          <w:p w14:paraId="6149B827"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18,34 </w:t>
            </w:r>
          </w:p>
        </w:tc>
      </w:tr>
      <w:tr w:rsidR="003801C5" w:rsidRPr="003801C5" w14:paraId="2E541FC3" w14:textId="77777777">
        <w:trPr>
          <w:trHeight w:val="340"/>
        </w:trPr>
        <w:tc>
          <w:tcPr>
            <w:tcW w:w="877" w:type="dxa"/>
            <w:vAlign w:val="center"/>
            <w:hideMark/>
          </w:tcPr>
          <w:p w14:paraId="53726D0E"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10</w:t>
            </w:r>
          </w:p>
        </w:tc>
        <w:tc>
          <w:tcPr>
            <w:tcW w:w="4088" w:type="dxa"/>
            <w:vAlign w:val="center"/>
            <w:hideMark/>
          </w:tcPr>
          <w:p w14:paraId="67CE9909"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Đèn neon 0,04 kW</w:t>
            </w:r>
          </w:p>
        </w:tc>
        <w:tc>
          <w:tcPr>
            <w:tcW w:w="1274" w:type="dxa"/>
            <w:vAlign w:val="center"/>
            <w:hideMark/>
          </w:tcPr>
          <w:p w14:paraId="7BD1DE22"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Bộ</w:t>
            </w:r>
          </w:p>
        </w:tc>
        <w:tc>
          <w:tcPr>
            <w:tcW w:w="1417" w:type="dxa"/>
            <w:vAlign w:val="center"/>
            <w:hideMark/>
          </w:tcPr>
          <w:p w14:paraId="3D43C5D3"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30</w:t>
            </w:r>
          </w:p>
        </w:tc>
        <w:tc>
          <w:tcPr>
            <w:tcW w:w="1425" w:type="dxa"/>
            <w:hideMark/>
          </w:tcPr>
          <w:p w14:paraId="6C08F2B6"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73,35 </w:t>
            </w:r>
          </w:p>
        </w:tc>
      </w:tr>
      <w:tr w:rsidR="003801C5" w:rsidRPr="003801C5" w14:paraId="6263A456" w14:textId="77777777">
        <w:trPr>
          <w:trHeight w:val="340"/>
        </w:trPr>
        <w:tc>
          <w:tcPr>
            <w:tcW w:w="877" w:type="dxa"/>
            <w:vAlign w:val="center"/>
            <w:hideMark/>
          </w:tcPr>
          <w:p w14:paraId="6C534830"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11</w:t>
            </w:r>
          </w:p>
        </w:tc>
        <w:tc>
          <w:tcPr>
            <w:tcW w:w="4088" w:type="dxa"/>
            <w:vAlign w:val="center"/>
            <w:hideMark/>
          </w:tcPr>
          <w:p w14:paraId="52055D29"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Máy tính bấm số</w:t>
            </w:r>
          </w:p>
        </w:tc>
        <w:tc>
          <w:tcPr>
            <w:tcW w:w="1274" w:type="dxa"/>
            <w:vAlign w:val="center"/>
            <w:hideMark/>
          </w:tcPr>
          <w:p w14:paraId="32D3D453"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0385333F"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60</w:t>
            </w:r>
          </w:p>
        </w:tc>
        <w:tc>
          <w:tcPr>
            <w:tcW w:w="1425" w:type="dxa"/>
            <w:hideMark/>
          </w:tcPr>
          <w:p w14:paraId="280BA91E" w14:textId="77777777" w:rsidR="002C63CF" w:rsidRPr="003801C5" w:rsidRDefault="002C63CF" w:rsidP="002C63CF">
            <w:pPr>
              <w:spacing w:after="0" w:line="240" w:lineRule="auto"/>
              <w:jc w:val="center"/>
              <w:rPr>
                <w:rFonts w:eastAsia="Times New Roman"/>
                <w:szCs w:val="28"/>
                <w:lang w:val="en-US"/>
              </w:rPr>
            </w:pPr>
            <w:r w:rsidRPr="003801C5">
              <w:rPr>
                <w:szCs w:val="28"/>
              </w:rPr>
              <w:t xml:space="preserve"> 7,34 </w:t>
            </w:r>
          </w:p>
        </w:tc>
      </w:tr>
      <w:tr w:rsidR="003801C5" w:rsidRPr="003801C5" w14:paraId="72B7153B" w14:textId="77777777">
        <w:trPr>
          <w:trHeight w:val="340"/>
        </w:trPr>
        <w:tc>
          <w:tcPr>
            <w:tcW w:w="877" w:type="dxa"/>
            <w:vAlign w:val="center"/>
            <w:hideMark/>
          </w:tcPr>
          <w:p w14:paraId="23A4592D"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12</w:t>
            </w:r>
          </w:p>
        </w:tc>
        <w:tc>
          <w:tcPr>
            <w:tcW w:w="4088" w:type="dxa"/>
            <w:vAlign w:val="center"/>
            <w:hideMark/>
          </w:tcPr>
          <w:p w14:paraId="72FDD655"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Đồng hồ treo tường</w:t>
            </w:r>
          </w:p>
        </w:tc>
        <w:tc>
          <w:tcPr>
            <w:tcW w:w="1274" w:type="dxa"/>
            <w:vAlign w:val="center"/>
            <w:hideMark/>
          </w:tcPr>
          <w:p w14:paraId="0F14638F"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1C3C0EFD"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36</w:t>
            </w:r>
          </w:p>
        </w:tc>
        <w:tc>
          <w:tcPr>
            <w:tcW w:w="1425" w:type="dxa"/>
            <w:hideMark/>
          </w:tcPr>
          <w:p w14:paraId="4717AF90" w14:textId="77777777" w:rsidR="002C63CF" w:rsidRPr="003801C5" w:rsidRDefault="002C63CF" w:rsidP="002C63CF">
            <w:pPr>
              <w:spacing w:after="0" w:line="240" w:lineRule="auto"/>
              <w:jc w:val="center"/>
              <w:rPr>
                <w:szCs w:val="28"/>
              </w:rPr>
            </w:pPr>
            <w:r w:rsidRPr="003801C5">
              <w:rPr>
                <w:szCs w:val="28"/>
              </w:rPr>
              <w:t xml:space="preserve"> 18,34 </w:t>
            </w:r>
          </w:p>
        </w:tc>
      </w:tr>
      <w:tr w:rsidR="003801C5" w:rsidRPr="003801C5" w14:paraId="282BFD64" w14:textId="77777777">
        <w:trPr>
          <w:trHeight w:val="340"/>
        </w:trPr>
        <w:tc>
          <w:tcPr>
            <w:tcW w:w="877" w:type="dxa"/>
            <w:vAlign w:val="center"/>
            <w:hideMark/>
          </w:tcPr>
          <w:p w14:paraId="74B6642D"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13</w:t>
            </w:r>
          </w:p>
        </w:tc>
        <w:tc>
          <w:tcPr>
            <w:tcW w:w="4088" w:type="dxa"/>
            <w:vAlign w:val="center"/>
            <w:hideMark/>
          </w:tcPr>
          <w:p w14:paraId="142E1A58" w14:textId="77777777" w:rsidR="002C63CF" w:rsidRPr="003801C5" w:rsidRDefault="002C63CF" w:rsidP="002C63CF">
            <w:pPr>
              <w:spacing w:after="0" w:line="240" w:lineRule="auto"/>
              <w:rPr>
                <w:rFonts w:eastAsia="Times New Roman"/>
                <w:szCs w:val="28"/>
                <w:lang w:val="en-US"/>
              </w:rPr>
            </w:pPr>
            <w:r w:rsidRPr="003801C5">
              <w:rPr>
                <w:rFonts w:eastAsia="Times New Roman"/>
                <w:szCs w:val="28"/>
                <w:lang w:val="en-US"/>
              </w:rPr>
              <w:t>Ổ cứng ngoài lưu trữ dữ liệu (2T)</w:t>
            </w:r>
          </w:p>
        </w:tc>
        <w:tc>
          <w:tcPr>
            <w:tcW w:w="1274" w:type="dxa"/>
            <w:vAlign w:val="center"/>
            <w:hideMark/>
          </w:tcPr>
          <w:p w14:paraId="47B56F85"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Cái</w:t>
            </w:r>
          </w:p>
        </w:tc>
        <w:tc>
          <w:tcPr>
            <w:tcW w:w="1417" w:type="dxa"/>
            <w:vAlign w:val="center"/>
            <w:hideMark/>
          </w:tcPr>
          <w:p w14:paraId="16841B15" w14:textId="77777777" w:rsidR="002C63CF" w:rsidRPr="003801C5" w:rsidRDefault="002C63CF" w:rsidP="002C63CF">
            <w:pPr>
              <w:spacing w:after="0" w:line="240" w:lineRule="auto"/>
              <w:jc w:val="center"/>
              <w:rPr>
                <w:rFonts w:eastAsia="Times New Roman"/>
                <w:szCs w:val="28"/>
                <w:lang w:val="en-US"/>
              </w:rPr>
            </w:pPr>
            <w:r w:rsidRPr="003801C5">
              <w:rPr>
                <w:rFonts w:eastAsia="Times New Roman"/>
                <w:szCs w:val="28"/>
                <w:lang w:val="en-US"/>
              </w:rPr>
              <w:t>36</w:t>
            </w:r>
          </w:p>
        </w:tc>
        <w:tc>
          <w:tcPr>
            <w:tcW w:w="1425" w:type="dxa"/>
            <w:hideMark/>
          </w:tcPr>
          <w:p w14:paraId="650FBF55" w14:textId="77777777" w:rsidR="002C63CF" w:rsidRPr="003801C5" w:rsidRDefault="002C63CF" w:rsidP="002C63CF">
            <w:pPr>
              <w:spacing w:after="0" w:line="240" w:lineRule="auto"/>
              <w:jc w:val="center"/>
              <w:rPr>
                <w:szCs w:val="28"/>
              </w:rPr>
            </w:pPr>
            <w:r w:rsidRPr="003801C5">
              <w:rPr>
                <w:szCs w:val="28"/>
              </w:rPr>
              <w:t xml:space="preserve"> 18,34 </w:t>
            </w:r>
          </w:p>
        </w:tc>
      </w:tr>
    </w:tbl>
    <w:p w14:paraId="3AA4B32E" w14:textId="77777777" w:rsidR="006929F1" w:rsidRPr="003801C5" w:rsidRDefault="00127E47" w:rsidP="00CF3966">
      <w:pPr>
        <w:pStyle w:val="Heading3"/>
        <w:spacing w:before="120"/>
        <w:ind w:firstLine="567"/>
        <w:rPr>
          <w:rFonts w:ascii="Times New Roman" w:hAnsi="Times New Roman"/>
          <w:b w:val="0"/>
          <w:bCs w:val="0"/>
          <w:sz w:val="28"/>
          <w:szCs w:val="28"/>
        </w:rPr>
      </w:pPr>
      <w:r w:rsidRPr="003801C5">
        <w:rPr>
          <w:rFonts w:ascii="Times New Roman" w:hAnsi="Times New Roman"/>
          <w:b w:val="0"/>
          <w:iCs/>
          <w:sz w:val="28"/>
          <w:szCs w:val="28"/>
          <w:lang w:val="vi-VN"/>
        </w:rPr>
        <w:t>2</w:t>
      </w:r>
      <w:r w:rsidR="006929F1" w:rsidRPr="003801C5">
        <w:rPr>
          <w:rFonts w:ascii="Times New Roman" w:hAnsi="Times New Roman"/>
          <w:b w:val="0"/>
          <w:iCs/>
          <w:sz w:val="28"/>
          <w:szCs w:val="28"/>
          <w:lang w:val="vi-VN"/>
        </w:rPr>
        <w:t>. Định mức sử dụng thiết bị</w:t>
      </w:r>
    </w:p>
    <w:p w14:paraId="5B7ABAFC" w14:textId="7AF36380" w:rsidR="006929F1" w:rsidRPr="003801C5" w:rsidRDefault="006929F1" w:rsidP="006929F1">
      <w:pPr>
        <w:spacing w:before="120" w:after="120" w:line="264" w:lineRule="auto"/>
        <w:jc w:val="right"/>
        <w:rPr>
          <w:rFonts w:eastAsia="Times New Roman"/>
          <w:szCs w:val="28"/>
          <w:lang w:val="en-US"/>
        </w:rPr>
      </w:pPr>
      <w:r w:rsidRPr="003801C5">
        <w:rPr>
          <w:rFonts w:eastAsia="Times New Roman"/>
          <w:szCs w:val="28"/>
          <w:lang w:val="en-US"/>
        </w:rPr>
        <w:t xml:space="preserve">Bảng </w:t>
      </w:r>
      <w:r w:rsidR="00E96BF3" w:rsidRPr="003801C5">
        <w:rPr>
          <w:rFonts w:eastAsia="Times New Roman"/>
          <w:szCs w:val="28"/>
          <w:lang w:val="en-US"/>
        </w:rPr>
        <w:t>1</w:t>
      </w:r>
      <w:r w:rsidR="00A6644F" w:rsidRPr="003801C5">
        <w:rPr>
          <w:rFonts w:eastAsia="Times New Roman"/>
          <w:szCs w:val="28"/>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296"/>
        <w:gridCol w:w="1656"/>
        <w:gridCol w:w="1472"/>
        <w:gridCol w:w="1649"/>
      </w:tblGrid>
      <w:tr w:rsidR="003801C5" w:rsidRPr="003801C5" w14:paraId="0F260D3D" w14:textId="77777777" w:rsidTr="003718C4">
        <w:trPr>
          <w:tblHeader/>
        </w:trPr>
        <w:tc>
          <w:tcPr>
            <w:tcW w:w="858" w:type="dxa"/>
            <w:vAlign w:val="center"/>
            <w:hideMark/>
          </w:tcPr>
          <w:p w14:paraId="0E643622"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376" w:type="dxa"/>
            <w:vAlign w:val="center"/>
            <w:hideMark/>
          </w:tcPr>
          <w:p w14:paraId="357D6F00"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thiết bị</w:t>
            </w:r>
          </w:p>
        </w:tc>
        <w:tc>
          <w:tcPr>
            <w:tcW w:w="1689" w:type="dxa"/>
            <w:vAlign w:val="center"/>
            <w:hideMark/>
          </w:tcPr>
          <w:p w14:paraId="281812C4"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w:t>
            </w:r>
            <w:r w:rsidRPr="003801C5">
              <w:rPr>
                <w:rFonts w:eastAsia="Times New Roman"/>
                <w:szCs w:val="28"/>
                <w:lang w:val="en-US"/>
              </w:rPr>
              <w:t> </w:t>
            </w:r>
            <w:r w:rsidRPr="003801C5">
              <w:rPr>
                <w:rFonts w:eastAsia="Times New Roman"/>
                <w:b/>
                <w:bCs/>
                <w:szCs w:val="28"/>
                <w:lang w:val="en-US"/>
              </w:rPr>
              <w:t>tính</w:t>
            </w:r>
          </w:p>
        </w:tc>
        <w:tc>
          <w:tcPr>
            <w:tcW w:w="1500" w:type="dxa"/>
            <w:vAlign w:val="center"/>
            <w:hideMark/>
          </w:tcPr>
          <w:p w14:paraId="3E94B2C8"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Công suất</w:t>
            </w:r>
            <w:r w:rsidRPr="003801C5">
              <w:rPr>
                <w:rFonts w:eastAsia="Times New Roman"/>
                <w:szCs w:val="28"/>
                <w:lang w:val="vi-VN"/>
              </w:rPr>
              <w:t xml:space="preserve"> </w:t>
            </w:r>
            <w:r w:rsidRPr="003801C5">
              <w:rPr>
                <w:rFonts w:eastAsia="Times New Roman"/>
                <w:i/>
                <w:iCs/>
                <w:szCs w:val="28"/>
                <w:lang w:val="en-US"/>
              </w:rPr>
              <w:t>(kw/h)</w:t>
            </w:r>
          </w:p>
        </w:tc>
        <w:tc>
          <w:tcPr>
            <w:tcW w:w="1668" w:type="dxa"/>
            <w:vAlign w:val="center"/>
            <w:hideMark/>
          </w:tcPr>
          <w:p w14:paraId="699B8ABB" w14:textId="3A4B5B20"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vi-VN"/>
              </w:rPr>
              <w:t xml:space="preserve"> </w:t>
            </w:r>
            <w:r w:rsidRPr="003801C5">
              <w:rPr>
                <w:rFonts w:eastAsia="Times New Roman"/>
                <w:i/>
                <w:iCs/>
                <w:szCs w:val="28"/>
                <w:lang w:val="en-US"/>
              </w:rPr>
              <w:t>(Ca/</w:t>
            </w:r>
            <w:r w:rsidR="00DA5329" w:rsidRPr="003801C5">
              <w:rPr>
                <w:rFonts w:eastAsia="Times New Roman"/>
                <w:i/>
                <w:iCs/>
                <w:szCs w:val="28"/>
                <w:lang w:val="en-US"/>
              </w:rPr>
              <w:t>thành</w:t>
            </w:r>
            <w:r w:rsidR="00533D19"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4B3EEC4A" w14:textId="77777777" w:rsidTr="003718C4">
        <w:trPr>
          <w:trHeight w:val="340"/>
        </w:trPr>
        <w:tc>
          <w:tcPr>
            <w:tcW w:w="858" w:type="dxa"/>
            <w:vAlign w:val="center"/>
            <w:hideMark/>
          </w:tcPr>
          <w:p w14:paraId="41D6A6D1" w14:textId="77777777" w:rsidR="002C63CF" w:rsidRPr="003801C5" w:rsidRDefault="002C63CF" w:rsidP="002C63CF">
            <w:pPr>
              <w:spacing w:before="100" w:beforeAutospacing="1" w:after="100" w:afterAutospacing="1" w:line="240" w:lineRule="auto"/>
              <w:jc w:val="center"/>
              <w:rPr>
                <w:rFonts w:eastAsia="Times New Roman"/>
                <w:szCs w:val="28"/>
                <w:lang w:val="vi-VN"/>
              </w:rPr>
            </w:pPr>
            <w:r w:rsidRPr="003801C5">
              <w:rPr>
                <w:rFonts w:eastAsia="Times New Roman"/>
                <w:szCs w:val="28"/>
                <w:lang w:val="en-US"/>
              </w:rPr>
              <w:t>1</w:t>
            </w:r>
          </w:p>
        </w:tc>
        <w:tc>
          <w:tcPr>
            <w:tcW w:w="3376" w:type="dxa"/>
            <w:vAlign w:val="center"/>
            <w:hideMark/>
          </w:tcPr>
          <w:p w14:paraId="62CA689B" w14:textId="77777777" w:rsidR="002C63CF" w:rsidRPr="003801C5" w:rsidRDefault="002C63CF" w:rsidP="002C63CF">
            <w:pPr>
              <w:spacing w:before="100" w:beforeAutospacing="1" w:after="100" w:afterAutospacing="1" w:line="240" w:lineRule="auto"/>
              <w:rPr>
                <w:rFonts w:eastAsia="Times New Roman"/>
                <w:szCs w:val="28"/>
                <w:lang w:val="en-US"/>
              </w:rPr>
            </w:pPr>
            <w:r w:rsidRPr="003801C5">
              <w:rPr>
                <w:rFonts w:eastAsia="Times New Roman"/>
                <w:szCs w:val="28"/>
                <w:lang w:val="en-US"/>
              </w:rPr>
              <w:t>Máy in khổ A4</w:t>
            </w:r>
          </w:p>
        </w:tc>
        <w:tc>
          <w:tcPr>
            <w:tcW w:w="1689" w:type="dxa"/>
            <w:vAlign w:val="center"/>
            <w:hideMark/>
          </w:tcPr>
          <w:p w14:paraId="0A1BE37F"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6AF322CD"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c>
          <w:tcPr>
            <w:tcW w:w="1668" w:type="dxa"/>
            <w:hideMark/>
          </w:tcPr>
          <w:p w14:paraId="0C8AFE00" w14:textId="77777777" w:rsidR="002C63CF" w:rsidRPr="003801C5" w:rsidRDefault="002C63CF" w:rsidP="002C63CF">
            <w:pPr>
              <w:spacing w:after="0" w:line="240" w:lineRule="auto"/>
              <w:jc w:val="center"/>
              <w:rPr>
                <w:szCs w:val="28"/>
                <w:lang w:val="en-US"/>
              </w:rPr>
            </w:pPr>
            <w:r w:rsidRPr="003801C5">
              <w:rPr>
                <w:szCs w:val="28"/>
              </w:rPr>
              <w:t xml:space="preserve"> 2,00 </w:t>
            </w:r>
          </w:p>
        </w:tc>
      </w:tr>
      <w:tr w:rsidR="003801C5" w:rsidRPr="003801C5" w14:paraId="65CA69F9" w14:textId="77777777" w:rsidTr="003718C4">
        <w:trPr>
          <w:trHeight w:val="340"/>
        </w:trPr>
        <w:tc>
          <w:tcPr>
            <w:tcW w:w="858" w:type="dxa"/>
            <w:vAlign w:val="center"/>
            <w:hideMark/>
          </w:tcPr>
          <w:p w14:paraId="47FBA5C1"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3376" w:type="dxa"/>
            <w:vAlign w:val="center"/>
            <w:hideMark/>
          </w:tcPr>
          <w:p w14:paraId="1C12B2E9" w14:textId="77777777" w:rsidR="002C63CF" w:rsidRPr="003801C5" w:rsidRDefault="002C63CF" w:rsidP="002C63CF">
            <w:pPr>
              <w:spacing w:before="100" w:beforeAutospacing="1" w:after="100" w:afterAutospacing="1" w:line="240" w:lineRule="auto"/>
              <w:rPr>
                <w:rFonts w:eastAsia="Times New Roman"/>
                <w:szCs w:val="28"/>
                <w:lang w:val="en-US"/>
              </w:rPr>
            </w:pPr>
            <w:r w:rsidRPr="003801C5">
              <w:rPr>
                <w:rFonts w:eastAsia="Times New Roman"/>
                <w:szCs w:val="28"/>
                <w:lang w:val="en-US"/>
              </w:rPr>
              <w:t>Máy in khổ A3</w:t>
            </w:r>
          </w:p>
        </w:tc>
        <w:tc>
          <w:tcPr>
            <w:tcW w:w="1689" w:type="dxa"/>
            <w:vAlign w:val="center"/>
            <w:hideMark/>
          </w:tcPr>
          <w:p w14:paraId="1466474D"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32CA005B"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c>
          <w:tcPr>
            <w:tcW w:w="1668" w:type="dxa"/>
            <w:hideMark/>
          </w:tcPr>
          <w:p w14:paraId="0A7C836C" w14:textId="77777777" w:rsidR="002C63CF" w:rsidRPr="003801C5" w:rsidRDefault="002C63CF" w:rsidP="002C63CF">
            <w:pPr>
              <w:spacing w:after="0"/>
              <w:jc w:val="center"/>
              <w:rPr>
                <w:szCs w:val="28"/>
              </w:rPr>
            </w:pPr>
            <w:r w:rsidRPr="003801C5">
              <w:rPr>
                <w:szCs w:val="28"/>
              </w:rPr>
              <w:t xml:space="preserve"> 1,30 </w:t>
            </w:r>
          </w:p>
        </w:tc>
      </w:tr>
      <w:tr w:rsidR="003801C5" w:rsidRPr="003801C5" w14:paraId="6C052A95" w14:textId="77777777" w:rsidTr="003718C4">
        <w:trPr>
          <w:trHeight w:val="340"/>
        </w:trPr>
        <w:tc>
          <w:tcPr>
            <w:tcW w:w="858" w:type="dxa"/>
            <w:vAlign w:val="center"/>
            <w:hideMark/>
          </w:tcPr>
          <w:p w14:paraId="215067F3"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3376" w:type="dxa"/>
            <w:vAlign w:val="center"/>
            <w:hideMark/>
          </w:tcPr>
          <w:p w14:paraId="24B09DBC" w14:textId="77777777" w:rsidR="002C63CF" w:rsidRPr="003801C5" w:rsidRDefault="002C63CF" w:rsidP="002C63CF">
            <w:pPr>
              <w:spacing w:before="100" w:beforeAutospacing="1" w:after="100" w:afterAutospacing="1" w:line="240" w:lineRule="auto"/>
              <w:rPr>
                <w:rFonts w:eastAsia="Times New Roman"/>
                <w:szCs w:val="28"/>
                <w:lang w:val="sv-SE"/>
              </w:rPr>
            </w:pPr>
            <w:r w:rsidRPr="003801C5">
              <w:rPr>
                <w:rFonts w:eastAsia="Times New Roman"/>
                <w:szCs w:val="28"/>
                <w:lang w:val="sv-SE"/>
              </w:rPr>
              <w:t>Máy vi tính để bàn</w:t>
            </w:r>
          </w:p>
        </w:tc>
        <w:tc>
          <w:tcPr>
            <w:tcW w:w="1689" w:type="dxa"/>
            <w:vAlign w:val="center"/>
            <w:hideMark/>
          </w:tcPr>
          <w:p w14:paraId="26A00193"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63693ACB"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0,40</w:t>
            </w:r>
          </w:p>
        </w:tc>
        <w:tc>
          <w:tcPr>
            <w:tcW w:w="1668" w:type="dxa"/>
            <w:hideMark/>
          </w:tcPr>
          <w:p w14:paraId="57016825" w14:textId="77777777" w:rsidR="002C63CF" w:rsidRPr="003801C5" w:rsidRDefault="002C63CF" w:rsidP="002C63CF">
            <w:pPr>
              <w:spacing w:after="0"/>
              <w:jc w:val="center"/>
              <w:rPr>
                <w:szCs w:val="28"/>
              </w:rPr>
            </w:pPr>
            <w:r w:rsidRPr="003801C5">
              <w:rPr>
                <w:szCs w:val="28"/>
              </w:rPr>
              <w:t xml:space="preserve"> 52,25 </w:t>
            </w:r>
          </w:p>
        </w:tc>
      </w:tr>
      <w:tr w:rsidR="003801C5" w:rsidRPr="003801C5" w14:paraId="11DD9D75" w14:textId="77777777" w:rsidTr="003718C4">
        <w:trPr>
          <w:trHeight w:val="340"/>
        </w:trPr>
        <w:tc>
          <w:tcPr>
            <w:tcW w:w="858" w:type="dxa"/>
            <w:vAlign w:val="center"/>
            <w:hideMark/>
          </w:tcPr>
          <w:p w14:paraId="1D3F797C"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3376" w:type="dxa"/>
            <w:vAlign w:val="center"/>
            <w:hideMark/>
          </w:tcPr>
          <w:p w14:paraId="27245E7E" w14:textId="77777777" w:rsidR="002C63CF" w:rsidRPr="003801C5" w:rsidRDefault="002C63CF" w:rsidP="002C63CF">
            <w:pPr>
              <w:spacing w:before="100" w:beforeAutospacing="1" w:after="100" w:afterAutospacing="1" w:line="240" w:lineRule="auto"/>
              <w:rPr>
                <w:rFonts w:eastAsia="Times New Roman"/>
                <w:szCs w:val="28"/>
                <w:lang w:val="en-US"/>
              </w:rPr>
            </w:pPr>
            <w:r w:rsidRPr="003801C5">
              <w:rPr>
                <w:rFonts w:eastAsia="Times New Roman"/>
                <w:szCs w:val="28"/>
                <w:lang w:val="en-US"/>
              </w:rPr>
              <w:t>Máy điều hòa nhiệt độ</w:t>
            </w:r>
          </w:p>
        </w:tc>
        <w:tc>
          <w:tcPr>
            <w:tcW w:w="1689" w:type="dxa"/>
            <w:vAlign w:val="center"/>
            <w:hideMark/>
          </w:tcPr>
          <w:p w14:paraId="3949D673"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60B4C8FA"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2,20</w:t>
            </w:r>
          </w:p>
        </w:tc>
        <w:tc>
          <w:tcPr>
            <w:tcW w:w="1668" w:type="dxa"/>
            <w:hideMark/>
          </w:tcPr>
          <w:p w14:paraId="128EF870" w14:textId="77777777" w:rsidR="002C63CF" w:rsidRPr="003801C5" w:rsidRDefault="002C63CF" w:rsidP="002C63CF">
            <w:pPr>
              <w:spacing w:after="0"/>
              <w:jc w:val="center"/>
              <w:rPr>
                <w:szCs w:val="28"/>
              </w:rPr>
            </w:pPr>
            <w:r w:rsidRPr="003801C5">
              <w:rPr>
                <w:szCs w:val="28"/>
              </w:rPr>
              <w:t xml:space="preserve"> 6,53 </w:t>
            </w:r>
          </w:p>
        </w:tc>
      </w:tr>
      <w:tr w:rsidR="003801C5" w:rsidRPr="003801C5" w14:paraId="060403B5" w14:textId="77777777" w:rsidTr="003718C4">
        <w:trPr>
          <w:trHeight w:val="340"/>
        </w:trPr>
        <w:tc>
          <w:tcPr>
            <w:tcW w:w="858" w:type="dxa"/>
            <w:vAlign w:val="center"/>
            <w:hideMark/>
          </w:tcPr>
          <w:p w14:paraId="7DEE50E4"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3376" w:type="dxa"/>
            <w:vAlign w:val="center"/>
            <w:hideMark/>
          </w:tcPr>
          <w:p w14:paraId="3AA22E4B" w14:textId="77777777" w:rsidR="002C63CF" w:rsidRPr="003801C5" w:rsidRDefault="002C63CF" w:rsidP="002C63CF">
            <w:pPr>
              <w:spacing w:before="100" w:beforeAutospacing="1" w:after="100" w:afterAutospacing="1" w:line="240" w:lineRule="auto"/>
              <w:rPr>
                <w:rFonts w:eastAsia="Times New Roman"/>
                <w:szCs w:val="28"/>
                <w:lang w:val="en-US"/>
              </w:rPr>
            </w:pPr>
            <w:r w:rsidRPr="003801C5">
              <w:rPr>
                <w:rFonts w:eastAsia="Times New Roman"/>
                <w:szCs w:val="28"/>
                <w:lang w:val="en-US"/>
              </w:rPr>
              <w:t>Máy photocopy A3</w:t>
            </w:r>
          </w:p>
        </w:tc>
        <w:tc>
          <w:tcPr>
            <w:tcW w:w="1689" w:type="dxa"/>
            <w:vAlign w:val="center"/>
            <w:hideMark/>
          </w:tcPr>
          <w:p w14:paraId="7AD6C9A3"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1D025C9E" w14:textId="77777777" w:rsidR="002C63CF" w:rsidRPr="003801C5" w:rsidRDefault="002C63CF" w:rsidP="002C63CF">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1,50</w:t>
            </w:r>
          </w:p>
        </w:tc>
        <w:tc>
          <w:tcPr>
            <w:tcW w:w="1668" w:type="dxa"/>
            <w:hideMark/>
          </w:tcPr>
          <w:p w14:paraId="7EA7CA2C" w14:textId="77777777" w:rsidR="002C63CF" w:rsidRPr="003801C5" w:rsidRDefault="002C63CF" w:rsidP="002C63CF">
            <w:pPr>
              <w:spacing w:after="0"/>
              <w:jc w:val="center"/>
              <w:rPr>
                <w:szCs w:val="28"/>
              </w:rPr>
            </w:pPr>
            <w:r w:rsidRPr="003801C5">
              <w:rPr>
                <w:szCs w:val="28"/>
              </w:rPr>
              <w:t xml:space="preserve"> 2,00 </w:t>
            </w:r>
          </w:p>
        </w:tc>
      </w:tr>
    </w:tbl>
    <w:p w14:paraId="630EE4D5" w14:textId="77777777" w:rsidR="006929F1" w:rsidRPr="003801C5" w:rsidRDefault="00127E47" w:rsidP="001C6F61">
      <w:pPr>
        <w:pStyle w:val="Heading3"/>
        <w:spacing w:before="120"/>
        <w:ind w:firstLine="720"/>
        <w:rPr>
          <w:rFonts w:ascii="Times New Roman" w:hAnsi="Times New Roman"/>
          <w:bCs w:val="0"/>
          <w:i/>
          <w:sz w:val="28"/>
          <w:szCs w:val="28"/>
        </w:rPr>
      </w:pPr>
      <w:r w:rsidRPr="003801C5">
        <w:rPr>
          <w:rFonts w:ascii="Times New Roman" w:hAnsi="Times New Roman"/>
          <w:b w:val="0"/>
          <w:iCs/>
          <w:sz w:val="28"/>
          <w:szCs w:val="28"/>
          <w:lang w:val="vi-VN"/>
        </w:rPr>
        <w:t>3</w:t>
      </w:r>
      <w:r w:rsidR="006929F1" w:rsidRPr="003801C5">
        <w:rPr>
          <w:rFonts w:ascii="Times New Roman" w:hAnsi="Times New Roman"/>
          <w:b w:val="0"/>
          <w:iCs/>
          <w:sz w:val="28"/>
          <w:szCs w:val="28"/>
          <w:lang w:val="vi-VN"/>
        </w:rPr>
        <w:t>. Định mức tiêu hao vật liệu</w:t>
      </w:r>
    </w:p>
    <w:p w14:paraId="4D6DB46B" w14:textId="52CDDCDC" w:rsidR="006929F1" w:rsidRPr="003801C5" w:rsidRDefault="006929F1" w:rsidP="006929F1">
      <w:pPr>
        <w:spacing w:after="150" w:line="240" w:lineRule="auto"/>
        <w:jc w:val="right"/>
        <w:rPr>
          <w:rFonts w:eastAsia="Times New Roman"/>
          <w:szCs w:val="28"/>
          <w:lang w:val="en-US"/>
        </w:rPr>
      </w:pPr>
      <w:r w:rsidRPr="003801C5">
        <w:rPr>
          <w:rFonts w:eastAsia="Times New Roman"/>
          <w:szCs w:val="28"/>
          <w:lang w:val="en-US"/>
        </w:rPr>
        <w:t xml:space="preserve">Bảng </w:t>
      </w:r>
      <w:r w:rsidR="00E96BF3" w:rsidRPr="003801C5">
        <w:rPr>
          <w:rFonts w:eastAsia="Times New Roman"/>
          <w:szCs w:val="28"/>
          <w:lang w:val="en-US"/>
        </w:rPr>
        <w:t>1</w:t>
      </w:r>
      <w:r w:rsidR="00A6644F" w:rsidRPr="003801C5">
        <w:rPr>
          <w:rFonts w:eastAsia="Times New Roman"/>
          <w:szCs w:val="28"/>
          <w:lang w:val="en-US"/>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5"/>
        <w:gridCol w:w="4225"/>
        <w:gridCol w:w="1576"/>
        <w:gridCol w:w="2233"/>
      </w:tblGrid>
      <w:tr w:rsidR="003801C5" w:rsidRPr="003801C5" w14:paraId="0888F6C9" w14:textId="77777777" w:rsidTr="00323D4B">
        <w:trPr>
          <w:tblHeader/>
        </w:trPr>
        <w:tc>
          <w:tcPr>
            <w:tcW w:w="896" w:type="dxa"/>
            <w:vAlign w:val="center"/>
            <w:hideMark/>
          </w:tcPr>
          <w:p w14:paraId="04AF3C13"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4324" w:type="dxa"/>
            <w:vAlign w:val="center"/>
            <w:hideMark/>
          </w:tcPr>
          <w:p w14:paraId="51A05827"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vật liệu</w:t>
            </w:r>
          </w:p>
        </w:tc>
        <w:tc>
          <w:tcPr>
            <w:tcW w:w="1603" w:type="dxa"/>
            <w:vAlign w:val="center"/>
            <w:hideMark/>
          </w:tcPr>
          <w:p w14:paraId="0F62B34D"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2268" w:type="dxa"/>
            <w:vAlign w:val="center"/>
            <w:hideMark/>
          </w:tcPr>
          <w:p w14:paraId="5885505C" w14:textId="77777777" w:rsidR="006929F1" w:rsidRPr="003801C5" w:rsidRDefault="006929F1" w:rsidP="00B66834">
            <w:pPr>
              <w:spacing w:after="0" w:line="240" w:lineRule="auto"/>
              <w:jc w:val="center"/>
              <w:rPr>
                <w:rFonts w:eastAsia="Times New Roman"/>
                <w:szCs w:val="28"/>
                <w:lang w:val="en-US"/>
              </w:rPr>
            </w:pPr>
            <w:r w:rsidRPr="003801C5">
              <w:rPr>
                <w:rFonts w:eastAsia="Times New Roman"/>
                <w:b/>
                <w:bCs/>
                <w:szCs w:val="28"/>
                <w:lang w:val="en-US"/>
              </w:rPr>
              <w:t>Định mức</w:t>
            </w:r>
          </w:p>
          <w:p w14:paraId="0D68CCE4" w14:textId="105C5AD8" w:rsidR="006929F1" w:rsidRPr="003801C5" w:rsidRDefault="006929F1" w:rsidP="00B66834">
            <w:pPr>
              <w:spacing w:after="0" w:line="240" w:lineRule="auto"/>
              <w:jc w:val="center"/>
              <w:rPr>
                <w:rFonts w:eastAsia="Times New Roman"/>
                <w:szCs w:val="28"/>
                <w:lang w:val="en-US"/>
              </w:rPr>
            </w:pPr>
            <w:r w:rsidRPr="003801C5">
              <w:rPr>
                <w:rFonts w:eastAsia="Times New Roman"/>
                <w:i/>
                <w:iCs/>
                <w:szCs w:val="28"/>
                <w:lang w:val="en-US"/>
              </w:rPr>
              <w:t>(Ca/</w:t>
            </w:r>
            <w:r w:rsidR="00DA5329" w:rsidRPr="003801C5">
              <w:rPr>
                <w:rFonts w:eastAsia="Times New Roman"/>
                <w:i/>
                <w:iCs/>
                <w:szCs w:val="28"/>
                <w:lang w:val="en-US"/>
              </w:rPr>
              <w:t>thành</w:t>
            </w:r>
            <w:r w:rsidR="00533D19"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003AAE9E" w14:textId="77777777" w:rsidTr="00323D4B">
        <w:trPr>
          <w:trHeight w:val="340"/>
        </w:trPr>
        <w:tc>
          <w:tcPr>
            <w:tcW w:w="896" w:type="dxa"/>
            <w:vAlign w:val="center"/>
            <w:hideMark/>
          </w:tcPr>
          <w:p w14:paraId="09703A17"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4324" w:type="dxa"/>
            <w:vAlign w:val="center"/>
            <w:hideMark/>
          </w:tcPr>
          <w:p w14:paraId="31713942"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in A4 Laser</w:t>
            </w:r>
          </w:p>
        </w:tc>
        <w:tc>
          <w:tcPr>
            <w:tcW w:w="1603" w:type="dxa"/>
            <w:vAlign w:val="center"/>
            <w:hideMark/>
          </w:tcPr>
          <w:p w14:paraId="5FAE5598"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268" w:type="dxa"/>
            <w:vAlign w:val="center"/>
            <w:hideMark/>
          </w:tcPr>
          <w:p w14:paraId="3E168009" w14:textId="77777777" w:rsidR="006929F1" w:rsidRPr="003801C5" w:rsidRDefault="006929F1" w:rsidP="00B66834">
            <w:pPr>
              <w:spacing w:after="0" w:line="240" w:lineRule="auto"/>
              <w:jc w:val="center"/>
              <w:rPr>
                <w:szCs w:val="28"/>
                <w:lang w:val="en-US"/>
              </w:rPr>
            </w:pPr>
            <w:r w:rsidRPr="003801C5">
              <w:rPr>
                <w:szCs w:val="28"/>
              </w:rPr>
              <w:t>0,50</w:t>
            </w:r>
          </w:p>
        </w:tc>
      </w:tr>
      <w:tr w:rsidR="003801C5" w:rsidRPr="003801C5" w14:paraId="451C128C" w14:textId="77777777" w:rsidTr="00323D4B">
        <w:trPr>
          <w:trHeight w:val="340"/>
        </w:trPr>
        <w:tc>
          <w:tcPr>
            <w:tcW w:w="896" w:type="dxa"/>
            <w:vAlign w:val="center"/>
            <w:hideMark/>
          </w:tcPr>
          <w:p w14:paraId="6649929A"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4324" w:type="dxa"/>
            <w:vAlign w:val="center"/>
            <w:hideMark/>
          </w:tcPr>
          <w:p w14:paraId="2F8A086C"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in A3 Laser</w:t>
            </w:r>
          </w:p>
        </w:tc>
        <w:tc>
          <w:tcPr>
            <w:tcW w:w="1603" w:type="dxa"/>
            <w:vAlign w:val="center"/>
            <w:hideMark/>
          </w:tcPr>
          <w:p w14:paraId="5D71DD5E"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268" w:type="dxa"/>
            <w:vAlign w:val="center"/>
            <w:hideMark/>
          </w:tcPr>
          <w:p w14:paraId="74463996" w14:textId="77777777" w:rsidR="006929F1" w:rsidRPr="003801C5" w:rsidRDefault="006929F1" w:rsidP="00B66834">
            <w:pPr>
              <w:spacing w:after="0" w:line="240" w:lineRule="auto"/>
              <w:jc w:val="center"/>
              <w:rPr>
                <w:szCs w:val="28"/>
              </w:rPr>
            </w:pPr>
            <w:r w:rsidRPr="003801C5">
              <w:rPr>
                <w:szCs w:val="28"/>
              </w:rPr>
              <w:t>0,50</w:t>
            </w:r>
          </w:p>
        </w:tc>
      </w:tr>
      <w:tr w:rsidR="003801C5" w:rsidRPr="003801C5" w14:paraId="3254D8ED" w14:textId="77777777" w:rsidTr="00323D4B">
        <w:trPr>
          <w:trHeight w:val="340"/>
        </w:trPr>
        <w:tc>
          <w:tcPr>
            <w:tcW w:w="896" w:type="dxa"/>
            <w:vAlign w:val="center"/>
            <w:hideMark/>
          </w:tcPr>
          <w:p w14:paraId="610063CB"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4324" w:type="dxa"/>
            <w:vAlign w:val="center"/>
            <w:hideMark/>
          </w:tcPr>
          <w:p w14:paraId="670141E7"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photocopy</w:t>
            </w:r>
          </w:p>
        </w:tc>
        <w:tc>
          <w:tcPr>
            <w:tcW w:w="1603" w:type="dxa"/>
            <w:vAlign w:val="center"/>
            <w:hideMark/>
          </w:tcPr>
          <w:p w14:paraId="364A2EFC"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268" w:type="dxa"/>
            <w:vAlign w:val="center"/>
            <w:hideMark/>
          </w:tcPr>
          <w:p w14:paraId="56F93AE2" w14:textId="77777777" w:rsidR="006929F1" w:rsidRPr="003801C5" w:rsidRDefault="006929F1" w:rsidP="00B66834">
            <w:pPr>
              <w:spacing w:after="0" w:line="240" w:lineRule="auto"/>
              <w:jc w:val="center"/>
              <w:rPr>
                <w:szCs w:val="28"/>
              </w:rPr>
            </w:pPr>
            <w:r w:rsidRPr="003801C5">
              <w:rPr>
                <w:szCs w:val="28"/>
              </w:rPr>
              <w:t>0,80</w:t>
            </w:r>
          </w:p>
        </w:tc>
      </w:tr>
      <w:tr w:rsidR="003801C5" w:rsidRPr="003801C5" w14:paraId="2B23742B" w14:textId="77777777" w:rsidTr="00323D4B">
        <w:trPr>
          <w:trHeight w:val="340"/>
        </w:trPr>
        <w:tc>
          <w:tcPr>
            <w:tcW w:w="896" w:type="dxa"/>
            <w:vAlign w:val="center"/>
            <w:hideMark/>
          </w:tcPr>
          <w:p w14:paraId="7C12DA5B"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4324" w:type="dxa"/>
            <w:vAlign w:val="center"/>
            <w:hideMark/>
          </w:tcPr>
          <w:p w14:paraId="7A4FC23A"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Sổ ghi chép</w:t>
            </w:r>
          </w:p>
        </w:tc>
        <w:tc>
          <w:tcPr>
            <w:tcW w:w="1603" w:type="dxa"/>
            <w:vAlign w:val="center"/>
            <w:hideMark/>
          </w:tcPr>
          <w:p w14:paraId="60DB1DEF"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Quyển</w:t>
            </w:r>
          </w:p>
        </w:tc>
        <w:tc>
          <w:tcPr>
            <w:tcW w:w="2268" w:type="dxa"/>
            <w:vAlign w:val="center"/>
            <w:hideMark/>
          </w:tcPr>
          <w:p w14:paraId="51184532" w14:textId="77777777" w:rsidR="006929F1" w:rsidRPr="003801C5" w:rsidRDefault="006929F1" w:rsidP="00B66834">
            <w:pPr>
              <w:spacing w:after="0" w:line="240" w:lineRule="auto"/>
              <w:jc w:val="center"/>
              <w:rPr>
                <w:szCs w:val="28"/>
              </w:rPr>
            </w:pPr>
            <w:r w:rsidRPr="003801C5">
              <w:rPr>
                <w:szCs w:val="28"/>
              </w:rPr>
              <w:t>6,00</w:t>
            </w:r>
          </w:p>
        </w:tc>
      </w:tr>
      <w:tr w:rsidR="003801C5" w:rsidRPr="003801C5" w14:paraId="1173D7FE" w14:textId="77777777" w:rsidTr="00323D4B">
        <w:trPr>
          <w:trHeight w:val="340"/>
        </w:trPr>
        <w:tc>
          <w:tcPr>
            <w:tcW w:w="896" w:type="dxa"/>
            <w:vAlign w:val="center"/>
            <w:hideMark/>
          </w:tcPr>
          <w:p w14:paraId="0A2C69C5"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4324" w:type="dxa"/>
            <w:vAlign w:val="center"/>
            <w:hideMark/>
          </w:tcPr>
          <w:p w14:paraId="64E25D5E"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Cặp 3 dây</w:t>
            </w:r>
          </w:p>
        </w:tc>
        <w:tc>
          <w:tcPr>
            <w:tcW w:w="1603" w:type="dxa"/>
            <w:vAlign w:val="center"/>
            <w:hideMark/>
          </w:tcPr>
          <w:p w14:paraId="5B24BED5"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Chiếc</w:t>
            </w:r>
          </w:p>
        </w:tc>
        <w:tc>
          <w:tcPr>
            <w:tcW w:w="2268" w:type="dxa"/>
            <w:vAlign w:val="center"/>
            <w:hideMark/>
          </w:tcPr>
          <w:p w14:paraId="2BB9C97F" w14:textId="77777777" w:rsidR="006929F1" w:rsidRPr="003801C5" w:rsidRDefault="006929F1" w:rsidP="00B66834">
            <w:pPr>
              <w:spacing w:after="0" w:line="240" w:lineRule="auto"/>
              <w:jc w:val="center"/>
              <w:rPr>
                <w:szCs w:val="28"/>
              </w:rPr>
            </w:pPr>
            <w:r w:rsidRPr="003801C5">
              <w:rPr>
                <w:szCs w:val="28"/>
              </w:rPr>
              <w:t>18,00</w:t>
            </w:r>
          </w:p>
        </w:tc>
      </w:tr>
      <w:tr w:rsidR="003801C5" w:rsidRPr="003801C5" w14:paraId="0B501D2A" w14:textId="77777777" w:rsidTr="00323D4B">
        <w:trPr>
          <w:trHeight w:val="340"/>
        </w:trPr>
        <w:tc>
          <w:tcPr>
            <w:tcW w:w="896" w:type="dxa"/>
            <w:vAlign w:val="center"/>
            <w:hideMark/>
          </w:tcPr>
          <w:p w14:paraId="2431F05C"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4324" w:type="dxa"/>
            <w:vAlign w:val="center"/>
            <w:hideMark/>
          </w:tcPr>
          <w:p w14:paraId="2ADEBF08"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A4</w:t>
            </w:r>
          </w:p>
        </w:tc>
        <w:tc>
          <w:tcPr>
            <w:tcW w:w="1603" w:type="dxa"/>
            <w:vAlign w:val="center"/>
            <w:hideMark/>
          </w:tcPr>
          <w:p w14:paraId="3E5365EE"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Ram</w:t>
            </w:r>
          </w:p>
        </w:tc>
        <w:tc>
          <w:tcPr>
            <w:tcW w:w="2268" w:type="dxa"/>
            <w:vAlign w:val="center"/>
            <w:hideMark/>
          </w:tcPr>
          <w:p w14:paraId="207A3501" w14:textId="77777777" w:rsidR="006929F1" w:rsidRPr="003801C5" w:rsidRDefault="006929F1" w:rsidP="00B66834">
            <w:pPr>
              <w:spacing w:after="0" w:line="240" w:lineRule="auto"/>
              <w:jc w:val="center"/>
              <w:rPr>
                <w:szCs w:val="28"/>
              </w:rPr>
            </w:pPr>
            <w:r w:rsidRPr="003801C5">
              <w:rPr>
                <w:szCs w:val="28"/>
              </w:rPr>
              <w:t>5,00</w:t>
            </w:r>
          </w:p>
        </w:tc>
      </w:tr>
      <w:tr w:rsidR="003801C5" w:rsidRPr="003801C5" w14:paraId="43C1AC05" w14:textId="77777777" w:rsidTr="00323D4B">
        <w:trPr>
          <w:trHeight w:val="340"/>
        </w:trPr>
        <w:tc>
          <w:tcPr>
            <w:tcW w:w="896" w:type="dxa"/>
            <w:vAlign w:val="center"/>
            <w:hideMark/>
          </w:tcPr>
          <w:p w14:paraId="1B7B97C5"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lastRenderedPageBreak/>
              <w:t>7</w:t>
            </w:r>
          </w:p>
        </w:tc>
        <w:tc>
          <w:tcPr>
            <w:tcW w:w="4324" w:type="dxa"/>
            <w:vAlign w:val="center"/>
            <w:hideMark/>
          </w:tcPr>
          <w:p w14:paraId="6F7A2D4A" w14:textId="77777777" w:rsidR="006929F1" w:rsidRPr="003801C5" w:rsidRDefault="006929F1"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A3</w:t>
            </w:r>
          </w:p>
        </w:tc>
        <w:tc>
          <w:tcPr>
            <w:tcW w:w="1603" w:type="dxa"/>
            <w:vAlign w:val="center"/>
            <w:hideMark/>
          </w:tcPr>
          <w:p w14:paraId="3D287016" w14:textId="77777777" w:rsidR="006929F1" w:rsidRPr="003801C5" w:rsidRDefault="006929F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Ram</w:t>
            </w:r>
          </w:p>
        </w:tc>
        <w:tc>
          <w:tcPr>
            <w:tcW w:w="2268" w:type="dxa"/>
            <w:vAlign w:val="center"/>
            <w:hideMark/>
          </w:tcPr>
          <w:p w14:paraId="5360CDBD" w14:textId="77777777" w:rsidR="006929F1" w:rsidRPr="003801C5" w:rsidRDefault="006929F1" w:rsidP="00B66834">
            <w:pPr>
              <w:spacing w:after="0" w:line="240" w:lineRule="auto"/>
              <w:jc w:val="center"/>
              <w:rPr>
                <w:szCs w:val="28"/>
              </w:rPr>
            </w:pPr>
            <w:r w:rsidRPr="003801C5">
              <w:rPr>
                <w:szCs w:val="28"/>
              </w:rPr>
              <w:t>2,00</w:t>
            </w:r>
          </w:p>
        </w:tc>
      </w:tr>
    </w:tbl>
    <w:p w14:paraId="77F105EB" w14:textId="77777777" w:rsidR="006929F1" w:rsidRPr="003801C5" w:rsidRDefault="00127E47" w:rsidP="00CF3966">
      <w:pPr>
        <w:pStyle w:val="Heading3"/>
        <w:spacing w:before="120"/>
        <w:ind w:firstLine="567"/>
        <w:rPr>
          <w:rFonts w:ascii="Times New Roman" w:hAnsi="Times New Roman"/>
          <w:b w:val="0"/>
          <w:sz w:val="28"/>
          <w:szCs w:val="28"/>
        </w:rPr>
      </w:pPr>
      <w:r w:rsidRPr="003801C5">
        <w:rPr>
          <w:rFonts w:ascii="Times New Roman" w:hAnsi="Times New Roman"/>
          <w:b w:val="0"/>
          <w:iCs/>
          <w:sz w:val="28"/>
          <w:szCs w:val="28"/>
          <w:lang w:val="vi-VN"/>
        </w:rPr>
        <w:t>4</w:t>
      </w:r>
      <w:r w:rsidR="006929F1" w:rsidRPr="003801C5">
        <w:rPr>
          <w:rFonts w:ascii="Times New Roman" w:hAnsi="Times New Roman"/>
          <w:b w:val="0"/>
          <w:iCs/>
          <w:sz w:val="28"/>
          <w:szCs w:val="28"/>
          <w:lang w:val="vi-VN"/>
        </w:rPr>
        <w:t>. Định mức tiêu hao năng lượng</w:t>
      </w:r>
    </w:p>
    <w:p w14:paraId="747CFADC" w14:textId="6A3EDAE2" w:rsidR="006929F1" w:rsidRPr="003801C5" w:rsidRDefault="00B66834" w:rsidP="006929F1">
      <w:pPr>
        <w:spacing w:before="60" w:after="60" w:line="264" w:lineRule="auto"/>
        <w:ind w:firstLine="720"/>
        <w:jc w:val="right"/>
        <w:rPr>
          <w:rFonts w:eastAsia="Times New Roman"/>
          <w:b/>
          <w:szCs w:val="28"/>
          <w:lang w:val="en-US"/>
        </w:rPr>
      </w:pPr>
      <w:r w:rsidRPr="003801C5">
        <w:rPr>
          <w:rFonts w:eastAsia="Times New Roman"/>
          <w:szCs w:val="28"/>
          <w:lang w:val="en-US"/>
        </w:rPr>
        <w:t xml:space="preserve">Bảng </w:t>
      </w:r>
      <w:r w:rsidR="00E96BF3" w:rsidRPr="003801C5">
        <w:rPr>
          <w:rFonts w:eastAsia="Times New Roman"/>
          <w:szCs w:val="28"/>
          <w:lang w:val="en-US"/>
        </w:rPr>
        <w:t>1</w:t>
      </w:r>
      <w:r w:rsidR="00A6644F" w:rsidRPr="003801C5">
        <w:rPr>
          <w:rFonts w:eastAsia="Times New Roman"/>
          <w:szCs w:val="28"/>
          <w:lang w:val="en-US"/>
        </w:rPr>
        <w:t>6</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338"/>
        <w:gridCol w:w="1701"/>
        <w:gridCol w:w="2410"/>
      </w:tblGrid>
      <w:tr w:rsidR="003801C5" w:rsidRPr="003801C5" w14:paraId="5ECBBF4F" w14:textId="77777777" w:rsidTr="00B66834">
        <w:trPr>
          <w:trHeight w:val="777"/>
        </w:trPr>
        <w:tc>
          <w:tcPr>
            <w:tcW w:w="760" w:type="dxa"/>
            <w:vAlign w:val="center"/>
            <w:hideMark/>
          </w:tcPr>
          <w:p w14:paraId="79B0B8BD" w14:textId="77777777" w:rsidR="006929F1" w:rsidRPr="003801C5" w:rsidRDefault="006929F1" w:rsidP="00B66834">
            <w:pPr>
              <w:spacing w:after="0" w:line="240" w:lineRule="auto"/>
              <w:jc w:val="center"/>
              <w:rPr>
                <w:b/>
                <w:bCs/>
                <w:szCs w:val="28"/>
              </w:rPr>
            </w:pPr>
            <w:r w:rsidRPr="003801C5">
              <w:rPr>
                <w:b/>
                <w:bCs/>
                <w:szCs w:val="28"/>
              </w:rPr>
              <w:t>STT</w:t>
            </w:r>
          </w:p>
        </w:tc>
        <w:tc>
          <w:tcPr>
            <w:tcW w:w="4338" w:type="dxa"/>
            <w:vAlign w:val="center"/>
            <w:hideMark/>
          </w:tcPr>
          <w:p w14:paraId="0BAC1D61" w14:textId="77777777" w:rsidR="006929F1" w:rsidRPr="003801C5" w:rsidRDefault="006929F1" w:rsidP="00B66834">
            <w:pPr>
              <w:spacing w:after="0" w:line="240" w:lineRule="auto"/>
              <w:jc w:val="center"/>
              <w:rPr>
                <w:b/>
                <w:bCs/>
                <w:szCs w:val="28"/>
              </w:rPr>
            </w:pPr>
            <w:r w:rsidRPr="003801C5">
              <w:rPr>
                <w:b/>
                <w:bCs/>
                <w:szCs w:val="28"/>
              </w:rPr>
              <w:t>Danh mục năng lượng</w:t>
            </w:r>
          </w:p>
        </w:tc>
        <w:tc>
          <w:tcPr>
            <w:tcW w:w="1701" w:type="dxa"/>
            <w:vAlign w:val="center"/>
            <w:hideMark/>
          </w:tcPr>
          <w:p w14:paraId="64EFC94F" w14:textId="77777777" w:rsidR="006929F1" w:rsidRPr="003801C5" w:rsidRDefault="006929F1" w:rsidP="00B66834">
            <w:pPr>
              <w:spacing w:after="0" w:line="240" w:lineRule="auto"/>
              <w:jc w:val="center"/>
              <w:rPr>
                <w:b/>
                <w:bCs/>
                <w:szCs w:val="28"/>
              </w:rPr>
            </w:pPr>
            <w:r w:rsidRPr="003801C5">
              <w:rPr>
                <w:b/>
                <w:bCs/>
                <w:szCs w:val="28"/>
              </w:rPr>
              <w:t>Đơn vị tính</w:t>
            </w:r>
          </w:p>
        </w:tc>
        <w:tc>
          <w:tcPr>
            <w:tcW w:w="2410" w:type="dxa"/>
            <w:vAlign w:val="center"/>
            <w:hideMark/>
          </w:tcPr>
          <w:p w14:paraId="5E0AC8F1" w14:textId="336040B9" w:rsidR="006929F1" w:rsidRPr="003801C5" w:rsidRDefault="006929F1" w:rsidP="00B66834">
            <w:pPr>
              <w:spacing w:after="0" w:line="240" w:lineRule="auto"/>
              <w:jc w:val="center"/>
              <w:rPr>
                <w:b/>
                <w:bCs/>
                <w:szCs w:val="28"/>
              </w:rPr>
            </w:pPr>
            <w:r w:rsidRPr="003801C5">
              <w:rPr>
                <w:b/>
                <w:bCs/>
                <w:szCs w:val="28"/>
              </w:rPr>
              <w:t>Định mức</w:t>
            </w:r>
            <w:r w:rsidRPr="003801C5">
              <w:rPr>
                <w:b/>
                <w:bCs/>
                <w:szCs w:val="28"/>
              </w:rPr>
              <w:br/>
            </w:r>
            <w:r w:rsidRPr="003801C5">
              <w:rPr>
                <w:i/>
                <w:iCs/>
                <w:szCs w:val="28"/>
              </w:rPr>
              <w:t xml:space="preserve">(Tính cho </w:t>
            </w:r>
            <w:r w:rsidR="00DA5329" w:rsidRPr="003801C5">
              <w:rPr>
                <w:i/>
                <w:iCs/>
                <w:szCs w:val="28"/>
              </w:rPr>
              <w:t>thành</w:t>
            </w:r>
            <w:r w:rsidR="00533D19" w:rsidRPr="003801C5">
              <w:rPr>
                <w:i/>
                <w:iCs/>
                <w:szCs w:val="28"/>
              </w:rPr>
              <w:t xml:space="preserve"> phố</w:t>
            </w:r>
            <w:r w:rsidRPr="003801C5">
              <w:rPr>
                <w:i/>
                <w:iCs/>
                <w:szCs w:val="28"/>
              </w:rPr>
              <w:t>)</w:t>
            </w:r>
          </w:p>
        </w:tc>
      </w:tr>
      <w:tr w:rsidR="003801C5" w:rsidRPr="003801C5" w14:paraId="5D150A77" w14:textId="77777777" w:rsidTr="00B66834">
        <w:trPr>
          <w:trHeight w:val="403"/>
        </w:trPr>
        <w:tc>
          <w:tcPr>
            <w:tcW w:w="760" w:type="dxa"/>
            <w:vAlign w:val="center"/>
          </w:tcPr>
          <w:p w14:paraId="497719E8" w14:textId="77777777" w:rsidR="0086642A" w:rsidRPr="003801C5" w:rsidRDefault="0086642A" w:rsidP="0086642A">
            <w:pPr>
              <w:spacing w:after="0" w:line="240" w:lineRule="auto"/>
              <w:jc w:val="center"/>
              <w:rPr>
                <w:bCs/>
                <w:szCs w:val="28"/>
              </w:rPr>
            </w:pPr>
            <w:r w:rsidRPr="003801C5">
              <w:rPr>
                <w:bCs/>
                <w:szCs w:val="28"/>
              </w:rPr>
              <w:t>1</w:t>
            </w:r>
          </w:p>
        </w:tc>
        <w:tc>
          <w:tcPr>
            <w:tcW w:w="4338" w:type="dxa"/>
            <w:vAlign w:val="center"/>
          </w:tcPr>
          <w:p w14:paraId="7929BBCF" w14:textId="77777777" w:rsidR="0086642A" w:rsidRPr="003801C5" w:rsidRDefault="0086642A" w:rsidP="0086642A">
            <w:pPr>
              <w:spacing w:after="0" w:line="240" w:lineRule="auto"/>
              <w:rPr>
                <w:bCs/>
                <w:szCs w:val="28"/>
              </w:rPr>
            </w:pPr>
            <w:r w:rsidRPr="003801C5">
              <w:rPr>
                <w:bCs/>
                <w:szCs w:val="28"/>
              </w:rPr>
              <w:t xml:space="preserve">Điện năng tiêu hao sử dụng dụng cụ </w:t>
            </w:r>
          </w:p>
        </w:tc>
        <w:tc>
          <w:tcPr>
            <w:tcW w:w="1701" w:type="dxa"/>
            <w:vAlign w:val="center"/>
          </w:tcPr>
          <w:p w14:paraId="5116EEEE" w14:textId="77777777" w:rsidR="0086642A" w:rsidRPr="003801C5" w:rsidRDefault="0086642A" w:rsidP="0086642A">
            <w:pPr>
              <w:spacing w:after="0" w:line="240" w:lineRule="auto"/>
              <w:jc w:val="center"/>
              <w:rPr>
                <w:b/>
                <w:bCs/>
                <w:szCs w:val="28"/>
              </w:rPr>
            </w:pPr>
            <w:r w:rsidRPr="003801C5">
              <w:rPr>
                <w:szCs w:val="28"/>
              </w:rPr>
              <w:t>kWh</w:t>
            </w:r>
          </w:p>
        </w:tc>
        <w:tc>
          <w:tcPr>
            <w:tcW w:w="2410" w:type="dxa"/>
            <w:vAlign w:val="center"/>
          </w:tcPr>
          <w:p w14:paraId="77D90EAD" w14:textId="77777777" w:rsidR="0086642A" w:rsidRPr="003801C5" w:rsidRDefault="002C63CF" w:rsidP="0086642A">
            <w:pPr>
              <w:widowControl w:val="0"/>
              <w:spacing w:after="0" w:line="240" w:lineRule="auto"/>
              <w:jc w:val="right"/>
              <w:rPr>
                <w:szCs w:val="28"/>
              </w:rPr>
            </w:pPr>
            <w:r w:rsidRPr="003801C5">
              <w:rPr>
                <w:szCs w:val="28"/>
              </w:rPr>
              <w:t>249,71</w:t>
            </w:r>
          </w:p>
        </w:tc>
      </w:tr>
      <w:tr w:rsidR="003801C5" w:rsidRPr="003801C5" w14:paraId="64B0E283" w14:textId="77777777" w:rsidTr="00B66834">
        <w:trPr>
          <w:trHeight w:val="410"/>
        </w:trPr>
        <w:tc>
          <w:tcPr>
            <w:tcW w:w="760" w:type="dxa"/>
            <w:vAlign w:val="center"/>
          </w:tcPr>
          <w:p w14:paraId="0B3F6EBF" w14:textId="77777777" w:rsidR="0086642A" w:rsidRPr="003801C5" w:rsidRDefault="0086642A" w:rsidP="0086642A">
            <w:pPr>
              <w:spacing w:after="0" w:line="240" w:lineRule="auto"/>
              <w:jc w:val="center"/>
              <w:rPr>
                <w:bCs/>
                <w:szCs w:val="28"/>
              </w:rPr>
            </w:pPr>
            <w:r w:rsidRPr="003801C5">
              <w:rPr>
                <w:bCs/>
                <w:szCs w:val="28"/>
              </w:rPr>
              <w:t>2</w:t>
            </w:r>
          </w:p>
        </w:tc>
        <w:tc>
          <w:tcPr>
            <w:tcW w:w="4338" w:type="dxa"/>
            <w:vAlign w:val="center"/>
          </w:tcPr>
          <w:p w14:paraId="1B883E00" w14:textId="77777777" w:rsidR="0086642A" w:rsidRPr="003801C5" w:rsidRDefault="0086642A" w:rsidP="0086642A">
            <w:pPr>
              <w:spacing w:after="0" w:line="240" w:lineRule="auto"/>
              <w:rPr>
                <w:bCs/>
                <w:szCs w:val="28"/>
              </w:rPr>
            </w:pPr>
            <w:r w:rsidRPr="003801C5">
              <w:rPr>
                <w:bCs/>
                <w:szCs w:val="28"/>
              </w:rPr>
              <w:t>Điện năng tiêu hao sử dụng thiết bị</w:t>
            </w:r>
          </w:p>
        </w:tc>
        <w:tc>
          <w:tcPr>
            <w:tcW w:w="1701" w:type="dxa"/>
            <w:vAlign w:val="center"/>
          </w:tcPr>
          <w:p w14:paraId="54BF4AB5" w14:textId="77777777" w:rsidR="0086642A" w:rsidRPr="003801C5" w:rsidRDefault="0086642A" w:rsidP="0086642A">
            <w:pPr>
              <w:spacing w:after="0" w:line="240" w:lineRule="auto"/>
              <w:jc w:val="center"/>
              <w:rPr>
                <w:b/>
                <w:bCs/>
                <w:szCs w:val="28"/>
              </w:rPr>
            </w:pPr>
            <w:r w:rsidRPr="003801C5">
              <w:rPr>
                <w:szCs w:val="28"/>
              </w:rPr>
              <w:t>kWh</w:t>
            </w:r>
          </w:p>
        </w:tc>
        <w:tc>
          <w:tcPr>
            <w:tcW w:w="2410" w:type="dxa"/>
            <w:vAlign w:val="center"/>
          </w:tcPr>
          <w:p w14:paraId="49A1F13F" w14:textId="77777777" w:rsidR="0086642A" w:rsidRPr="003801C5" w:rsidRDefault="0086642A" w:rsidP="0086642A">
            <w:pPr>
              <w:widowControl w:val="0"/>
              <w:spacing w:after="0" w:line="240" w:lineRule="auto"/>
              <w:jc w:val="right"/>
              <w:rPr>
                <w:szCs w:val="28"/>
              </w:rPr>
            </w:pPr>
            <w:r w:rsidRPr="003801C5">
              <w:rPr>
                <w:szCs w:val="28"/>
              </w:rPr>
              <w:t>56</w:t>
            </w:r>
            <w:r w:rsidR="002C63CF" w:rsidRPr="003801C5">
              <w:rPr>
                <w:szCs w:val="28"/>
              </w:rPr>
              <w:t>9,52</w:t>
            </w:r>
          </w:p>
        </w:tc>
      </w:tr>
    </w:tbl>
    <w:p w14:paraId="70EEB99E" w14:textId="0711EC3B" w:rsidR="001B49E4" w:rsidRPr="003801C5" w:rsidRDefault="006929F1" w:rsidP="00CF3966">
      <w:pPr>
        <w:spacing w:before="120" w:after="60" w:line="264" w:lineRule="auto"/>
        <w:ind w:firstLine="567"/>
        <w:jc w:val="both"/>
        <w:rPr>
          <w:rFonts w:eastAsia="Times New Roman"/>
          <w:szCs w:val="28"/>
          <w:lang w:val="en-US"/>
        </w:rPr>
      </w:pPr>
      <w:r w:rsidRPr="003801C5">
        <w:rPr>
          <w:rFonts w:eastAsia="Times New Roman"/>
          <w:b/>
          <w:bCs/>
          <w:szCs w:val="28"/>
          <w:lang w:val="en-US"/>
        </w:rPr>
        <w:t>Ghi chú:</w:t>
      </w:r>
      <w:r w:rsidRPr="003801C5">
        <w:rPr>
          <w:rFonts w:eastAsia="Times New Roman"/>
          <w:szCs w:val="28"/>
          <w:lang w:val="en-US"/>
        </w:rPr>
        <w:t xml:space="preserve"> Phân bổ dụng cụ, thiết bị và vật liệu theo nội dung công việc chỉ tính cho công việc có đơn vị tính là “Bộ/</w:t>
      </w:r>
      <w:r w:rsidR="00DA5329" w:rsidRPr="003801C5">
        <w:rPr>
          <w:rFonts w:eastAsia="Times New Roman"/>
          <w:szCs w:val="28"/>
          <w:lang w:val="en-US"/>
        </w:rPr>
        <w:t>thành</w:t>
      </w:r>
      <w:r w:rsidR="00533D19" w:rsidRPr="003801C5">
        <w:rPr>
          <w:rFonts w:eastAsia="Times New Roman"/>
          <w:szCs w:val="28"/>
          <w:lang w:val="en-US"/>
        </w:rPr>
        <w:t xml:space="preserve"> phố</w:t>
      </w:r>
      <w:r w:rsidRPr="003801C5">
        <w:rPr>
          <w:rFonts w:eastAsia="Times New Roman"/>
          <w:szCs w:val="28"/>
          <w:lang w:val="en-US"/>
        </w:rPr>
        <w:t>”, không thực hiện phân bổ cho các công việc có đơn vị tính “Thửa/</w:t>
      </w:r>
      <w:r w:rsidR="00DA5329" w:rsidRPr="003801C5">
        <w:rPr>
          <w:rFonts w:eastAsia="Times New Roman"/>
          <w:szCs w:val="28"/>
          <w:lang w:val="en-US"/>
        </w:rPr>
        <w:t>thành</w:t>
      </w:r>
      <w:r w:rsidR="00533D19" w:rsidRPr="003801C5">
        <w:rPr>
          <w:rFonts w:eastAsia="Times New Roman"/>
          <w:szCs w:val="28"/>
          <w:lang w:val="en-US"/>
        </w:rPr>
        <w:t xml:space="preserve"> phố</w:t>
      </w:r>
      <w:r w:rsidRPr="003801C5">
        <w:rPr>
          <w:rFonts w:eastAsia="Times New Roman"/>
          <w:szCs w:val="28"/>
          <w:lang w:val="en-US"/>
        </w:rPr>
        <w:t>”.</w:t>
      </w:r>
    </w:p>
    <w:p w14:paraId="1153D02C" w14:textId="77777777" w:rsidR="00C51ED4" w:rsidRPr="003801C5" w:rsidRDefault="00CA1F06" w:rsidP="00CF3966">
      <w:pPr>
        <w:pStyle w:val="Heading1"/>
        <w:spacing w:before="60" w:line="360" w:lineRule="exact"/>
        <w:ind w:firstLine="567"/>
        <w:jc w:val="center"/>
        <w:rPr>
          <w:rFonts w:ascii="Times New Roman" w:hAnsi="Times New Roman"/>
          <w:bCs w:val="0"/>
          <w:kern w:val="0"/>
          <w:sz w:val="28"/>
          <w:szCs w:val="28"/>
          <w:lang w:val="en-US" w:eastAsia="x-none"/>
        </w:rPr>
      </w:pPr>
      <w:r w:rsidRPr="003801C5">
        <w:rPr>
          <w:rFonts w:ascii="Times New Roman" w:hAnsi="Times New Roman"/>
          <w:bCs w:val="0"/>
          <w:sz w:val="28"/>
          <w:szCs w:val="28"/>
          <w:lang w:val="en-US"/>
        </w:rPr>
        <w:t>Mục 2</w:t>
      </w:r>
      <w:r w:rsidR="00C51ED4" w:rsidRPr="003801C5">
        <w:rPr>
          <w:rFonts w:ascii="Times New Roman" w:hAnsi="Times New Roman"/>
          <w:bCs w:val="0"/>
          <w:sz w:val="28"/>
          <w:szCs w:val="28"/>
          <w:lang w:val="vi-VN"/>
        </w:rPr>
        <w:br/>
      </w:r>
      <w:r w:rsidR="00C51ED4" w:rsidRPr="003801C5">
        <w:rPr>
          <w:rFonts w:ascii="Times New Roman" w:hAnsi="Times New Roman"/>
          <w:bCs w:val="0"/>
          <w:sz w:val="28"/>
          <w:szCs w:val="28"/>
          <w:lang w:val="en-US"/>
        </w:rPr>
        <w:t xml:space="preserve">KIỂM </w:t>
      </w:r>
      <w:r w:rsidR="00C51ED4" w:rsidRPr="003801C5">
        <w:rPr>
          <w:rFonts w:ascii="Times New Roman" w:hAnsi="Times New Roman"/>
          <w:bCs w:val="0"/>
          <w:sz w:val="28"/>
          <w:szCs w:val="28"/>
          <w:lang w:val="vi-VN"/>
        </w:rPr>
        <w:t>KÊ ĐẤT ĐAI</w:t>
      </w:r>
    </w:p>
    <w:p w14:paraId="5765DF81" w14:textId="77777777" w:rsidR="001B49E4" w:rsidRPr="003801C5" w:rsidRDefault="00FC4461" w:rsidP="00CF3966">
      <w:pPr>
        <w:pStyle w:val="Heading2"/>
        <w:spacing w:before="60" w:after="60" w:line="360" w:lineRule="exact"/>
        <w:ind w:firstLine="567"/>
        <w:rPr>
          <w:rFonts w:ascii="Times New Roman" w:hAnsi="Times New Roman"/>
          <w:b w:val="0"/>
          <w:sz w:val="28"/>
          <w:szCs w:val="28"/>
        </w:rPr>
      </w:pPr>
      <w:r w:rsidRPr="003801C5">
        <w:rPr>
          <w:rFonts w:ascii="Times New Roman" w:hAnsi="Times New Roman"/>
          <w:bCs w:val="0"/>
          <w:sz w:val="28"/>
          <w:szCs w:val="28"/>
        </w:rPr>
        <w:t xml:space="preserve">Điều </w:t>
      </w:r>
      <w:r w:rsidR="0033385C" w:rsidRPr="003801C5">
        <w:rPr>
          <w:rFonts w:ascii="Times New Roman" w:hAnsi="Times New Roman"/>
          <w:bCs w:val="0"/>
          <w:sz w:val="28"/>
          <w:szCs w:val="28"/>
        </w:rPr>
        <w:t>1</w:t>
      </w:r>
      <w:r w:rsidR="00E96BF3" w:rsidRPr="003801C5">
        <w:rPr>
          <w:rFonts w:ascii="Times New Roman" w:hAnsi="Times New Roman"/>
          <w:bCs w:val="0"/>
          <w:sz w:val="28"/>
          <w:szCs w:val="28"/>
        </w:rPr>
        <w:t>7</w:t>
      </w:r>
      <w:r w:rsidR="001B49E4" w:rsidRPr="003801C5">
        <w:rPr>
          <w:rFonts w:ascii="Times New Roman" w:hAnsi="Times New Roman"/>
          <w:bCs w:val="0"/>
          <w:sz w:val="28"/>
          <w:szCs w:val="28"/>
        </w:rPr>
        <w:t xml:space="preserve">. </w:t>
      </w:r>
      <w:r w:rsidR="00F02233" w:rsidRPr="003801C5">
        <w:rPr>
          <w:rFonts w:ascii="Times New Roman" w:hAnsi="Times New Roman"/>
          <w:bCs w:val="0"/>
          <w:sz w:val="28"/>
          <w:szCs w:val="28"/>
        </w:rPr>
        <w:t>K</w:t>
      </w:r>
      <w:r w:rsidR="001B49E4" w:rsidRPr="003801C5">
        <w:rPr>
          <w:rFonts w:ascii="Times New Roman" w:hAnsi="Times New Roman"/>
          <w:bCs w:val="0"/>
          <w:sz w:val="28"/>
          <w:szCs w:val="28"/>
        </w:rPr>
        <w:t>iểm kê đất đai cấp xã</w:t>
      </w:r>
      <w:r w:rsidR="0024441D" w:rsidRPr="003801C5">
        <w:rPr>
          <w:rFonts w:ascii="Times New Roman" w:hAnsi="Times New Roman"/>
          <w:bCs w:val="0"/>
          <w:sz w:val="28"/>
          <w:szCs w:val="28"/>
        </w:rPr>
        <w:t xml:space="preserve"> </w:t>
      </w:r>
      <w:r w:rsidR="0024441D" w:rsidRPr="003801C5">
        <w:rPr>
          <w:rFonts w:ascii="Times New Roman" w:hAnsi="Times New Roman"/>
          <w:b w:val="0"/>
          <w:bCs w:val="0"/>
          <w:sz w:val="28"/>
          <w:szCs w:val="28"/>
        </w:rPr>
        <w:t>(không bao gồm công việc lập bản đồ hiện trạng sử dụng đất</w:t>
      </w:r>
      <w:r w:rsidR="00BD0DBA" w:rsidRPr="003801C5">
        <w:rPr>
          <w:rFonts w:ascii="Times New Roman" w:hAnsi="Times New Roman"/>
          <w:b w:val="0"/>
          <w:bCs w:val="0"/>
          <w:sz w:val="28"/>
          <w:szCs w:val="28"/>
        </w:rPr>
        <w:t xml:space="preserve"> cấp xã</w:t>
      </w:r>
      <w:r w:rsidR="0024441D" w:rsidRPr="003801C5">
        <w:rPr>
          <w:rFonts w:ascii="Times New Roman" w:hAnsi="Times New Roman"/>
          <w:b w:val="0"/>
          <w:bCs w:val="0"/>
          <w:sz w:val="28"/>
          <w:szCs w:val="28"/>
        </w:rPr>
        <w:t>)</w:t>
      </w:r>
      <w:r w:rsidR="001B49E4" w:rsidRPr="003801C5">
        <w:rPr>
          <w:rFonts w:ascii="Times New Roman" w:hAnsi="Times New Roman"/>
          <w:b w:val="0"/>
          <w:sz w:val="28"/>
          <w:szCs w:val="28"/>
        </w:rPr>
        <w:t>.</w:t>
      </w:r>
    </w:p>
    <w:p w14:paraId="7A3C488D" w14:textId="77777777" w:rsidR="001B49E4" w:rsidRPr="003801C5" w:rsidRDefault="001B49E4" w:rsidP="00CF3966">
      <w:pPr>
        <w:pStyle w:val="Heading3"/>
        <w:spacing w:before="120"/>
        <w:ind w:firstLine="567"/>
        <w:rPr>
          <w:rFonts w:ascii="Times New Roman" w:hAnsi="Times New Roman"/>
          <w:b w:val="0"/>
          <w:iCs/>
          <w:sz w:val="28"/>
          <w:szCs w:val="28"/>
          <w:lang w:val="vi-VN"/>
        </w:rPr>
      </w:pPr>
      <w:r w:rsidRPr="003801C5">
        <w:rPr>
          <w:rFonts w:ascii="Times New Roman" w:hAnsi="Times New Roman"/>
          <w:b w:val="0"/>
          <w:iCs/>
          <w:sz w:val="28"/>
          <w:szCs w:val="28"/>
          <w:lang w:val="vi-VN"/>
        </w:rPr>
        <w:t>1. Định mức dụng cụ lao động</w:t>
      </w:r>
    </w:p>
    <w:p w14:paraId="75B8509D" w14:textId="63426CD9" w:rsidR="001B49E4" w:rsidRPr="003801C5" w:rsidRDefault="001B49E4" w:rsidP="001B49E4">
      <w:pPr>
        <w:spacing w:before="60" w:after="60" w:line="264" w:lineRule="auto"/>
        <w:jc w:val="right"/>
        <w:rPr>
          <w:rFonts w:eastAsia="Times New Roman"/>
          <w:szCs w:val="28"/>
          <w:lang w:val="en-US"/>
        </w:rPr>
      </w:pPr>
      <w:r w:rsidRPr="003801C5">
        <w:rPr>
          <w:rFonts w:eastAsia="Times New Roman"/>
          <w:szCs w:val="28"/>
          <w:lang w:val="en-US"/>
        </w:rPr>
        <w:t xml:space="preserve">Bảng </w:t>
      </w:r>
      <w:r w:rsidR="00E96BF3" w:rsidRPr="003801C5">
        <w:rPr>
          <w:rFonts w:eastAsia="Times New Roman"/>
          <w:szCs w:val="28"/>
          <w:lang w:val="en-US"/>
        </w:rPr>
        <w:t>1</w:t>
      </w:r>
      <w:r w:rsidR="00A6644F" w:rsidRPr="003801C5">
        <w:rPr>
          <w:rFonts w:eastAsia="Times New Roman"/>
          <w:szCs w:val="28"/>
          <w:lang w:val="en-US"/>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1"/>
        <w:gridCol w:w="3328"/>
        <w:gridCol w:w="1419"/>
        <w:gridCol w:w="1621"/>
        <w:gridCol w:w="1680"/>
      </w:tblGrid>
      <w:tr w:rsidR="003801C5" w:rsidRPr="003801C5" w14:paraId="5EEAECFE" w14:textId="77777777" w:rsidTr="007E7FA2">
        <w:trPr>
          <w:tblHeader/>
        </w:trPr>
        <w:tc>
          <w:tcPr>
            <w:tcW w:w="885" w:type="dxa"/>
            <w:vAlign w:val="center"/>
            <w:hideMark/>
          </w:tcPr>
          <w:p w14:paraId="3AF99FEE"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434" w:type="dxa"/>
            <w:vAlign w:val="center"/>
            <w:hideMark/>
          </w:tcPr>
          <w:p w14:paraId="157941E8"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dụng cụ</w:t>
            </w:r>
          </w:p>
        </w:tc>
        <w:tc>
          <w:tcPr>
            <w:tcW w:w="1456" w:type="dxa"/>
            <w:vAlign w:val="center"/>
            <w:hideMark/>
          </w:tcPr>
          <w:p w14:paraId="67E22FF4"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1629" w:type="dxa"/>
            <w:vAlign w:val="center"/>
            <w:hideMark/>
          </w:tcPr>
          <w:p w14:paraId="6B569933"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Thời hạn</w:t>
            </w:r>
            <w:r w:rsidRPr="003801C5">
              <w:rPr>
                <w:rFonts w:eastAsia="Times New Roman"/>
                <w:szCs w:val="28"/>
                <w:lang w:val="en-US"/>
              </w:rPr>
              <w:t> </w:t>
            </w:r>
            <w:r w:rsidRPr="003801C5">
              <w:rPr>
                <w:rFonts w:eastAsia="Times New Roman"/>
                <w:szCs w:val="28"/>
                <w:lang w:val="vi-VN"/>
              </w:rPr>
              <w:t xml:space="preserve"> </w:t>
            </w:r>
            <w:r w:rsidRPr="003801C5">
              <w:rPr>
                <w:rFonts w:eastAsia="Times New Roman"/>
                <w:i/>
                <w:iCs/>
                <w:szCs w:val="28"/>
                <w:lang w:val="en-US"/>
              </w:rPr>
              <w:t>(tháng)</w:t>
            </w:r>
          </w:p>
        </w:tc>
        <w:tc>
          <w:tcPr>
            <w:tcW w:w="1687" w:type="dxa"/>
            <w:vAlign w:val="center"/>
            <w:hideMark/>
          </w:tcPr>
          <w:p w14:paraId="74403981" w14:textId="48218D54"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en-US"/>
              </w:rPr>
              <w:t> </w:t>
            </w:r>
            <w:r w:rsidRPr="003801C5">
              <w:rPr>
                <w:rFonts w:eastAsia="Times New Roman"/>
                <w:szCs w:val="28"/>
                <w:lang w:val="vi-VN"/>
              </w:rPr>
              <w:t xml:space="preserve"> </w:t>
            </w:r>
            <w:r w:rsidR="004A4479" w:rsidRPr="003801C5">
              <w:rPr>
                <w:rFonts w:eastAsia="Times New Roman"/>
                <w:i/>
                <w:iCs/>
                <w:szCs w:val="28"/>
                <w:lang w:val="en-US"/>
              </w:rPr>
              <w:t>(Ca/xã, phường, đặc khu)</w:t>
            </w:r>
          </w:p>
        </w:tc>
      </w:tr>
      <w:tr w:rsidR="003801C5" w:rsidRPr="003801C5" w14:paraId="73557B49" w14:textId="77777777" w:rsidTr="007E7FA2">
        <w:trPr>
          <w:trHeight w:val="369"/>
        </w:trPr>
        <w:tc>
          <w:tcPr>
            <w:tcW w:w="885" w:type="dxa"/>
            <w:vAlign w:val="center"/>
            <w:hideMark/>
          </w:tcPr>
          <w:p w14:paraId="7592B219"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3434" w:type="dxa"/>
            <w:vAlign w:val="center"/>
            <w:hideMark/>
          </w:tcPr>
          <w:p w14:paraId="17C76385"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Bàn làm việc</w:t>
            </w:r>
          </w:p>
        </w:tc>
        <w:tc>
          <w:tcPr>
            <w:tcW w:w="1456" w:type="dxa"/>
            <w:vAlign w:val="center"/>
            <w:hideMark/>
          </w:tcPr>
          <w:p w14:paraId="5741914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0970025B" w14:textId="40709D36" w:rsidR="001B49E4" w:rsidRPr="003801C5" w:rsidRDefault="0015083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687" w:type="dxa"/>
            <w:vAlign w:val="center"/>
            <w:hideMark/>
          </w:tcPr>
          <w:p w14:paraId="29170632" w14:textId="77777777" w:rsidR="001B49E4" w:rsidRPr="003801C5" w:rsidRDefault="001B49E4" w:rsidP="00B66834">
            <w:pPr>
              <w:spacing w:after="0" w:line="240" w:lineRule="auto"/>
              <w:jc w:val="center"/>
              <w:rPr>
                <w:szCs w:val="28"/>
                <w:lang w:val="en-US"/>
              </w:rPr>
            </w:pPr>
            <w:r w:rsidRPr="003801C5">
              <w:rPr>
                <w:szCs w:val="28"/>
              </w:rPr>
              <w:t>88,00</w:t>
            </w:r>
          </w:p>
        </w:tc>
      </w:tr>
      <w:tr w:rsidR="003801C5" w:rsidRPr="003801C5" w14:paraId="79294367" w14:textId="77777777" w:rsidTr="007E7FA2">
        <w:trPr>
          <w:trHeight w:val="369"/>
        </w:trPr>
        <w:tc>
          <w:tcPr>
            <w:tcW w:w="885" w:type="dxa"/>
            <w:vAlign w:val="center"/>
            <w:hideMark/>
          </w:tcPr>
          <w:p w14:paraId="31679888"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3434" w:type="dxa"/>
            <w:vAlign w:val="center"/>
            <w:hideMark/>
          </w:tcPr>
          <w:p w14:paraId="6E535A5E"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Ghế văn phòng</w:t>
            </w:r>
          </w:p>
        </w:tc>
        <w:tc>
          <w:tcPr>
            <w:tcW w:w="1456" w:type="dxa"/>
            <w:vAlign w:val="center"/>
            <w:hideMark/>
          </w:tcPr>
          <w:p w14:paraId="0EBEB480"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451F38CA" w14:textId="55981AAE" w:rsidR="001B49E4" w:rsidRPr="003801C5" w:rsidRDefault="0015083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687" w:type="dxa"/>
            <w:vAlign w:val="center"/>
            <w:hideMark/>
          </w:tcPr>
          <w:p w14:paraId="59D27041" w14:textId="77777777" w:rsidR="001B49E4" w:rsidRPr="003801C5" w:rsidRDefault="001B49E4" w:rsidP="00B66834">
            <w:pPr>
              <w:spacing w:after="0" w:line="240" w:lineRule="auto"/>
              <w:jc w:val="center"/>
              <w:rPr>
                <w:szCs w:val="28"/>
              </w:rPr>
            </w:pPr>
            <w:r w:rsidRPr="003801C5">
              <w:rPr>
                <w:szCs w:val="28"/>
              </w:rPr>
              <w:t>88,00</w:t>
            </w:r>
          </w:p>
        </w:tc>
      </w:tr>
      <w:tr w:rsidR="003801C5" w:rsidRPr="003801C5" w14:paraId="23CCBA3C" w14:textId="77777777" w:rsidTr="007E7FA2">
        <w:trPr>
          <w:trHeight w:val="369"/>
        </w:trPr>
        <w:tc>
          <w:tcPr>
            <w:tcW w:w="885" w:type="dxa"/>
            <w:vAlign w:val="center"/>
            <w:hideMark/>
          </w:tcPr>
          <w:p w14:paraId="3F0BC5C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3434" w:type="dxa"/>
            <w:vAlign w:val="center"/>
            <w:hideMark/>
          </w:tcPr>
          <w:p w14:paraId="41AFF4DB"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Tủ để tài liệu</w:t>
            </w:r>
          </w:p>
        </w:tc>
        <w:tc>
          <w:tcPr>
            <w:tcW w:w="1456" w:type="dxa"/>
            <w:vAlign w:val="center"/>
            <w:hideMark/>
          </w:tcPr>
          <w:p w14:paraId="165155EB"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4959E27A" w14:textId="0BBDEE9F" w:rsidR="001B49E4" w:rsidRPr="003801C5" w:rsidRDefault="00150831"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687" w:type="dxa"/>
            <w:vAlign w:val="center"/>
            <w:hideMark/>
          </w:tcPr>
          <w:p w14:paraId="18522E73" w14:textId="77777777" w:rsidR="001B49E4" w:rsidRPr="003801C5" w:rsidRDefault="001B49E4" w:rsidP="00B66834">
            <w:pPr>
              <w:spacing w:after="0" w:line="240" w:lineRule="auto"/>
              <w:jc w:val="center"/>
              <w:rPr>
                <w:szCs w:val="28"/>
              </w:rPr>
            </w:pPr>
            <w:r w:rsidRPr="003801C5">
              <w:rPr>
                <w:szCs w:val="28"/>
              </w:rPr>
              <w:t>88,00</w:t>
            </w:r>
          </w:p>
        </w:tc>
      </w:tr>
      <w:tr w:rsidR="003801C5" w:rsidRPr="003801C5" w14:paraId="1C9A6EF2" w14:textId="77777777" w:rsidTr="007E7FA2">
        <w:trPr>
          <w:trHeight w:val="369"/>
        </w:trPr>
        <w:tc>
          <w:tcPr>
            <w:tcW w:w="885" w:type="dxa"/>
            <w:vAlign w:val="center"/>
            <w:hideMark/>
          </w:tcPr>
          <w:p w14:paraId="00115C14"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3434" w:type="dxa"/>
            <w:vAlign w:val="center"/>
            <w:hideMark/>
          </w:tcPr>
          <w:p w14:paraId="35061B4C"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Ổn áp dùng chung 10A</w:t>
            </w:r>
          </w:p>
        </w:tc>
        <w:tc>
          <w:tcPr>
            <w:tcW w:w="1456" w:type="dxa"/>
            <w:vAlign w:val="center"/>
            <w:hideMark/>
          </w:tcPr>
          <w:p w14:paraId="4651F6A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516FFCB8"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687" w:type="dxa"/>
            <w:vAlign w:val="center"/>
            <w:hideMark/>
          </w:tcPr>
          <w:p w14:paraId="503F0472" w14:textId="77777777" w:rsidR="001B49E4" w:rsidRPr="003801C5" w:rsidRDefault="001B49E4" w:rsidP="00B66834">
            <w:pPr>
              <w:spacing w:after="0" w:line="240" w:lineRule="auto"/>
              <w:jc w:val="center"/>
              <w:rPr>
                <w:szCs w:val="28"/>
              </w:rPr>
            </w:pPr>
            <w:r w:rsidRPr="003801C5">
              <w:rPr>
                <w:szCs w:val="28"/>
              </w:rPr>
              <w:t>22,00</w:t>
            </w:r>
          </w:p>
        </w:tc>
      </w:tr>
      <w:tr w:rsidR="003801C5" w:rsidRPr="003801C5" w14:paraId="4841F1E4" w14:textId="77777777" w:rsidTr="007E7FA2">
        <w:trPr>
          <w:trHeight w:val="369"/>
        </w:trPr>
        <w:tc>
          <w:tcPr>
            <w:tcW w:w="885" w:type="dxa"/>
            <w:vAlign w:val="center"/>
            <w:hideMark/>
          </w:tcPr>
          <w:p w14:paraId="6B9EF21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3434" w:type="dxa"/>
            <w:vAlign w:val="center"/>
            <w:hideMark/>
          </w:tcPr>
          <w:p w14:paraId="4BBAFEDA"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Lưu điện</w:t>
            </w:r>
          </w:p>
        </w:tc>
        <w:tc>
          <w:tcPr>
            <w:tcW w:w="1456" w:type="dxa"/>
            <w:vAlign w:val="center"/>
            <w:hideMark/>
          </w:tcPr>
          <w:p w14:paraId="5FCFD393"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42F49B33"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687" w:type="dxa"/>
            <w:vAlign w:val="center"/>
            <w:hideMark/>
          </w:tcPr>
          <w:p w14:paraId="3CF2C37A" w14:textId="77777777" w:rsidR="001B49E4" w:rsidRPr="003801C5" w:rsidRDefault="001B49E4" w:rsidP="00B66834">
            <w:pPr>
              <w:spacing w:after="0" w:line="240" w:lineRule="auto"/>
              <w:jc w:val="center"/>
              <w:rPr>
                <w:szCs w:val="28"/>
              </w:rPr>
            </w:pPr>
            <w:r w:rsidRPr="003801C5">
              <w:rPr>
                <w:szCs w:val="28"/>
              </w:rPr>
              <w:t>88,00</w:t>
            </w:r>
          </w:p>
        </w:tc>
      </w:tr>
      <w:tr w:rsidR="003801C5" w:rsidRPr="003801C5" w14:paraId="5025DE44" w14:textId="77777777" w:rsidTr="007E7FA2">
        <w:trPr>
          <w:trHeight w:val="369"/>
        </w:trPr>
        <w:tc>
          <w:tcPr>
            <w:tcW w:w="885" w:type="dxa"/>
            <w:vAlign w:val="center"/>
            <w:hideMark/>
          </w:tcPr>
          <w:p w14:paraId="24E9981D"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3434" w:type="dxa"/>
            <w:vAlign w:val="center"/>
            <w:hideMark/>
          </w:tcPr>
          <w:p w14:paraId="307D53AC"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Quạt thông gió 0,04 kW</w:t>
            </w:r>
          </w:p>
        </w:tc>
        <w:tc>
          <w:tcPr>
            <w:tcW w:w="1456" w:type="dxa"/>
            <w:vAlign w:val="center"/>
            <w:hideMark/>
          </w:tcPr>
          <w:p w14:paraId="52FFBDBB"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381E9D61"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687" w:type="dxa"/>
            <w:vAlign w:val="center"/>
            <w:hideMark/>
          </w:tcPr>
          <w:p w14:paraId="0988620A" w14:textId="77777777" w:rsidR="001B49E4" w:rsidRPr="003801C5" w:rsidRDefault="001B49E4" w:rsidP="00B66834">
            <w:pPr>
              <w:spacing w:after="0" w:line="240" w:lineRule="auto"/>
              <w:jc w:val="center"/>
              <w:rPr>
                <w:szCs w:val="28"/>
              </w:rPr>
            </w:pPr>
            <w:r w:rsidRPr="003801C5">
              <w:rPr>
                <w:szCs w:val="28"/>
              </w:rPr>
              <w:t>22,00</w:t>
            </w:r>
          </w:p>
        </w:tc>
      </w:tr>
      <w:tr w:rsidR="003801C5" w:rsidRPr="003801C5" w14:paraId="2F46B35A" w14:textId="77777777" w:rsidTr="007E7FA2">
        <w:trPr>
          <w:trHeight w:val="369"/>
        </w:trPr>
        <w:tc>
          <w:tcPr>
            <w:tcW w:w="885" w:type="dxa"/>
            <w:vAlign w:val="center"/>
            <w:hideMark/>
          </w:tcPr>
          <w:p w14:paraId="57CCBF3A"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7</w:t>
            </w:r>
          </w:p>
        </w:tc>
        <w:tc>
          <w:tcPr>
            <w:tcW w:w="3434" w:type="dxa"/>
            <w:vAlign w:val="center"/>
            <w:hideMark/>
          </w:tcPr>
          <w:p w14:paraId="64D0FCD1"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Quạt trần 0,1 kW</w:t>
            </w:r>
          </w:p>
        </w:tc>
        <w:tc>
          <w:tcPr>
            <w:tcW w:w="1456" w:type="dxa"/>
            <w:vAlign w:val="center"/>
            <w:hideMark/>
          </w:tcPr>
          <w:p w14:paraId="407FDB9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0417AE10"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687" w:type="dxa"/>
            <w:vAlign w:val="center"/>
            <w:hideMark/>
          </w:tcPr>
          <w:p w14:paraId="1B7D4181" w14:textId="77777777" w:rsidR="001B49E4" w:rsidRPr="003801C5" w:rsidRDefault="001B49E4" w:rsidP="00B66834">
            <w:pPr>
              <w:spacing w:after="0" w:line="240" w:lineRule="auto"/>
              <w:jc w:val="center"/>
              <w:rPr>
                <w:szCs w:val="28"/>
              </w:rPr>
            </w:pPr>
            <w:r w:rsidRPr="003801C5">
              <w:rPr>
                <w:szCs w:val="28"/>
              </w:rPr>
              <w:t>22,00</w:t>
            </w:r>
          </w:p>
        </w:tc>
      </w:tr>
      <w:tr w:rsidR="003801C5" w:rsidRPr="003801C5" w14:paraId="526B3AB3" w14:textId="77777777" w:rsidTr="007E7FA2">
        <w:trPr>
          <w:trHeight w:val="369"/>
        </w:trPr>
        <w:tc>
          <w:tcPr>
            <w:tcW w:w="885" w:type="dxa"/>
            <w:vAlign w:val="center"/>
            <w:hideMark/>
          </w:tcPr>
          <w:p w14:paraId="465B5418"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8</w:t>
            </w:r>
          </w:p>
        </w:tc>
        <w:tc>
          <w:tcPr>
            <w:tcW w:w="3434" w:type="dxa"/>
            <w:vAlign w:val="center"/>
            <w:hideMark/>
          </w:tcPr>
          <w:p w14:paraId="38B5F2BD"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Đèn neon 0,04 kW</w:t>
            </w:r>
          </w:p>
        </w:tc>
        <w:tc>
          <w:tcPr>
            <w:tcW w:w="1456" w:type="dxa"/>
            <w:vAlign w:val="center"/>
            <w:hideMark/>
          </w:tcPr>
          <w:p w14:paraId="372E0438"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Bộ</w:t>
            </w:r>
          </w:p>
        </w:tc>
        <w:tc>
          <w:tcPr>
            <w:tcW w:w="1629" w:type="dxa"/>
            <w:vAlign w:val="center"/>
            <w:hideMark/>
          </w:tcPr>
          <w:p w14:paraId="7B649DB9"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30</w:t>
            </w:r>
          </w:p>
        </w:tc>
        <w:tc>
          <w:tcPr>
            <w:tcW w:w="1687" w:type="dxa"/>
            <w:vAlign w:val="center"/>
            <w:hideMark/>
          </w:tcPr>
          <w:p w14:paraId="5E03CA0D" w14:textId="77777777" w:rsidR="001B49E4" w:rsidRPr="003801C5" w:rsidRDefault="001B49E4" w:rsidP="00B66834">
            <w:pPr>
              <w:spacing w:after="0" w:line="240" w:lineRule="auto"/>
              <w:jc w:val="center"/>
              <w:rPr>
                <w:szCs w:val="28"/>
              </w:rPr>
            </w:pPr>
            <w:r w:rsidRPr="003801C5">
              <w:rPr>
                <w:szCs w:val="28"/>
              </w:rPr>
              <w:t>88,00</w:t>
            </w:r>
          </w:p>
        </w:tc>
      </w:tr>
      <w:tr w:rsidR="003801C5" w:rsidRPr="003801C5" w14:paraId="255D7D89" w14:textId="77777777" w:rsidTr="007E7FA2">
        <w:trPr>
          <w:trHeight w:val="369"/>
        </w:trPr>
        <w:tc>
          <w:tcPr>
            <w:tcW w:w="885" w:type="dxa"/>
            <w:vAlign w:val="center"/>
            <w:hideMark/>
          </w:tcPr>
          <w:p w14:paraId="76B7C708"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9</w:t>
            </w:r>
          </w:p>
        </w:tc>
        <w:tc>
          <w:tcPr>
            <w:tcW w:w="3434" w:type="dxa"/>
            <w:vAlign w:val="center"/>
            <w:hideMark/>
          </w:tcPr>
          <w:p w14:paraId="035B6E3A"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tính bấm số</w:t>
            </w:r>
          </w:p>
        </w:tc>
        <w:tc>
          <w:tcPr>
            <w:tcW w:w="1456" w:type="dxa"/>
            <w:vAlign w:val="center"/>
            <w:hideMark/>
          </w:tcPr>
          <w:p w14:paraId="65A0655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555C6BE8"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687" w:type="dxa"/>
            <w:vAlign w:val="center"/>
            <w:hideMark/>
          </w:tcPr>
          <w:p w14:paraId="55A4910D" w14:textId="77777777" w:rsidR="001B49E4" w:rsidRPr="003801C5" w:rsidRDefault="001B49E4" w:rsidP="00B66834">
            <w:pPr>
              <w:spacing w:after="0" w:line="240" w:lineRule="auto"/>
              <w:jc w:val="center"/>
              <w:rPr>
                <w:szCs w:val="28"/>
              </w:rPr>
            </w:pPr>
            <w:r w:rsidRPr="003801C5">
              <w:rPr>
                <w:szCs w:val="28"/>
              </w:rPr>
              <w:t>11,00</w:t>
            </w:r>
          </w:p>
        </w:tc>
      </w:tr>
      <w:tr w:rsidR="003801C5" w:rsidRPr="003801C5" w14:paraId="27D4AF7F" w14:textId="77777777" w:rsidTr="007E7FA2">
        <w:trPr>
          <w:trHeight w:val="369"/>
        </w:trPr>
        <w:tc>
          <w:tcPr>
            <w:tcW w:w="885" w:type="dxa"/>
            <w:vAlign w:val="center"/>
            <w:hideMark/>
          </w:tcPr>
          <w:p w14:paraId="0EA5B422"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10</w:t>
            </w:r>
          </w:p>
        </w:tc>
        <w:tc>
          <w:tcPr>
            <w:tcW w:w="3434" w:type="dxa"/>
            <w:vAlign w:val="center"/>
            <w:hideMark/>
          </w:tcPr>
          <w:p w14:paraId="05FC3B25"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Thước nhựa 40cm</w:t>
            </w:r>
          </w:p>
        </w:tc>
        <w:tc>
          <w:tcPr>
            <w:tcW w:w="1456" w:type="dxa"/>
            <w:vAlign w:val="center"/>
            <w:hideMark/>
          </w:tcPr>
          <w:p w14:paraId="3875B629"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16DA13D2"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24</w:t>
            </w:r>
          </w:p>
        </w:tc>
        <w:tc>
          <w:tcPr>
            <w:tcW w:w="1687" w:type="dxa"/>
            <w:vAlign w:val="center"/>
            <w:hideMark/>
          </w:tcPr>
          <w:p w14:paraId="4737195C" w14:textId="77777777" w:rsidR="001B49E4" w:rsidRPr="003801C5" w:rsidRDefault="001B49E4" w:rsidP="00B66834">
            <w:pPr>
              <w:spacing w:after="0" w:line="240" w:lineRule="auto"/>
              <w:jc w:val="center"/>
              <w:rPr>
                <w:szCs w:val="28"/>
              </w:rPr>
            </w:pPr>
            <w:r w:rsidRPr="003801C5">
              <w:rPr>
                <w:szCs w:val="28"/>
              </w:rPr>
              <w:t>2,93</w:t>
            </w:r>
          </w:p>
        </w:tc>
      </w:tr>
      <w:tr w:rsidR="003801C5" w:rsidRPr="003801C5" w14:paraId="43A2A4B8" w14:textId="77777777" w:rsidTr="007E7FA2">
        <w:trPr>
          <w:trHeight w:val="369"/>
        </w:trPr>
        <w:tc>
          <w:tcPr>
            <w:tcW w:w="885" w:type="dxa"/>
            <w:vAlign w:val="center"/>
            <w:hideMark/>
          </w:tcPr>
          <w:p w14:paraId="255D632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11</w:t>
            </w:r>
          </w:p>
        </w:tc>
        <w:tc>
          <w:tcPr>
            <w:tcW w:w="3434" w:type="dxa"/>
            <w:vAlign w:val="center"/>
            <w:hideMark/>
          </w:tcPr>
          <w:p w14:paraId="0AB14B46"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Thước nhựa 120cm</w:t>
            </w:r>
          </w:p>
        </w:tc>
        <w:tc>
          <w:tcPr>
            <w:tcW w:w="1456" w:type="dxa"/>
            <w:vAlign w:val="center"/>
            <w:hideMark/>
          </w:tcPr>
          <w:p w14:paraId="4EA1852F"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257F443A"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24</w:t>
            </w:r>
          </w:p>
        </w:tc>
        <w:tc>
          <w:tcPr>
            <w:tcW w:w="1687" w:type="dxa"/>
            <w:vAlign w:val="center"/>
            <w:hideMark/>
          </w:tcPr>
          <w:p w14:paraId="1E692AFB" w14:textId="77777777" w:rsidR="001B49E4" w:rsidRPr="003801C5" w:rsidRDefault="001B49E4" w:rsidP="00B66834">
            <w:pPr>
              <w:spacing w:after="0" w:line="240" w:lineRule="auto"/>
              <w:jc w:val="center"/>
              <w:rPr>
                <w:szCs w:val="28"/>
              </w:rPr>
            </w:pPr>
            <w:r w:rsidRPr="003801C5">
              <w:rPr>
                <w:szCs w:val="28"/>
              </w:rPr>
              <w:t>2,93</w:t>
            </w:r>
          </w:p>
        </w:tc>
      </w:tr>
      <w:tr w:rsidR="003801C5" w:rsidRPr="003801C5" w14:paraId="1C59BF2E" w14:textId="77777777" w:rsidTr="007E7FA2">
        <w:trPr>
          <w:trHeight w:val="369"/>
        </w:trPr>
        <w:tc>
          <w:tcPr>
            <w:tcW w:w="885" w:type="dxa"/>
            <w:vAlign w:val="center"/>
            <w:hideMark/>
          </w:tcPr>
          <w:p w14:paraId="5195EFE6"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12</w:t>
            </w:r>
          </w:p>
        </w:tc>
        <w:tc>
          <w:tcPr>
            <w:tcW w:w="3434" w:type="dxa"/>
            <w:vAlign w:val="center"/>
            <w:hideMark/>
          </w:tcPr>
          <w:p w14:paraId="00212838"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Cặp đựng tài liệu</w:t>
            </w:r>
          </w:p>
        </w:tc>
        <w:tc>
          <w:tcPr>
            <w:tcW w:w="1456" w:type="dxa"/>
            <w:vAlign w:val="center"/>
            <w:hideMark/>
          </w:tcPr>
          <w:p w14:paraId="1310A1C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001AC99B"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24</w:t>
            </w:r>
          </w:p>
        </w:tc>
        <w:tc>
          <w:tcPr>
            <w:tcW w:w="1687" w:type="dxa"/>
            <w:vAlign w:val="center"/>
            <w:hideMark/>
          </w:tcPr>
          <w:p w14:paraId="1EB4E249" w14:textId="77777777" w:rsidR="001B49E4" w:rsidRPr="003801C5" w:rsidRDefault="001B49E4" w:rsidP="00B66834">
            <w:pPr>
              <w:spacing w:after="0" w:line="240" w:lineRule="auto"/>
              <w:jc w:val="center"/>
              <w:rPr>
                <w:szCs w:val="28"/>
              </w:rPr>
            </w:pPr>
            <w:r w:rsidRPr="003801C5">
              <w:rPr>
                <w:szCs w:val="28"/>
              </w:rPr>
              <w:t>8,00</w:t>
            </w:r>
          </w:p>
        </w:tc>
      </w:tr>
      <w:tr w:rsidR="003801C5" w:rsidRPr="003801C5" w14:paraId="0FEA0DCB" w14:textId="77777777" w:rsidTr="007E7FA2">
        <w:trPr>
          <w:trHeight w:val="369"/>
        </w:trPr>
        <w:tc>
          <w:tcPr>
            <w:tcW w:w="885" w:type="dxa"/>
            <w:vAlign w:val="center"/>
            <w:hideMark/>
          </w:tcPr>
          <w:p w14:paraId="3A0805A4"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13</w:t>
            </w:r>
          </w:p>
        </w:tc>
        <w:tc>
          <w:tcPr>
            <w:tcW w:w="3434" w:type="dxa"/>
            <w:vAlign w:val="center"/>
            <w:hideMark/>
          </w:tcPr>
          <w:p w14:paraId="60CD3011"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Quần áo bảo hộ lao động</w:t>
            </w:r>
          </w:p>
        </w:tc>
        <w:tc>
          <w:tcPr>
            <w:tcW w:w="1456" w:type="dxa"/>
            <w:vAlign w:val="center"/>
            <w:hideMark/>
          </w:tcPr>
          <w:p w14:paraId="3AB9E946"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Bộ</w:t>
            </w:r>
          </w:p>
        </w:tc>
        <w:tc>
          <w:tcPr>
            <w:tcW w:w="1629" w:type="dxa"/>
            <w:vAlign w:val="center"/>
            <w:hideMark/>
          </w:tcPr>
          <w:p w14:paraId="0936E7E4"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18</w:t>
            </w:r>
          </w:p>
        </w:tc>
        <w:tc>
          <w:tcPr>
            <w:tcW w:w="1687" w:type="dxa"/>
            <w:vAlign w:val="center"/>
            <w:hideMark/>
          </w:tcPr>
          <w:p w14:paraId="1A6AD7EB" w14:textId="77777777" w:rsidR="001B49E4" w:rsidRPr="003801C5" w:rsidRDefault="001B49E4" w:rsidP="00B66834">
            <w:pPr>
              <w:spacing w:after="0" w:line="240" w:lineRule="auto"/>
              <w:jc w:val="center"/>
              <w:rPr>
                <w:szCs w:val="28"/>
              </w:rPr>
            </w:pPr>
            <w:r w:rsidRPr="003801C5">
              <w:rPr>
                <w:szCs w:val="28"/>
              </w:rPr>
              <w:t>60,00</w:t>
            </w:r>
          </w:p>
        </w:tc>
      </w:tr>
      <w:tr w:rsidR="003801C5" w:rsidRPr="003801C5" w14:paraId="4AC27ACF" w14:textId="77777777" w:rsidTr="007E7FA2">
        <w:trPr>
          <w:trHeight w:val="369"/>
        </w:trPr>
        <w:tc>
          <w:tcPr>
            <w:tcW w:w="885" w:type="dxa"/>
            <w:vAlign w:val="center"/>
            <w:hideMark/>
          </w:tcPr>
          <w:p w14:paraId="211FD9C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14</w:t>
            </w:r>
          </w:p>
        </w:tc>
        <w:tc>
          <w:tcPr>
            <w:tcW w:w="3434" w:type="dxa"/>
            <w:vAlign w:val="center"/>
            <w:hideMark/>
          </w:tcPr>
          <w:p w14:paraId="5DF331A9"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Giầy bảo hộ</w:t>
            </w:r>
          </w:p>
        </w:tc>
        <w:tc>
          <w:tcPr>
            <w:tcW w:w="1456" w:type="dxa"/>
            <w:vAlign w:val="center"/>
            <w:hideMark/>
          </w:tcPr>
          <w:p w14:paraId="55C5165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Đôi</w:t>
            </w:r>
          </w:p>
        </w:tc>
        <w:tc>
          <w:tcPr>
            <w:tcW w:w="1629" w:type="dxa"/>
            <w:vAlign w:val="center"/>
            <w:hideMark/>
          </w:tcPr>
          <w:p w14:paraId="04F690FA"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12</w:t>
            </w:r>
          </w:p>
        </w:tc>
        <w:tc>
          <w:tcPr>
            <w:tcW w:w="1687" w:type="dxa"/>
            <w:vAlign w:val="center"/>
            <w:hideMark/>
          </w:tcPr>
          <w:p w14:paraId="02246EFC" w14:textId="77777777" w:rsidR="001B49E4" w:rsidRPr="003801C5" w:rsidRDefault="001B49E4" w:rsidP="00B66834">
            <w:pPr>
              <w:spacing w:after="0" w:line="240" w:lineRule="auto"/>
              <w:jc w:val="center"/>
              <w:rPr>
                <w:szCs w:val="28"/>
              </w:rPr>
            </w:pPr>
            <w:r w:rsidRPr="003801C5">
              <w:rPr>
                <w:szCs w:val="28"/>
              </w:rPr>
              <w:t>60,00</w:t>
            </w:r>
          </w:p>
        </w:tc>
      </w:tr>
      <w:tr w:rsidR="003801C5" w:rsidRPr="003801C5" w14:paraId="474EF088" w14:textId="77777777" w:rsidTr="007E7FA2">
        <w:trPr>
          <w:trHeight w:val="369"/>
        </w:trPr>
        <w:tc>
          <w:tcPr>
            <w:tcW w:w="885" w:type="dxa"/>
            <w:vAlign w:val="center"/>
            <w:hideMark/>
          </w:tcPr>
          <w:p w14:paraId="21EE390F"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15</w:t>
            </w:r>
          </w:p>
        </w:tc>
        <w:tc>
          <w:tcPr>
            <w:tcW w:w="3434" w:type="dxa"/>
            <w:vAlign w:val="center"/>
            <w:hideMark/>
          </w:tcPr>
          <w:p w14:paraId="4B0FC778"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Tất</w:t>
            </w:r>
          </w:p>
        </w:tc>
        <w:tc>
          <w:tcPr>
            <w:tcW w:w="1456" w:type="dxa"/>
            <w:vAlign w:val="center"/>
            <w:hideMark/>
          </w:tcPr>
          <w:p w14:paraId="37642A53"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Đôi</w:t>
            </w:r>
          </w:p>
        </w:tc>
        <w:tc>
          <w:tcPr>
            <w:tcW w:w="1629" w:type="dxa"/>
            <w:vAlign w:val="center"/>
            <w:hideMark/>
          </w:tcPr>
          <w:p w14:paraId="18B882EE"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1687" w:type="dxa"/>
            <w:vAlign w:val="center"/>
            <w:hideMark/>
          </w:tcPr>
          <w:p w14:paraId="79839097" w14:textId="77777777" w:rsidR="001B49E4" w:rsidRPr="003801C5" w:rsidRDefault="001B49E4" w:rsidP="00B66834">
            <w:pPr>
              <w:spacing w:after="0" w:line="240" w:lineRule="auto"/>
              <w:jc w:val="center"/>
              <w:rPr>
                <w:szCs w:val="28"/>
              </w:rPr>
            </w:pPr>
            <w:r w:rsidRPr="003801C5">
              <w:rPr>
                <w:szCs w:val="28"/>
              </w:rPr>
              <w:t>60,00</w:t>
            </w:r>
          </w:p>
        </w:tc>
      </w:tr>
      <w:tr w:rsidR="003801C5" w:rsidRPr="003801C5" w14:paraId="199E81B5" w14:textId="77777777" w:rsidTr="007E7FA2">
        <w:trPr>
          <w:trHeight w:val="369"/>
        </w:trPr>
        <w:tc>
          <w:tcPr>
            <w:tcW w:w="885" w:type="dxa"/>
            <w:vAlign w:val="center"/>
            <w:hideMark/>
          </w:tcPr>
          <w:p w14:paraId="3A6E7F07"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16</w:t>
            </w:r>
          </w:p>
        </w:tc>
        <w:tc>
          <w:tcPr>
            <w:tcW w:w="3434" w:type="dxa"/>
            <w:vAlign w:val="center"/>
            <w:hideMark/>
          </w:tcPr>
          <w:p w14:paraId="3C0BFF6B"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Mũ cứng</w:t>
            </w:r>
          </w:p>
        </w:tc>
        <w:tc>
          <w:tcPr>
            <w:tcW w:w="1456" w:type="dxa"/>
            <w:vAlign w:val="center"/>
            <w:hideMark/>
          </w:tcPr>
          <w:p w14:paraId="3352777A"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7DBE415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12</w:t>
            </w:r>
          </w:p>
        </w:tc>
        <w:tc>
          <w:tcPr>
            <w:tcW w:w="1687" w:type="dxa"/>
            <w:vAlign w:val="center"/>
            <w:hideMark/>
          </w:tcPr>
          <w:p w14:paraId="06DE4F8D" w14:textId="77777777" w:rsidR="001B49E4" w:rsidRPr="003801C5" w:rsidRDefault="001B49E4" w:rsidP="00B66834">
            <w:pPr>
              <w:spacing w:after="0" w:line="240" w:lineRule="auto"/>
              <w:jc w:val="center"/>
              <w:rPr>
                <w:szCs w:val="28"/>
              </w:rPr>
            </w:pPr>
            <w:r w:rsidRPr="003801C5">
              <w:rPr>
                <w:szCs w:val="28"/>
              </w:rPr>
              <w:t>60,00</w:t>
            </w:r>
          </w:p>
        </w:tc>
      </w:tr>
      <w:tr w:rsidR="003801C5" w:rsidRPr="003801C5" w14:paraId="2B5EFC93" w14:textId="77777777" w:rsidTr="007E7FA2">
        <w:trPr>
          <w:trHeight w:val="369"/>
        </w:trPr>
        <w:tc>
          <w:tcPr>
            <w:tcW w:w="885" w:type="dxa"/>
            <w:vAlign w:val="center"/>
            <w:hideMark/>
          </w:tcPr>
          <w:p w14:paraId="70E2BA0B"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lastRenderedPageBreak/>
              <w:t>17</w:t>
            </w:r>
          </w:p>
        </w:tc>
        <w:tc>
          <w:tcPr>
            <w:tcW w:w="3434" w:type="dxa"/>
            <w:vAlign w:val="center"/>
            <w:hideMark/>
          </w:tcPr>
          <w:p w14:paraId="4508282A"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Quần áo mưa</w:t>
            </w:r>
          </w:p>
        </w:tc>
        <w:tc>
          <w:tcPr>
            <w:tcW w:w="1456" w:type="dxa"/>
            <w:vAlign w:val="center"/>
            <w:hideMark/>
          </w:tcPr>
          <w:p w14:paraId="64F9A9F3"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Bộ</w:t>
            </w:r>
          </w:p>
        </w:tc>
        <w:tc>
          <w:tcPr>
            <w:tcW w:w="1629" w:type="dxa"/>
            <w:vAlign w:val="center"/>
            <w:hideMark/>
          </w:tcPr>
          <w:p w14:paraId="58F9AF2F"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1687" w:type="dxa"/>
            <w:vAlign w:val="center"/>
            <w:hideMark/>
          </w:tcPr>
          <w:p w14:paraId="7DC28B17" w14:textId="77777777" w:rsidR="001B49E4" w:rsidRPr="003801C5" w:rsidRDefault="001B49E4" w:rsidP="00B66834">
            <w:pPr>
              <w:spacing w:after="0" w:line="240" w:lineRule="auto"/>
              <w:jc w:val="center"/>
              <w:rPr>
                <w:szCs w:val="28"/>
              </w:rPr>
            </w:pPr>
            <w:r w:rsidRPr="003801C5">
              <w:rPr>
                <w:szCs w:val="28"/>
              </w:rPr>
              <w:t>60,00</w:t>
            </w:r>
          </w:p>
        </w:tc>
      </w:tr>
      <w:tr w:rsidR="003801C5" w:rsidRPr="003801C5" w14:paraId="43F74C36" w14:textId="77777777" w:rsidTr="007E7FA2">
        <w:trPr>
          <w:trHeight w:val="369"/>
        </w:trPr>
        <w:tc>
          <w:tcPr>
            <w:tcW w:w="885" w:type="dxa"/>
            <w:vAlign w:val="center"/>
            <w:hideMark/>
          </w:tcPr>
          <w:p w14:paraId="760C59C2"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18</w:t>
            </w:r>
          </w:p>
        </w:tc>
        <w:tc>
          <w:tcPr>
            <w:tcW w:w="3434" w:type="dxa"/>
            <w:vAlign w:val="center"/>
            <w:hideMark/>
          </w:tcPr>
          <w:p w14:paraId="52DC56D2"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Bình đựng nước uống</w:t>
            </w:r>
          </w:p>
        </w:tc>
        <w:tc>
          <w:tcPr>
            <w:tcW w:w="1456" w:type="dxa"/>
            <w:vAlign w:val="center"/>
            <w:hideMark/>
          </w:tcPr>
          <w:p w14:paraId="69FB8D21"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726218D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12</w:t>
            </w:r>
          </w:p>
        </w:tc>
        <w:tc>
          <w:tcPr>
            <w:tcW w:w="1687" w:type="dxa"/>
            <w:vAlign w:val="center"/>
            <w:hideMark/>
          </w:tcPr>
          <w:p w14:paraId="385F8829" w14:textId="77777777" w:rsidR="001B49E4" w:rsidRPr="003801C5" w:rsidRDefault="001B49E4" w:rsidP="00B66834">
            <w:pPr>
              <w:spacing w:after="0" w:line="240" w:lineRule="auto"/>
              <w:jc w:val="center"/>
              <w:rPr>
                <w:szCs w:val="28"/>
              </w:rPr>
            </w:pPr>
            <w:r w:rsidRPr="003801C5">
              <w:rPr>
                <w:szCs w:val="28"/>
              </w:rPr>
              <w:t>60,00</w:t>
            </w:r>
          </w:p>
        </w:tc>
      </w:tr>
      <w:tr w:rsidR="003801C5" w:rsidRPr="003801C5" w14:paraId="6EA90814" w14:textId="77777777" w:rsidTr="007E7FA2">
        <w:trPr>
          <w:trHeight w:val="369"/>
        </w:trPr>
        <w:tc>
          <w:tcPr>
            <w:tcW w:w="885" w:type="dxa"/>
            <w:vAlign w:val="center"/>
            <w:hideMark/>
          </w:tcPr>
          <w:p w14:paraId="013379C1"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19</w:t>
            </w:r>
          </w:p>
        </w:tc>
        <w:tc>
          <w:tcPr>
            <w:tcW w:w="3434" w:type="dxa"/>
            <w:vAlign w:val="center"/>
            <w:hideMark/>
          </w:tcPr>
          <w:p w14:paraId="2ED29531"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USB (4GB)</w:t>
            </w:r>
          </w:p>
        </w:tc>
        <w:tc>
          <w:tcPr>
            <w:tcW w:w="1456" w:type="dxa"/>
            <w:vAlign w:val="center"/>
            <w:hideMark/>
          </w:tcPr>
          <w:p w14:paraId="5FB2357E"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629" w:type="dxa"/>
            <w:vAlign w:val="center"/>
            <w:hideMark/>
          </w:tcPr>
          <w:p w14:paraId="52BB0D0F"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12</w:t>
            </w:r>
          </w:p>
        </w:tc>
        <w:tc>
          <w:tcPr>
            <w:tcW w:w="1687" w:type="dxa"/>
            <w:vAlign w:val="center"/>
            <w:hideMark/>
          </w:tcPr>
          <w:p w14:paraId="6CF0D85B" w14:textId="77777777" w:rsidR="001B49E4" w:rsidRPr="003801C5" w:rsidRDefault="001B49E4" w:rsidP="00B66834">
            <w:pPr>
              <w:spacing w:after="0" w:line="240" w:lineRule="auto"/>
              <w:jc w:val="center"/>
              <w:rPr>
                <w:szCs w:val="28"/>
              </w:rPr>
            </w:pPr>
            <w:r w:rsidRPr="003801C5">
              <w:rPr>
                <w:szCs w:val="28"/>
              </w:rPr>
              <w:t>8,80</w:t>
            </w:r>
          </w:p>
        </w:tc>
      </w:tr>
    </w:tbl>
    <w:p w14:paraId="65A7CC31" w14:textId="77777777" w:rsidR="001B49E4" w:rsidRPr="003801C5" w:rsidRDefault="001B49E4" w:rsidP="001B49E4">
      <w:pPr>
        <w:spacing w:before="60" w:after="0" w:line="264" w:lineRule="auto"/>
        <w:ind w:firstLine="720"/>
        <w:jc w:val="both"/>
        <w:rPr>
          <w:rFonts w:eastAsia="Times New Roman"/>
          <w:spacing w:val="-6"/>
          <w:szCs w:val="28"/>
          <w:lang w:val="vi-VN"/>
        </w:rPr>
      </w:pPr>
      <w:r w:rsidRPr="003801C5">
        <w:rPr>
          <w:rFonts w:eastAsia="Times New Roman"/>
          <w:b/>
          <w:bCs/>
          <w:szCs w:val="28"/>
          <w:lang w:val="en-US"/>
        </w:rPr>
        <w:t>Ghi chú: </w:t>
      </w:r>
      <w:r w:rsidRPr="003801C5">
        <w:rPr>
          <w:rFonts w:eastAsia="Times New Roman"/>
          <w:spacing w:val="-6"/>
          <w:szCs w:val="28"/>
          <w:lang w:val="en-US"/>
        </w:rPr>
        <w:t>Phân bổ dụng cụ cho từng nội dung công việc tính theo hệ số sau.</w:t>
      </w:r>
    </w:p>
    <w:p w14:paraId="7151676A" w14:textId="77777777" w:rsidR="00523E1B" w:rsidRPr="003801C5" w:rsidRDefault="00523E1B" w:rsidP="001B49E4">
      <w:pPr>
        <w:spacing w:after="60" w:line="240" w:lineRule="auto"/>
        <w:jc w:val="right"/>
        <w:rPr>
          <w:rFonts w:eastAsia="Times New Roman"/>
          <w:szCs w:val="28"/>
          <w:lang w:val="en-US"/>
        </w:rPr>
      </w:pPr>
    </w:p>
    <w:p w14:paraId="5AF931C3" w14:textId="4871F0DD" w:rsidR="001B49E4" w:rsidRPr="003801C5" w:rsidRDefault="001B49E4" w:rsidP="001B49E4">
      <w:pPr>
        <w:spacing w:after="60" w:line="240" w:lineRule="auto"/>
        <w:jc w:val="right"/>
        <w:rPr>
          <w:rFonts w:eastAsia="Times New Roman"/>
          <w:szCs w:val="28"/>
          <w:lang w:val="en-US"/>
        </w:rPr>
      </w:pPr>
      <w:r w:rsidRPr="003801C5">
        <w:rPr>
          <w:rFonts w:eastAsia="Times New Roman"/>
          <w:szCs w:val="28"/>
          <w:lang w:val="en-US"/>
        </w:rPr>
        <w:t xml:space="preserve">Bảng </w:t>
      </w:r>
      <w:r w:rsidR="00E14A09" w:rsidRPr="003801C5">
        <w:rPr>
          <w:rFonts w:eastAsia="Times New Roman"/>
          <w:szCs w:val="28"/>
          <w:lang w:val="en-US"/>
        </w:rPr>
        <w:t>1</w:t>
      </w:r>
      <w:r w:rsidR="00A6644F" w:rsidRPr="003801C5">
        <w:rPr>
          <w:rFonts w:eastAsia="Times New Roman"/>
          <w:szCs w:val="28"/>
          <w:lang w:val="en-US"/>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6736"/>
        <w:gridCol w:w="1622"/>
      </w:tblGrid>
      <w:tr w:rsidR="003801C5" w:rsidRPr="003801C5" w14:paraId="341FCE0E" w14:textId="77777777" w:rsidTr="007E7FA2">
        <w:trPr>
          <w:trHeight w:val="409"/>
          <w:tblHeader/>
        </w:trPr>
        <w:tc>
          <w:tcPr>
            <w:tcW w:w="577" w:type="dxa"/>
            <w:vAlign w:val="center"/>
            <w:hideMark/>
          </w:tcPr>
          <w:p w14:paraId="24F6E12E"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6946" w:type="dxa"/>
            <w:vAlign w:val="center"/>
            <w:hideMark/>
          </w:tcPr>
          <w:p w14:paraId="2E29654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Nội dung công việc</w:t>
            </w:r>
          </w:p>
        </w:tc>
        <w:tc>
          <w:tcPr>
            <w:tcW w:w="1672" w:type="dxa"/>
            <w:vAlign w:val="center"/>
            <w:hideMark/>
          </w:tcPr>
          <w:p w14:paraId="051FE84F"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Hệ số</w:t>
            </w:r>
          </w:p>
        </w:tc>
      </w:tr>
      <w:tr w:rsidR="003801C5" w:rsidRPr="003801C5" w14:paraId="2370BB25" w14:textId="77777777" w:rsidTr="007E7FA2">
        <w:trPr>
          <w:trHeight w:val="1195"/>
        </w:trPr>
        <w:tc>
          <w:tcPr>
            <w:tcW w:w="577" w:type="dxa"/>
            <w:vAlign w:val="center"/>
            <w:hideMark/>
          </w:tcPr>
          <w:p w14:paraId="4330C122"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6946" w:type="dxa"/>
            <w:vAlign w:val="center"/>
            <w:hideMark/>
          </w:tcPr>
          <w:p w14:paraId="406E0B38" w14:textId="74ED940D" w:rsidR="001B49E4" w:rsidRPr="003801C5" w:rsidRDefault="0086642A" w:rsidP="00B66834">
            <w:pPr>
              <w:spacing w:before="100" w:beforeAutospacing="1" w:after="100" w:afterAutospacing="1" w:line="240" w:lineRule="auto"/>
              <w:ind w:right="47"/>
              <w:jc w:val="both"/>
              <w:rPr>
                <w:rFonts w:eastAsia="Times New Roman"/>
                <w:szCs w:val="28"/>
                <w:lang w:val="en-US"/>
              </w:rPr>
            </w:pPr>
            <w:r w:rsidRPr="003801C5">
              <w:rPr>
                <w:rFonts w:eastAsia="Times New Roman"/>
                <w:szCs w:val="28"/>
                <w:lang w:val="en-US"/>
              </w:rPr>
              <w:t>Rà soát các trường hợp thay đổi về loại đất, đối tượng sử dụng đất, đối tượng được giao quản lý đất tại danh sách các trường hợp biến động trong kỳ kiểm kê đất đa</w:t>
            </w:r>
            <w:r w:rsidR="004A4479" w:rsidRPr="003801C5">
              <w:rPr>
                <w:rFonts w:eastAsia="Times New Roman"/>
                <w:szCs w:val="28"/>
                <w:lang w:val="en-US"/>
              </w:rPr>
              <w:t>i</w:t>
            </w:r>
          </w:p>
        </w:tc>
        <w:tc>
          <w:tcPr>
            <w:tcW w:w="1672" w:type="dxa"/>
            <w:vAlign w:val="center"/>
            <w:hideMark/>
          </w:tcPr>
          <w:p w14:paraId="58B14353" w14:textId="77777777" w:rsidR="001B49E4" w:rsidRPr="003801C5" w:rsidRDefault="0086642A"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0,031</w:t>
            </w:r>
          </w:p>
        </w:tc>
      </w:tr>
      <w:tr w:rsidR="003801C5" w:rsidRPr="003801C5" w14:paraId="58138BD8" w14:textId="77777777" w:rsidTr="007E7FA2">
        <w:trPr>
          <w:trHeight w:val="1095"/>
        </w:trPr>
        <w:tc>
          <w:tcPr>
            <w:tcW w:w="577" w:type="dxa"/>
            <w:vAlign w:val="center"/>
            <w:hideMark/>
          </w:tcPr>
          <w:p w14:paraId="36C834D0"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6946" w:type="dxa"/>
            <w:vAlign w:val="center"/>
            <w:hideMark/>
          </w:tcPr>
          <w:p w14:paraId="399ED625" w14:textId="77777777" w:rsidR="001B49E4" w:rsidRPr="003801C5" w:rsidRDefault="0086642A" w:rsidP="00B66834">
            <w:pPr>
              <w:spacing w:before="100" w:beforeAutospacing="1" w:after="100" w:afterAutospacing="1" w:line="240" w:lineRule="auto"/>
              <w:ind w:right="47"/>
              <w:jc w:val="both"/>
              <w:rPr>
                <w:rFonts w:eastAsia="Times New Roman"/>
                <w:szCs w:val="28"/>
                <w:lang w:val="en-US"/>
              </w:rPr>
            </w:pPr>
            <w:r w:rsidRPr="003801C5">
              <w:rPr>
                <w:rFonts w:eastAsia="Times New Roman"/>
                <w:szCs w:val="28"/>
                <w:lang w:val="en-US"/>
              </w:rPr>
              <w:t>Điều tra đối soát ngoài thực địa, xác định ranh giới các khoanh đất theo loại đất, đối tượng sử dụng đất, đối tượng được giao quản lý đất</w:t>
            </w:r>
          </w:p>
        </w:tc>
        <w:tc>
          <w:tcPr>
            <w:tcW w:w="1672" w:type="dxa"/>
            <w:vAlign w:val="center"/>
            <w:hideMark/>
          </w:tcPr>
          <w:p w14:paraId="1D8A2754" w14:textId="77777777" w:rsidR="001B49E4" w:rsidRPr="003801C5" w:rsidRDefault="0086642A"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0,15</w:t>
            </w:r>
            <w:r w:rsidR="001B49E4" w:rsidRPr="003801C5">
              <w:rPr>
                <w:rFonts w:eastAsia="Times New Roman"/>
                <w:szCs w:val="28"/>
                <w:lang w:val="en-US"/>
              </w:rPr>
              <w:t>3</w:t>
            </w:r>
          </w:p>
        </w:tc>
      </w:tr>
      <w:tr w:rsidR="003801C5" w:rsidRPr="003801C5" w14:paraId="30A9A739" w14:textId="77777777" w:rsidTr="007E7FA2">
        <w:trPr>
          <w:trHeight w:val="852"/>
        </w:trPr>
        <w:tc>
          <w:tcPr>
            <w:tcW w:w="577" w:type="dxa"/>
            <w:vAlign w:val="center"/>
            <w:hideMark/>
          </w:tcPr>
          <w:p w14:paraId="00E8BE81"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6946" w:type="dxa"/>
            <w:vAlign w:val="center"/>
            <w:hideMark/>
          </w:tcPr>
          <w:p w14:paraId="7BE116F4" w14:textId="77777777" w:rsidR="001B49E4" w:rsidRPr="003801C5" w:rsidRDefault="0086642A" w:rsidP="00B66834">
            <w:pPr>
              <w:spacing w:before="100" w:beforeAutospacing="1" w:after="100" w:afterAutospacing="1" w:line="240" w:lineRule="auto"/>
              <w:ind w:right="47"/>
              <w:rPr>
                <w:rFonts w:eastAsia="Times New Roman"/>
                <w:spacing w:val="-8"/>
                <w:szCs w:val="28"/>
                <w:lang w:val="en-US"/>
              </w:rPr>
            </w:pPr>
            <w:r w:rsidRPr="003801C5">
              <w:rPr>
                <w:rFonts w:eastAsia="Times New Roman"/>
                <w:spacing w:val="-8"/>
                <w:szCs w:val="28"/>
                <w:lang w:val="en-US"/>
              </w:rPr>
              <w:t>Khoanh vẽ, chỉnh lý về ranh giới khoanh đất (trừ trường hợp biến động đã chỉnh lý nội nghiệp</w:t>
            </w:r>
          </w:p>
        </w:tc>
        <w:tc>
          <w:tcPr>
            <w:tcW w:w="1672" w:type="dxa"/>
            <w:vAlign w:val="center"/>
            <w:hideMark/>
          </w:tcPr>
          <w:p w14:paraId="053A8269" w14:textId="77777777" w:rsidR="001B49E4" w:rsidRPr="003801C5" w:rsidRDefault="0086642A"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0,15</w:t>
            </w:r>
            <w:r w:rsidR="001B49E4" w:rsidRPr="003801C5">
              <w:rPr>
                <w:rFonts w:eastAsia="Times New Roman"/>
                <w:szCs w:val="28"/>
                <w:lang w:val="en-US"/>
              </w:rPr>
              <w:t>3</w:t>
            </w:r>
          </w:p>
        </w:tc>
      </w:tr>
      <w:tr w:rsidR="003801C5" w:rsidRPr="003801C5" w14:paraId="355EB692" w14:textId="77777777" w:rsidTr="007E7FA2">
        <w:trPr>
          <w:trHeight w:val="796"/>
        </w:trPr>
        <w:tc>
          <w:tcPr>
            <w:tcW w:w="577" w:type="dxa"/>
            <w:vAlign w:val="center"/>
            <w:hideMark/>
          </w:tcPr>
          <w:p w14:paraId="77810E92"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6946" w:type="dxa"/>
            <w:vAlign w:val="center"/>
            <w:hideMark/>
          </w:tcPr>
          <w:p w14:paraId="2D18E137" w14:textId="77777777" w:rsidR="001B49E4" w:rsidRPr="003801C5" w:rsidRDefault="0086642A" w:rsidP="00266848">
            <w:pPr>
              <w:spacing w:before="100" w:beforeAutospacing="1" w:after="100" w:afterAutospacing="1" w:line="240" w:lineRule="auto"/>
              <w:ind w:right="47"/>
              <w:jc w:val="both"/>
              <w:rPr>
                <w:rFonts w:eastAsia="Times New Roman"/>
                <w:szCs w:val="28"/>
                <w:lang w:val="en-US"/>
              </w:rPr>
            </w:pPr>
            <w:r w:rsidRPr="003801C5">
              <w:rPr>
                <w:rFonts w:eastAsia="Times New Roman"/>
                <w:szCs w:val="28"/>
                <w:lang w:val="en-US"/>
              </w:rPr>
              <w:t xml:space="preserve">Chuyển vẽ ranh giới các khoanh đất từ kết quả khoanh vẽ thực địa lên bản đồ </w:t>
            </w:r>
            <w:r w:rsidR="00266848" w:rsidRPr="003801C5">
              <w:rPr>
                <w:rFonts w:eastAsia="Times New Roman"/>
                <w:szCs w:val="28"/>
                <w:lang w:val="en-US"/>
              </w:rPr>
              <w:t>kiểm kê đất đai</w:t>
            </w:r>
            <w:r w:rsidRPr="003801C5">
              <w:rPr>
                <w:rFonts w:eastAsia="Times New Roman"/>
                <w:szCs w:val="28"/>
                <w:lang w:val="en-US"/>
              </w:rPr>
              <w:t xml:space="preserve"> dạng số</w:t>
            </w:r>
          </w:p>
        </w:tc>
        <w:tc>
          <w:tcPr>
            <w:tcW w:w="1672" w:type="dxa"/>
            <w:vAlign w:val="center"/>
            <w:hideMark/>
          </w:tcPr>
          <w:p w14:paraId="2E84BD4B" w14:textId="77777777" w:rsidR="001B49E4" w:rsidRPr="003801C5" w:rsidRDefault="0086642A"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0,077</w:t>
            </w:r>
          </w:p>
        </w:tc>
      </w:tr>
      <w:tr w:rsidR="003801C5" w:rsidRPr="003801C5" w14:paraId="25ED22CC" w14:textId="77777777" w:rsidTr="007E7FA2">
        <w:trPr>
          <w:trHeight w:val="415"/>
        </w:trPr>
        <w:tc>
          <w:tcPr>
            <w:tcW w:w="577" w:type="dxa"/>
            <w:vAlign w:val="center"/>
            <w:hideMark/>
          </w:tcPr>
          <w:p w14:paraId="0D8ECE18"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6946" w:type="dxa"/>
            <w:vAlign w:val="center"/>
            <w:hideMark/>
          </w:tcPr>
          <w:p w14:paraId="3A851409" w14:textId="77777777" w:rsidR="001B49E4" w:rsidRPr="003801C5" w:rsidRDefault="001B49E4" w:rsidP="00B66834">
            <w:pPr>
              <w:spacing w:before="20" w:after="20" w:line="240" w:lineRule="auto"/>
              <w:rPr>
                <w:rFonts w:eastAsia="Times New Roman"/>
                <w:szCs w:val="28"/>
                <w:lang w:val="en-US"/>
              </w:rPr>
            </w:pPr>
            <w:r w:rsidRPr="003801C5">
              <w:rPr>
                <w:rFonts w:eastAsia="Times New Roman"/>
                <w:szCs w:val="28"/>
                <w:lang w:val="en-US"/>
              </w:rPr>
              <w:t>Tổng các nội dung công việc còn lại</w:t>
            </w:r>
          </w:p>
        </w:tc>
        <w:tc>
          <w:tcPr>
            <w:tcW w:w="1672" w:type="dxa"/>
            <w:vAlign w:val="center"/>
            <w:hideMark/>
          </w:tcPr>
          <w:p w14:paraId="1E5E6248" w14:textId="77777777" w:rsidR="001B49E4" w:rsidRPr="003801C5" w:rsidRDefault="0086642A" w:rsidP="0086642A">
            <w:pPr>
              <w:spacing w:before="100" w:beforeAutospacing="1" w:after="100" w:afterAutospacing="1" w:line="240" w:lineRule="auto"/>
              <w:jc w:val="center"/>
              <w:rPr>
                <w:rFonts w:eastAsia="Times New Roman"/>
                <w:szCs w:val="28"/>
                <w:lang w:val="vi-VN"/>
              </w:rPr>
            </w:pPr>
            <w:r w:rsidRPr="003801C5">
              <w:rPr>
                <w:rFonts w:eastAsia="Times New Roman"/>
                <w:szCs w:val="28"/>
                <w:lang w:val="en-US"/>
              </w:rPr>
              <w:t>0,586</w:t>
            </w:r>
          </w:p>
        </w:tc>
      </w:tr>
    </w:tbl>
    <w:p w14:paraId="155CC042" w14:textId="5F876AC9" w:rsidR="001B49E4" w:rsidRPr="003801C5" w:rsidRDefault="001B49E4" w:rsidP="00CF3966">
      <w:pPr>
        <w:spacing w:before="120" w:after="0" w:line="264" w:lineRule="auto"/>
        <w:ind w:firstLine="567"/>
        <w:jc w:val="both"/>
        <w:rPr>
          <w:rFonts w:eastAsia="Times New Roman"/>
          <w:szCs w:val="28"/>
          <w:lang w:val="en-US"/>
        </w:rPr>
      </w:pPr>
      <w:r w:rsidRPr="003801C5">
        <w:rPr>
          <w:rFonts w:eastAsia="Times New Roman"/>
          <w:b/>
          <w:bCs/>
          <w:szCs w:val="28"/>
          <w:lang w:val="en-US"/>
        </w:rPr>
        <w:t>Ghi chú: </w:t>
      </w:r>
      <w:r w:rsidRPr="003801C5">
        <w:rPr>
          <w:rFonts w:eastAsia="Times New Roman"/>
          <w:szCs w:val="28"/>
          <w:lang w:val="en-US"/>
        </w:rPr>
        <w:t xml:space="preserve">Mức phân bổ dụng cụ của mục 5 Bảng </w:t>
      </w:r>
      <w:r w:rsidR="005A18D7" w:rsidRPr="003801C5">
        <w:rPr>
          <w:rFonts w:eastAsia="Times New Roman"/>
          <w:szCs w:val="28"/>
          <w:lang w:val="en-US"/>
        </w:rPr>
        <w:t>1</w:t>
      </w:r>
      <w:r w:rsidR="00A6644F" w:rsidRPr="003801C5">
        <w:rPr>
          <w:rFonts w:eastAsia="Times New Roman"/>
          <w:szCs w:val="28"/>
          <w:lang w:val="en-US"/>
        </w:rPr>
        <w:t>8</w:t>
      </w:r>
      <w:r w:rsidRPr="003801C5">
        <w:rPr>
          <w:rFonts w:eastAsia="Times New Roman"/>
          <w:szCs w:val="28"/>
          <w:lang w:val="en-US"/>
        </w:rPr>
        <w:t xml:space="preserve"> trên tính cho xã trung bình (xã đồng bằng có diện tích bằng 1.000 ha); khi tính mức cho từng xã</w:t>
      </w:r>
      <w:r w:rsidR="00614170" w:rsidRPr="003801C5">
        <w:rPr>
          <w:rFonts w:eastAsia="Times New Roman"/>
          <w:szCs w:val="28"/>
          <w:lang w:val="en-US"/>
        </w:rPr>
        <w:t>, phường, đặc khu</w:t>
      </w:r>
      <w:r w:rsidRPr="003801C5">
        <w:rPr>
          <w:rFonts w:eastAsia="Times New Roman"/>
          <w:szCs w:val="28"/>
          <w:lang w:val="en-US"/>
        </w:rPr>
        <w:t xml:space="preserve"> cụ thể thì tính tương ứng theo công thức tính ở phần định mức lao động của mục Kiểm kê đất đai và lập bản đồ hiện trạng sử dụng đất cấp xã, được điều chỉnh hệ số quy mô diện tích cấp xã (K</w:t>
      </w:r>
      <w:r w:rsidRPr="003801C5">
        <w:rPr>
          <w:rFonts w:eastAsia="Times New Roman"/>
          <w:szCs w:val="28"/>
          <w:vertAlign w:val="subscript"/>
          <w:lang w:val="en-US"/>
        </w:rPr>
        <w:t>dtx</w:t>
      </w:r>
      <w:r w:rsidRPr="003801C5">
        <w:rPr>
          <w:rFonts w:eastAsia="Times New Roman"/>
          <w:szCs w:val="28"/>
          <w:lang w:val="en-US"/>
        </w:rPr>
        <w:t xml:space="preserve">) quy định tại Bảng a Phụ lục số I kèm theo </w:t>
      </w:r>
      <w:r w:rsidR="006E12B1" w:rsidRPr="003801C5">
        <w:rPr>
          <w:rFonts w:eastAsia="Times New Roman"/>
          <w:szCs w:val="28"/>
          <w:lang w:val="en-US"/>
        </w:rPr>
        <w:t>định mức</w:t>
      </w:r>
      <w:r w:rsidRPr="003801C5">
        <w:rPr>
          <w:rFonts w:eastAsia="Times New Roman"/>
          <w:szCs w:val="28"/>
          <w:lang w:val="en-US"/>
        </w:rPr>
        <w:t xml:space="preserve"> này và hệ số điều chỉnh khu vực (K</w:t>
      </w:r>
      <w:r w:rsidRPr="003801C5">
        <w:rPr>
          <w:rFonts w:eastAsia="Times New Roman"/>
          <w:szCs w:val="28"/>
          <w:vertAlign w:val="subscript"/>
          <w:lang w:val="en-US"/>
        </w:rPr>
        <w:t>kv</w:t>
      </w:r>
      <w:r w:rsidRPr="003801C5">
        <w:rPr>
          <w:rFonts w:eastAsia="Times New Roman"/>
          <w:szCs w:val="28"/>
          <w:lang w:val="en-US"/>
        </w:rPr>
        <w:t xml:space="preserve">) quy định tại Bảng b Phụ lục số I kèm theo </w:t>
      </w:r>
      <w:r w:rsidR="00B37732" w:rsidRPr="003801C5">
        <w:rPr>
          <w:rFonts w:eastAsia="Times New Roman"/>
          <w:szCs w:val="28"/>
          <w:lang w:val="en-US"/>
        </w:rPr>
        <w:t>định mức</w:t>
      </w:r>
      <w:r w:rsidRPr="003801C5">
        <w:rPr>
          <w:rFonts w:eastAsia="Times New Roman"/>
          <w:szCs w:val="28"/>
          <w:lang w:val="en-US"/>
        </w:rPr>
        <w:t xml:space="preserve"> này.</w:t>
      </w:r>
    </w:p>
    <w:p w14:paraId="224856C8" w14:textId="77777777" w:rsidR="001B49E4" w:rsidRPr="003801C5" w:rsidRDefault="001B49E4" w:rsidP="00CF3966">
      <w:pPr>
        <w:pStyle w:val="Heading3"/>
        <w:spacing w:before="120"/>
        <w:ind w:firstLine="567"/>
        <w:rPr>
          <w:rFonts w:ascii="Times New Roman" w:hAnsi="Times New Roman"/>
          <w:b w:val="0"/>
          <w:iCs/>
          <w:sz w:val="28"/>
          <w:szCs w:val="28"/>
          <w:lang w:val="vi-VN"/>
        </w:rPr>
      </w:pPr>
      <w:r w:rsidRPr="003801C5">
        <w:rPr>
          <w:rFonts w:ascii="Times New Roman" w:hAnsi="Times New Roman"/>
          <w:b w:val="0"/>
          <w:iCs/>
          <w:sz w:val="28"/>
          <w:szCs w:val="28"/>
          <w:lang w:val="vi-VN"/>
        </w:rPr>
        <w:t>2. Định mức sử dụng thiết bị</w:t>
      </w:r>
    </w:p>
    <w:p w14:paraId="4C35EFFA" w14:textId="5EE62E73" w:rsidR="001B49E4" w:rsidRPr="003801C5" w:rsidRDefault="001B49E4" w:rsidP="001B49E4">
      <w:pPr>
        <w:spacing w:after="0" w:line="240" w:lineRule="auto"/>
        <w:jc w:val="right"/>
        <w:rPr>
          <w:rFonts w:eastAsia="Times New Roman"/>
          <w:szCs w:val="28"/>
          <w:lang w:val="en-US"/>
        </w:rPr>
      </w:pPr>
      <w:r w:rsidRPr="003801C5">
        <w:rPr>
          <w:rFonts w:eastAsia="Times New Roman"/>
          <w:szCs w:val="28"/>
          <w:lang w:val="en-US"/>
        </w:rPr>
        <w:t xml:space="preserve">Bảng </w:t>
      </w:r>
      <w:r w:rsidR="00A6644F" w:rsidRPr="003801C5">
        <w:rPr>
          <w:rFonts w:eastAsia="Times New Roman"/>
          <w:szCs w:val="28"/>
          <w:lang w:val="en-US"/>
        </w:rPr>
        <w:t>19</w:t>
      </w: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3467"/>
        <w:gridCol w:w="1389"/>
        <w:gridCol w:w="1542"/>
        <w:gridCol w:w="1953"/>
      </w:tblGrid>
      <w:tr w:rsidR="003801C5" w:rsidRPr="003801C5" w14:paraId="03DBE566" w14:textId="77777777" w:rsidTr="007E7FA2">
        <w:trPr>
          <w:tblHeader/>
        </w:trPr>
        <w:tc>
          <w:tcPr>
            <w:tcW w:w="860" w:type="dxa"/>
            <w:vAlign w:val="center"/>
            <w:hideMark/>
          </w:tcPr>
          <w:p w14:paraId="4C4421F0"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464" w:type="dxa"/>
            <w:vAlign w:val="center"/>
            <w:hideMark/>
          </w:tcPr>
          <w:p w14:paraId="6CD6BF0A"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thiết bị</w:t>
            </w:r>
          </w:p>
        </w:tc>
        <w:tc>
          <w:tcPr>
            <w:tcW w:w="1388" w:type="dxa"/>
            <w:vAlign w:val="center"/>
            <w:hideMark/>
          </w:tcPr>
          <w:p w14:paraId="056BCE1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1541" w:type="dxa"/>
            <w:vAlign w:val="center"/>
            <w:hideMark/>
          </w:tcPr>
          <w:p w14:paraId="13CDC164"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Công suất</w:t>
            </w:r>
            <w:r w:rsidRPr="003801C5">
              <w:rPr>
                <w:rFonts w:eastAsia="Times New Roman"/>
                <w:szCs w:val="28"/>
                <w:lang w:val="en-US"/>
              </w:rPr>
              <w:t> </w:t>
            </w:r>
            <w:r w:rsidRPr="003801C5">
              <w:rPr>
                <w:rFonts w:eastAsia="Times New Roman"/>
                <w:szCs w:val="28"/>
                <w:lang w:val="vi-VN"/>
              </w:rPr>
              <w:t xml:space="preserve"> </w:t>
            </w:r>
            <w:r w:rsidRPr="003801C5">
              <w:rPr>
                <w:rFonts w:eastAsia="Times New Roman"/>
                <w:i/>
                <w:iCs/>
                <w:szCs w:val="28"/>
                <w:lang w:val="en-US"/>
              </w:rPr>
              <w:t>(kw/h)</w:t>
            </w:r>
          </w:p>
        </w:tc>
        <w:tc>
          <w:tcPr>
            <w:tcW w:w="1951" w:type="dxa"/>
            <w:vAlign w:val="center"/>
            <w:hideMark/>
          </w:tcPr>
          <w:p w14:paraId="5780D0EC" w14:textId="51C837FE"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en-US"/>
              </w:rPr>
              <w:t> </w:t>
            </w:r>
            <w:r w:rsidRPr="003801C5">
              <w:rPr>
                <w:rFonts w:eastAsia="Times New Roman"/>
                <w:szCs w:val="28"/>
                <w:lang w:val="vi-VN"/>
              </w:rPr>
              <w:t xml:space="preserve"> </w:t>
            </w:r>
            <w:r w:rsidR="004A4479" w:rsidRPr="003801C5">
              <w:rPr>
                <w:rFonts w:eastAsia="Times New Roman"/>
                <w:i/>
                <w:iCs/>
                <w:szCs w:val="28"/>
                <w:lang w:val="en-US"/>
              </w:rPr>
              <w:t>(Ca/xã, phường, đặc khu)</w:t>
            </w:r>
          </w:p>
        </w:tc>
      </w:tr>
      <w:tr w:rsidR="003801C5" w:rsidRPr="003801C5" w14:paraId="4C12B313" w14:textId="77777777" w:rsidTr="007E7FA2">
        <w:tc>
          <w:tcPr>
            <w:tcW w:w="860" w:type="dxa"/>
            <w:vAlign w:val="center"/>
            <w:hideMark/>
          </w:tcPr>
          <w:p w14:paraId="25FC309B"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3464" w:type="dxa"/>
            <w:vAlign w:val="center"/>
            <w:hideMark/>
          </w:tcPr>
          <w:p w14:paraId="56E166C6"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in khổ A3</w:t>
            </w:r>
          </w:p>
        </w:tc>
        <w:tc>
          <w:tcPr>
            <w:tcW w:w="1388" w:type="dxa"/>
            <w:vAlign w:val="center"/>
            <w:hideMark/>
          </w:tcPr>
          <w:p w14:paraId="2030AA2D"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1" w:type="dxa"/>
            <w:vAlign w:val="center"/>
            <w:hideMark/>
          </w:tcPr>
          <w:p w14:paraId="05FD3793"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c>
          <w:tcPr>
            <w:tcW w:w="1951" w:type="dxa"/>
            <w:vAlign w:val="center"/>
            <w:hideMark/>
          </w:tcPr>
          <w:p w14:paraId="5E49B0DB" w14:textId="77777777" w:rsidR="001B49E4" w:rsidRPr="003801C5" w:rsidRDefault="001B49E4" w:rsidP="00B66834">
            <w:pPr>
              <w:spacing w:after="0" w:line="240" w:lineRule="auto"/>
              <w:jc w:val="center"/>
              <w:rPr>
                <w:szCs w:val="28"/>
                <w:lang w:val="en-US"/>
              </w:rPr>
            </w:pPr>
            <w:r w:rsidRPr="003801C5">
              <w:rPr>
                <w:szCs w:val="28"/>
              </w:rPr>
              <w:t>8,80</w:t>
            </w:r>
          </w:p>
        </w:tc>
      </w:tr>
      <w:tr w:rsidR="003801C5" w:rsidRPr="003801C5" w14:paraId="29824604" w14:textId="77777777" w:rsidTr="007E7FA2">
        <w:tc>
          <w:tcPr>
            <w:tcW w:w="860" w:type="dxa"/>
            <w:vAlign w:val="center"/>
            <w:hideMark/>
          </w:tcPr>
          <w:p w14:paraId="046CC0DD"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3464" w:type="dxa"/>
            <w:vAlign w:val="center"/>
            <w:hideMark/>
          </w:tcPr>
          <w:p w14:paraId="5B2F9368"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in khổ A4</w:t>
            </w:r>
          </w:p>
        </w:tc>
        <w:tc>
          <w:tcPr>
            <w:tcW w:w="1388" w:type="dxa"/>
            <w:vAlign w:val="center"/>
            <w:hideMark/>
          </w:tcPr>
          <w:p w14:paraId="4B36F4AB"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1" w:type="dxa"/>
            <w:vAlign w:val="center"/>
            <w:hideMark/>
          </w:tcPr>
          <w:p w14:paraId="16550F94"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c>
          <w:tcPr>
            <w:tcW w:w="1951" w:type="dxa"/>
            <w:vAlign w:val="center"/>
            <w:hideMark/>
          </w:tcPr>
          <w:p w14:paraId="584350DE" w14:textId="77777777" w:rsidR="001B49E4" w:rsidRPr="003801C5" w:rsidRDefault="001B49E4" w:rsidP="00B66834">
            <w:pPr>
              <w:spacing w:after="0" w:line="240" w:lineRule="auto"/>
              <w:jc w:val="center"/>
              <w:rPr>
                <w:szCs w:val="28"/>
              </w:rPr>
            </w:pPr>
            <w:r w:rsidRPr="003801C5">
              <w:rPr>
                <w:szCs w:val="28"/>
              </w:rPr>
              <w:t>8,80</w:t>
            </w:r>
          </w:p>
        </w:tc>
      </w:tr>
      <w:tr w:rsidR="003801C5" w:rsidRPr="003801C5" w14:paraId="1640A6BC" w14:textId="77777777" w:rsidTr="007E7FA2">
        <w:tc>
          <w:tcPr>
            <w:tcW w:w="860" w:type="dxa"/>
            <w:vAlign w:val="center"/>
            <w:hideMark/>
          </w:tcPr>
          <w:p w14:paraId="05C4DA7A"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3464" w:type="dxa"/>
            <w:vAlign w:val="center"/>
            <w:hideMark/>
          </w:tcPr>
          <w:p w14:paraId="6BFE37AF" w14:textId="77777777" w:rsidR="001B49E4" w:rsidRPr="003801C5" w:rsidRDefault="001B49E4" w:rsidP="00B66834">
            <w:pPr>
              <w:spacing w:before="100" w:beforeAutospacing="1" w:after="100" w:afterAutospacing="1" w:line="240" w:lineRule="auto"/>
              <w:rPr>
                <w:rFonts w:eastAsia="Times New Roman"/>
                <w:szCs w:val="28"/>
                <w:lang w:val="sv-SE"/>
              </w:rPr>
            </w:pPr>
            <w:r w:rsidRPr="003801C5">
              <w:rPr>
                <w:rFonts w:eastAsia="Times New Roman"/>
                <w:szCs w:val="28"/>
                <w:lang w:val="sv-SE"/>
              </w:rPr>
              <w:t>Máy vi tính để bàn</w:t>
            </w:r>
          </w:p>
        </w:tc>
        <w:tc>
          <w:tcPr>
            <w:tcW w:w="1388" w:type="dxa"/>
            <w:vAlign w:val="center"/>
            <w:hideMark/>
          </w:tcPr>
          <w:p w14:paraId="12AB2BB7"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1" w:type="dxa"/>
            <w:vAlign w:val="center"/>
            <w:hideMark/>
          </w:tcPr>
          <w:p w14:paraId="4BB8B7C3"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0,40</w:t>
            </w:r>
          </w:p>
        </w:tc>
        <w:tc>
          <w:tcPr>
            <w:tcW w:w="1951" w:type="dxa"/>
            <w:vAlign w:val="center"/>
            <w:hideMark/>
          </w:tcPr>
          <w:p w14:paraId="086E9B18" w14:textId="77777777" w:rsidR="001B49E4" w:rsidRPr="003801C5" w:rsidRDefault="001B49E4" w:rsidP="00B66834">
            <w:pPr>
              <w:spacing w:after="0" w:line="240" w:lineRule="auto"/>
              <w:jc w:val="center"/>
              <w:rPr>
                <w:szCs w:val="28"/>
              </w:rPr>
            </w:pPr>
            <w:r w:rsidRPr="003801C5">
              <w:rPr>
                <w:szCs w:val="28"/>
              </w:rPr>
              <w:t>88,00</w:t>
            </w:r>
          </w:p>
        </w:tc>
      </w:tr>
      <w:tr w:rsidR="003801C5" w:rsidRPr="003801C5" w14:paraId="59B347DC" w14:textId="77777777" w:rsidTr="007E7FA2">
        <w:tc>
          <w:tcPr>
            <w:tcW w:w="860" w:type="dxa"/>
            <w:vAlign w:val="center"/>
            <w:hideMark/>
          </w:tcPr>
          <w:p w14:paraId="49494AEB"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3464" w:type="dxa"/>
            <w:vAlign w:val="center"/>
            <w:hideMark/>
          </w:tcPr>
          <w:p w14:paraId="1BCC044C"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điều hòa nhiệt độ</w:t>
            </w:r>
          </w:p>
        </w:tc>
        <w:tc>
          <w:tcPr>
            <w:tcW w:w="1388" w:type="dxa"/>
            <w:vAlign w:val="center"/>
            <w:hideMark/>
          </w:tcPr>
          <w:p w14:paraId="7CCD92CD"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1" w:type="dxa"/>
            <w:vAlign w:val="center"/>
            <w:hideMark/>
          </w:tcPr>
          <w:p w14:paraId="7585AF57"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2,20</w:t>
            </w:r>
          </w:p>
        </w:tc>
        <w:tc>
          <w:tcPr>
            <w:tcW w:w="1951" w:type="dxa"/>
            <w:vAlign w:val="center"/>
            <w:hideMark/>
          </w:tcPr>
          <w:p w14:paraId="24A499F6" w14:textId="77777777" w:rsidR="001B49E4" w:rsidRPr="003801C5" w:rsidRDefault="001B49E4" w:rsidP="00B66834">
            <w:pPr>
              <w:spacing w:after="0" w:line="240" w:lineRule="auto"/>
              <w:jc w:val="center"/>
              <w:rPr>
                <w:szCs w:val="28"/>
              </w:rPr>
            </w:pPr>
            <w:r w:rsidRPr="003801C5">
              <w:rPr>
                <w:szCs w:val="28"/>
              </w:rPr>
              <w:t>22,00</w:t>
            </w:r>
          </w:p>
        </w:tc>
      </w:tr>
      <w:tr w:rsidR="003801C5" w:rsidRPr="003801C5" w14:paraId="0D160077" w14:textId="77777777" w:rsidTr="007E7FA2">
        <w:tc>
          <w:tcPr>
            <w:tcW w:w="860" w:type="dxa"/>
            <w:vAlign w:val="center"/>
            <w:hideMark/>
          </w:tcPr>
          <w:p w14:paraId="4DD8A66D"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3464" w:type="dxa"/>
            <w:vAlign w:val="center"/>
            <w:hideMark/>
          </w:tcPr>
          <w:p w14:paraId="0B7585D5"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Máy photocopy A3</w:t>
            </w:r>
          </w:p>
        </w:tc>
        <w:tc>
          <w:tcPr>
            <w:tcW w:w="1388" w:type="dxa"/>
            <w:vAlign w:val="center"/>
            <w:hideMark/>
          </w:tcPr>
          <w:p w14:paraId="369BF4E0"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41" w:type="dxa"/>
            <w:vAlign w:val="center"/>
            <w:hideMark/>
          </w:tcPr>
          <w:p w14:paraId="180E0D92"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1,50</w:t>
            </w:r>
          </w:p>
        </w:tc>
        <w:tc>
          <w:tcPr>
            <w:tcW w:w="1951" w:type="dxa"/>
            <w:vAlign w:val="center"/>
            <w:hideMark/>
          </w:tcPr>
          <w:p w14:paraId="6E2B457F" w14:textId="77777777" w:rsidR="001B49E4" w:rsidRPr="003801C5" w:rsidRDefault="001B49E4" w:rsidP="00B66834">
            <w:pPr>
              <w:spacing w:after="0" w:line="240" w:lineRule="auto"/>
              <w:jc w:val="center"/>
              <w:rPr>
                <w:szCs w:val="28"/>
              </w:rPr>
            </w:pPr>
            <w:r w:rsidRPr="003801C5">
              <w:rPr>
                <w:szCs w:val="28"/>
              </w:rPr>
              <w:t>4,40</w:t>
            </w:r>
          </w:p>
        </w:tc>
      </w:tr>
    </w:tbl>
    <w:p w14:paraId="201C9B4A" w14:textId="77777777" w:rsidR="001B49E4" w:rsidRPr="003801C5" w:rsidRDefault="001B49E4" w:rsidP="00CF3966">
      <w:pPr>
        <w:pStyle w:val="Heading3"/>
        <w:spacing w:before="120"/>
        <w:ind w:firstLine="567"/>
        <w:rPr>
          <w:rFonts w:ascii="Times New Roman" w:hAnsi="Times New Roman"/>
          <w:b w:val="0"/>
          <w:iCs/>
          <w:sz w:val="28"/>
          <w:szCs w:val="28"/>
          <w:lang w:val="vi-VN"/>
        </w:rPr>
      </w:pPr>
      <w:r w:rsidRPr="003801C5">
        <w:rPr>
          <w:rFonts w:ascii="Times New Roman" w:hAnsi="Times New Roman"/>
          <w:b w:val="0"/>
          <w:iCs/>
          <w:sz w:val="28"/>
          <w:szCs w:val="28"/>
          <w:lang w:val="vi-VN"/>
        </w:rPr>
        <w:lastRenderedPageBreak/>
        <w:t>3. Định mức tiêu hao vật liệu</w:t>
      </w:r>
    </w:p>
    <w:p w14:paraId="047E395B" w14:textId="31FCD145" w:rsidR="001B49E4" w:rsidRPr="003801C5" w:rsidRDefault="001B49E4" w:rsidP="001B49E4">
      <w:pPr>
        <w:spacing w:after="0" w:line="264" w:lineRule="auto"/>
        <w:jc w:val="right"/>
        <w:rPr>
          <w:rFonts w:eastAsia="Times New Roman"/>
          <w:szCs w:val="28"/>
          <w:lang w:val="en-US"/>
        </w:rPr>
      </w:pPr>
      <w:r w:rsidRPr="003801C5">
        <w:rPr>
          <w:rFonts w:eastAsia="Times New Roman"/>
          <w:szCs w:val="28"/>
          <w:lang w:val="en-US"/>
        </w:rPr>
        <w:t xml:space="preserve">Bảng </w:t>
      </w:r>
      <w:r w:rsidR="004E699B" w:rsidRPr="003801C5">
        <w:rPr>
          <w:rFonts w:eastAsia="Times New Roman"/>
          <w:szCs w:val="28"/>
          <w:lang w:val="vi-VN"/>
        </w:rPr>
        <w:t>2</w:t>
      </w:r>
      <w:r w:rsidR="00A6644F" w:rsidRPr="003801C5">
        <w:rPr>
          <w:rFonts w:eastAsia="Times New Roman"/>
          <w:szCs w:val="28"/>
          <w:lang w:val="en-US"/>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7"/>
        <w:gridCol w:w="4008"/>
        <w:gridCol w:w="2063"/>
        <w:gridCol w:w="1961"/>
      </w:tblGrid>
      <w:tr w:rsidR="003801C5" w:rsidRPr="003801C5" w14:paraId="7BD29839" w14:textId="77777777" w:rsidTr="007E7FA2">
        <w:trPr>
          <w:tblHeader/>
        </w:trPr>
        <w:tc>
          <w:tcPr>
            <w:tcW w:w="898" w:type="dxa"/>
            <w:vAlign w:val="center"/>
            <w:hideMark/>
          </w:tcPr>
          <w:p w14:paraId="796B18DE"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4096" w:type="dxa"/>
            <w:vAlign w:val="center"/>
            <w:hideMark/>
          </w:tcPr>
          <w:p w14:paraId="1CA6016D"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vật liệu</w:t>
            </w:r>
          </w:p>
        </w:tc>
        <w:tc>
          <w:tcPr>
            <w:tcW w:w="2104" w:type="dxa"/>
            <w:vAlign w:val="center"/>
            <w:hideMark/>
          </w:tcPr>
          <w:p w14:paraId="279160FB"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1993" w:type="dxa"/>
            <w:vAlign w:val="center"/>
            <w:hideMark/>
          </w:tcPr>
          <w:p w14:paraId="0F42415F" w14:textId="2721DF18"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en-US"/>
              </w:rPr>
              <w:br/>
            </w:r>
            <w:r w:rsidRPr="003801C5">
              <w:rPr>
                <w:rFonts w:eastAsia="Times New Roman"/>
                <w:i/>
                <w:iCs/>
                <w:szCs w:val="28"/>
                <w:lang w:val="en-US"/>
              </w:rPr>
              <w:t>(Tính cho 1 xã</w:t>
            </w:r>
            <w:r w:rsidR="00A6644F" w:rsidRPr="003801C5">
              <w:rPr>
                <w:rFonts w:eastAsia="Times New Roman"/>
                <w:i/>
                <w:iCs/>
                <w:szCs w:val="28"/>
                <w:lang w:val="en-US"/>
              </w:rPr>
              <w:t>, phường, đặc khu</w:t>
            </w:r>
            <w:r w:rsidRPr="003801C5">
              <w:rPr>
                <w:rFonts w:eastAsia="Times New Roman"/>
                <w:i/>
                <w:iCs/>
                <w:szCs w:val="28"/>
                <w:lang w:val="en-US"/>
              </w:rPr>
              <w:t>)</w:t>
            </w:r>
          </w:p>
        </w:tc>
      </w:tr>
      <w:tr w:rsidR="003801C5" w:rsidRPr="003801C5" w14:paraId="1BB37B32" w14:textId="77777777" w:rsidTr="007E7FA2">
        <w:trPr>
          <w:trHeight w:val="340"/>
        </w:trPr>
        <w:tc>
          <w:tcPr>
            <w:tcW w:w="898" w:type="dxa"/>
            <w:vAlign w:val="center"/>
            <w:hideMark/>
          </w:tcPr>
          <w:p w14:paraId="5926C42F"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4096" w:type="dxa"/>
            <w:vAlign w:val="center"/>
            <w:hideMark/>
          </w:tcPr>
          <w:p w14:paraId="3F41141E"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Băng dính to</w:t>
            </w:r>
          </w:p>
        </w:tc>
        <w:tc>
          <w:tcPr>
            <w:tcW w:w="2104" w:type="dxa"/>
            <w:vAlign w:val="center"/>
            <w:hideMark/>
          </w:tcPr>
          <w:p w14:paraId="3EADA2F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Cuộn</w:t>
            </w:r>
          </w:p>
        </w:tc>
        <w:tc>
          <w:tcPr>
            <w:tcW w:w="1993" w:type="dxa"/>
            <w:vAlign w:val="center"/>
            <w:hideMark/>
          </w:tcPr>
          <w:p w14:paraId="2651659A" w14:textId="77777777" w:rsidR="001B49E4" w:rsidRPr="003801C5" w:rsidRDefault="001B49E4" w:rsidP="00B66834">
            <w:pPr>
              <w:spacing w:after="0" w:line="240" w:lineRule="auto"/>
              <w:jc w:val="center"/>
              <w:rPr>
                <w:szCs w:val="28"/>
                <w:lang w:val="en-US"/>
              </w:rPr>
            </w:pPr>
            <w:r w:rsidRPr="003801C5">
              <w:rPr>
                <w:szCs w:val="28"/>
              </w:rPr>
              <w:t>2,00</w:t>
            </w:r>
          </w:p>
        </w:tc>
      </w:tr>
      <w:tr w:rsidR="003801C5" w:rsidRPr="003801C5" w14:paraId="0B244C67" w14:textId="77777777" w:rsidTr="007E7FA2">
        <w:trPr>
          <w:trHeight w:val="340"/>
        </w:trPr>
        <w:tc>
          <w:tcPr>
            <w:tcW w:w="898" w:type="dxa"/>
            <w:vAlign w:val="center"/>
            <w:hideMark/>
          </w:tcPr>
          <w:p w14:paraId="4F89F41F"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4096" w:type="dxa"/>
            <w:vAlign w:val="center"/>
            <w:hideMark/>
          </w:tcPr>
          <w:p w14:paraId="7A67239F"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Bút dạ màu</w:t>
            </w:r>
          </w:p>
        </w:tc>
        <w:tc>
          <w:tcPr>
            <w:tcW w:w="2104" w:type="dxa"/>
            <w:vAlign w:val="center"/>
            <w:hideMark/>
          </w:tcPr>
          <w:p w14:paraId="61CE8D36"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Bộ</w:t>
            </w:r>
          </w:p>
        </w:tc>
        <w:tc>
          <w:tcPr>
            <w:tcW w:w="1993" w:type="dxa"/>
            <w:vAlign w:val="center"/>
            <w:hideMark/>
          </w:tcPr>
          <w:p w14:paraId="4C0C3399" w14:textId="77777777" w:rsidR="001B49E4" w:rsidRPr="003801C5" w:rsidRDefault="001B49E4" w:rsidP="00B66834">
            <w:pPr>
              <w:spacing w:after="0"/>
              <w:jc w:val="center"/>
              <w:rPr>
                <w:szCs w:val="28"/>
              </w:rPr>
            </w:pPr>
            <w:r w:rsidRPr="003801C5">
              <w:rPr>
                <w:szCs w:val="28"/>
              </w:rPr>
              <w:t>1,00</w:t>
            </w:r>
          </w:p>
        </w:tc>
      </w:tr>
      <w:tr w:rsidR="003801C5" w:rsidRPr="003801C5" w14:paraId="6E2ED083" w14:textId="77777777" w:rsidTr="007E7FA2">
        <w:trPr>
          <w:trHeight w:val="340"/>
        </w:trPr>
        <w:tc>
          <w:tcPr>
            <w:tcW w:w="898" w:type="dxa"/>
            <w:vAlign w:val="center"/>
            <w:hideMark/>
          </w:tcPr>
          <w:p w14:paraId="0A93BA67"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4096" w:type="dxa"/>
            <w:vAlign w:val="center"/>
            <w:hideMark/>
          </w:tcPr>
          <w:p w14:paraId="6062B09F" w14:textId="77777777" w:rsidR="001B49E4" w:rsidRPr="003801C5" w:rsidRDefault="001B49E4" w:rsidP="00B66834">
            <w:pPr>
              <w:spacing w:before="100" w:beforeAutospacing="1" w:after="100" w:afterAutospacing="1" w:line="240" w:lineRule="auto"/>
              <w:rPr>
                <w:rFonts w:eastAsia="Times New Roman"/>
                <w:szCs w:val="28"/>
                <w:lang w:val="fr-FR"/>
              </w:rPr>
            </w:pPr>
            <w:r w:rsidRPr="003801C5">
              <w:rPr>
                <w:rFonts w:eastAsia="Times New Roman"/>
                <w:szCs w:val="28"/>
                <w:lang w:val="fr-FR"/>
              </w:rPr>
              <w:t>Túi ni lông bọc tài liệu</w:t>
            </w:r>
          </w:p>
        </w:tc>
        <w:tc>
          <w:tcPr>
            <w:tcW w:w="2104" w:type="dxa"/>
            <w:vAlign w:val="center"/>
            <w:hideMark/>
          </w:tcPr>
          <w:p w14:paraId="451EAE3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993" w:type="dxa"/>
            <w:vAlign w:val="center"/>
            <w:hideMark/>
          </w:tcPr>
          <w:p w14:paraId="450F11E8" w14:textId="77777777" w:rsidR="001B49E4" w:rsidRPr="003801C5" w:rsidRDefault="001B49E4" w:rsidP="00B66834">
            <w:pPr>
              <w:spacing w:after="0"/>
              <w:jc w:val="center"/>
              <w:rPr>
                <w:szCs w:val="28"/>
              </w:rPr>
            </w:pPr>
            <w:r w:rsidRPr="003801C5">
              <w:rPr>
                <w:szCs w:val="28"/>
              </w:rPr>
              <w:t>4,00</w:t>
            </w:r>
          </w:p>
        </w:tc>
      </w:tr>
      <w:tr w:rsidR="003801C5" w:rsidRPr="003801C5" w14:paraId="0D463660" w14:textId="77777777" w:rsidTr="007E7FA2">
        <w:trPr>
          <w:trHeight w:val="340"/>
        </w:trPr>
        <w:tc>
          <w:tcPr>
            <w:tcW w:w="898" w:type="dxa"/>
            <w:vAlign w:val="center"/>
            <w:hideMark/>
          </w:tcPr>
          <w:p w14:paraId="15022CA0"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4096" w:type="dxa"/>
            <w:vAlign w:val="center"/>
            <w:hideMark/>
          </w:tcPr>
          <w:p w14:paraId="0F76B37F"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in A3 Laser</w:t>
            </w:r>
          </w:p>
        </w:tc>
        <w:tc>
          <w:tcPr>
            <w:tcW w:w="2104" w:type="dxa"/>
            <w:vAlign w:val="center"/>
            <w:hideMark/>
          </w:tcPr>
          <w:p w14:paraId="57D0B98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1993" w:type="dxa"/>
            <w:vAlign w:val="center"/>
            <w:hideMark/>
          </w:tcPr>
          <w:p w14:paraId="7D6B025A" w14:textId="77777777" w:rsidR="001B49E4" w:rsidRPr="003801C5" w:rsidRDefault="001B49E4" w:rsidP="00B66834">
            <w:pPr>
              <w:spacing w:after="0"/>
              <w:jc w:val="center"/>
              <w:rPr>
                <w:szCs w:val="28"/>
              </w:rPr>
            </w:pPr>
            <w:r w:rsidRPr="003801C5">
              <w:rPr>
                <w:szCs w:val="28"/>
              </w:rPr>
              <w:t>0,19</w:t>
            </w:r>
          </w:p>
        </w:tc>
      </w:tr>
      <w:tr w:rsidR="003801C5" w:rsidRPr="003801C5" w14:paraId="7335DB96" w14:textId="77777777" w:rsidTr="007E7FA2">
        <w:trPr>
          <w:trHeight w:val="340"/>
        </w:trPr>
        <w:tc>
          <w:tcPr>
            <w:tcW w:w="898" w:type="dxa"/>
            <w:vAlign w:val="center"/>
            <w:hideMark/>
          </w:tcPr>
          <w:p w14:paraId="59A0C821"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4096" w:type="dxa"/>
            <w:vAlign w:val="center"/>
            <w:hideMark/>
          </w:tcPr>
          <w:p w14:paraId="082A903B"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in A4 Laser</w:t>
            </w:r>
          </w:p>
        </w:tc>
        <w:tc>
          <w:tcPr>
            <w:tcW w:w="2104" w:type="dxa"/>
            <w:vAlign w:val="center"/>
            <w:hideMark/>
          </w:tcPr>
          <w:p w14:paraId="63EBCCA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1993" w:type="dxa"/>
            <w:vAlign w:val="center"/>
            <w:hideMark/>
          </w:tcPr>
          <w:p w14:paraId="6817C6E3" w14:textId="77777777" w:rsidR="001B49E4" w:rsidRPr="003801C5" w:rsidRDefault="001B49E4" w:rsidP="00B66834">
            <w:pPr>
              <w:spacing w:after="0"/>
              <w:jc w:val="center"/>
              <w:rPr>
                <w:szCs w:val="28"/>
              </w:rPr>
            </w:pPr>
            <w:r w:rsidRPr="003801C5">
              <w:rPr>
                <w:szCs w:val="28"/>
              </w:rPr>
              <w:t>0,50</w:t>
            </w:r>
          </w:p>
        </w:tc>
      </w:tr>
      <w:tr w:rsidR="003801C5" w:rsidRPr="003801C5" w14:paraId="5993BC6D" w14:textId="77777777" w:rsidTr="007E7FA2">
        <w:trPr>
          <w:trHeight w:val="340"/>
        </w:trPr>
        <w:tc>
          <w:tcPr>
            <w:tcW w:w="898" w:type="dxa"/>
            <w:vAlign w:val="center"/>
            <w:hideMark/>
          </w:tcPr>
          <w:p w14:paraId="7436039F"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4096" w:type="dxa"/>
            <w:vAlign w:val="center"/>
            <w:hideMark/>
          </w:tcPr>
          <w:p w14:paraId="5735EDF6"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photocopy</w:t>
            </w:r>
          </w:p>
        </w:tc>
        <w:tc>
          <w:tcPr>
            <w:tcW w:w="2104" w:type="dxa"/>
            <w:vAlign w:val="center"/>
            <w:hideMark/>
          </w:tcPr>
          <w:p w14:paraId="4AF6D24E"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1993" w:type="dxa"/>
            <w:vAlign w:val="center"/>
            <w:hideMark/>
          </w:tcPr>
          <w:p w14:paraId="79EECF4D" w14:textId="77777777" w:rsidR="001B49E4" w:rsidRPr="003801C5" w:rsidRDefault="001B49E4" w:rsidP="00B66834">
            <w:pPr>
              <w:spacing w:after="0"/>
              <w:jc w:val="center"/>
              <w:rPr>
                <w:szCs w:val="28"/>
              </w:rPr>
            </w:pPr>
            <w:r w:rsidRPr="003801C5">
              <w:rPr>
                <w:szCs w:val="28"/>
              </w:rPr>
              <w:t>0,22</w:t>
            </w:r>
          </w:p>
        </w:tc>
      </w:tr>
      <w:tr w:rsidR="003801C5" w:rsidRPr="003801C5" w14:paraId="7E4A3DD6" w14:textId="77777777" w:rsidTr="007E7FA2">
        <w:trPr>
          <w:trHeight w:val="340"/>
        </w:trPr>
        <w:tc>
          <w:tcPr>
            <w:tcW w:w="898" w:type="dxa"/>
            <w:vAlign w:val="center"/>
            <w:hideMark/>
          </w:tcPr>
          <w:p w14:paraId="13B07A64"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7</w:t>
            </w:r>
          </w:p>
        </w:tc>
        <w:tc>
          <w:tcPr>
            <w:tcW w:w="4096" w:type="dxa"/>
            <w:vAlign w:val="center"/>
            <w:hideMark/>
          </w:tcPr>
          <w:p w14:paraId="74540B2B"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Sổ ghi chép</w:t>
            </w:r>
          </w:p>
        </w:tc>
        <w:tc>
          <w:tcPr>
            <w:tcW w:w="2104" w:type="dxa"/>
            <w:vAlign w:val="center"/>
            <w:hideMark/>
          </w:tcPr>
          <w:p w14:paraId="573D5D57"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Quyển</w:t>
            </w:r>
          </w:p>
        </w:tc>
        <w:tc>
          <w:tcPr>
            <w:tcW w:w="1993" w:type="dxa"/>
            <w:vAlign w:val="center"/>
            <w:hideMark/>
          </w:tcPr>
          <w:p w14:paraId="6832C206" w14:textId="77777777" w:rsidR="001B49E4" w:rsidRPr="003801C5" w:rsidRDefault="001B49E4" w:rsidP="00B66834">
            <w:pPr>
              <w:spacing w:after="0"/>
              <w:jc w:val="center"/>
              <w:rPr>
                <w:szCs w:val="28"/>
              </w:rPr>
            </w:pPr>
            <w:r w:rsidRPr="003801C5">
              <w:rPr>
                <w:szCs w:val="28"/>
              </w:rPr>
              <w:t>2,00</w:t>
            </w:r>
          </w:p>
        </w:tc>
      </w:tr>
      <w:tr w:rsidR="003801C5" w:rsidRPr="003801C5" w14:paraId="707A3836" w14:textId="77777777" w:rsidTr="007E7FA2">
        <w:trPr>
          <w:trHeight w:val="340"/>
        </w:trPr>
        <w:tc>
          <w:tcPr>
            <w:tcW w:w="898" w:type="dxa"/>
            <w:vAlign w:val="center"/>
            <w:hideMark/>
          </w:tcPr>
          <w:p w14:paraId="01333CE6"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8</w:t>
            </w:r>
          </w:p>
        </w:tc>
        <w:tc>
          <w:tcPr>
            <w:tcW w:w="4096" w:type="dxa"/>
            <w:vAlign w:val="center"/>
            <w:hideMark/>
          </w:tcPr>
          <w:p w14:paraId="25B3E44D"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Cặp 3 dây</w:t>
            </w:r>
          </w:p>
        </w:tc>
        <w:tc>
          <w:tcPr>
            <w:tcW w:w="2104" w:type="dxa"/>
            <w:vAlign w:val="center"/>
            <w:hideMark/>
          </w:tcPr>
          <w:p w14:paraId="014A1FEA"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Chiếc</w:t>
            </w:r>
          </w:p>
        </w:tc>
        <w:tc>
          <w:tcPr>
            <w:tcW w:w="1993" w:type="dxa"/>
            <w:vAlign w:val="center"/>
            <w:hideMark/>
          </w:tcPr>
          <w:p w14:paraId="13B70CFE" w14:textId="77777777" w:rsidR="001B49E4" w:rsidRPr="003801C5" w:rsidRDefault="001B49E4" w:rsidP="00B66834">
            <w:pPr>
              <w:spacing w:after="0"/>
              <w:jc w:val="center"/>
              <w:rPr>
                <w:szCs w:val="28"/>
              </w:rPr>
            </w:pPr>
            <w:r w:rsidRPr="003801C5">
              <w:rPr>
                <w:szCs w:val="28"/>
              </w:rPr>
              <w:t>5,00</w:t>
            </w:r>
          </w:p>
        </w:tc>
      </w:tr>
      <w:tr w:rsidR="003801C5" w:rsidRPr="003801C5" w14:paraId="5219D1D9" w14:textId="77777777" w:rsidTr="007E7FA2">
        <w:trPr>
          <w:trHeight w:val="340"/>
        </w:trPr>
        <w:tc>
          <w:tcPr>
            <w:tcW w:w="898" w:type="dxa"/>
            <w:vAlign w:val="center"/>
            <w:hideMark/>
          </w:tcPr>
          <w:p w14:paraId="1BCB6BB3"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9</w:t>
            </w:r>
          </w:p>
        </w:tc>
        <w:tc>
          <w:tcPr>
            <w:tcW w:w="4096" w:type="dxa"/>
            <w:vAlign w:val="center"/>
            <w:hideMark/>
          </w:tcPr>
          <w:p w14:paraId="65EF8412"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A4</w:t>
            </w:r>
          </w:p>
        </w:tc>
        <w:tc>
          <w:tcPr>
            <w:tcW w:w="2104" w:type="dxa"/>
            <w:vAlign w:val="center"/>
            <w:hideMark/>
          </w:tcPr>
          <w:p w14:paraId="30AAA2C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Ram</w:t>
            </w:r>
          </w:p>
        </w:tc>
        <w:tc>
          <w:tcPr>
            <w:tcW w:w="1993" w:type="dxa"/>
            <w:vAlign w:val="center"/>
            <w:hideMark/>
          </w:tcPr>
          <w:p w14:paraId="1D333F8D" w14:textId="77777777" w:rsidR="001B49E4" w:rsidRPr="003801C5" w:rsidRDefault="001B49E4" w:rsidP="00B66834">
            <w:pPr>
              <w:spacing w:after="0"/>
              <w:jc w:val="center"/>
              <w:rPr>
                <w:szCs w:val="28"/>
              </w:rPr>
            </w:pPr>
            <w:r w:rsidRPr="003801C5">
              <w:rPr>
                <w:szCs w:val="28"/>
              </w:rPr>
              <w:t>1,00</w:t>
            </w:r>
          </w:p>
        </w:tc>
      </w:tr>
      <w:tr w:rsidR="003801C5" w:rsidRPr="003801C5" w14:paraId="4425B011" w14:textId="77777777" w:rsidTr="007E7FA2">
        <w:trPr>
          <w:trHeight w:val="340"/>
        </w:trPr>
        <w:tc>
          <w:tcPr>
            <w:tcW w:w="898" w:type="dxa"/>
            <w:vAlign w:val="center"/>
            <w:hideMark/>
          </w:tcPr>
          <w:p w14:paraId="43945291"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10</w:t>
            </w:r>
          </w:p>
        </w:tc>
        <w:tc>
          <w:tcPr>
            <w:tcW w:w="4096" w:type="dxa"/>
            <w:vAlign w:val="center"/>
            <w:hideMark/>
          </w:tcPr>
          <w:p w14:paraId="2C304B43"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A3</w:t>
            </w:r>
          </w:p>
        </w:tc>
        <w:tc>
          <w:tcPr>
            <w:tcW w:w="2104" w:type="dxa"/>
            <w:vAlign w:val="center"/>
            <w:hideMark/>
          </w:tcPr>
          <w:p w14:paraId="53C400DC"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Ram</w:t>
            </w:r>
          </w:p>
        </w:tc>
        <w:tc>
          <w:tcPr>
            <w:tcW w:w="1993" w:type="dxa"/>
            <w:vAlign w:val="center"/>
            <w:hideMark/>
          </w:tcPr>
          <w:p w14:paraId="2161E89E" w14:textId="77777777" w:rsidR="001B49E4" w:rsidRPr="003801C5" w:rsidRDefault="001B49E4" w:rsidP="00B66834">
            <w:pPr>
              <w:spacing w:after="0"/>
              <w:jc w:val="center"/>
              <w:rPr>
                <w:szCs w:val="28"/>
              </w:rPr>
            </w:pPr>
            <w:r w:rsidRPr="003801C5">
              <w:rPr>
                <w:szCs w:val="28"/>
              </w:rPr>
              <w:t>0,50</w:t>
            </w:r>
          </w:p>
        </w:tc>
      </w:tr>
      <w:tr w:rsidR="003801C5" w:rsidRPr="003801C5" w14:paraId="591D4D4A" w14:textId="77777777" w:rsidTr="007E7FA2">
        <w:trPr>
          <w:trHeight w:val="340"/>
        </w:trPr>
        <w:tc>
          <w:tcPr>
            <w:tcW w:w="898" w:type="dxa"/>
            <w:vAlign w:val="center"/>
            <w:hideMark/>
          </w:tcPr>
          <w:p w14:paraId="74E05EA1"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11</w:t>
            </w:r>
          </w:p>
        </w:tc>
        <w:tc>
          <w:tcPr>
            <w:tcW w:w="4096" w:type="dxa"/>
            <w:vAlign w:val="center"/>
            <w:hideMark/>
          </w:tcPr>
          <w:p w14:paraId="5E9B3A40"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in Plotter</w:t>
            </w:r>
          </w:p>
        </w:tc>
        <w:tc>
          <w:tcPr>
            <w:tcW w:w="2104" w:type="dxa"/>
            <w:vAlign w:val="center"/>
            <w:hideMark/>
          </w:tcPr>
          <w:p w14:paraId="04169B85"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1993" w:type="dxa"/>
            <w:vAlign w:val="center"/>
            <w:hideMark/>
          </w:tcPr>
          <w:p w14:paraId="7258F0DD" w14:textId="77777777" w:rsidR="001B49E4" w:rsidRPr="003801C5" w:rsidRDefault="001B49E4" w:rsidP="00B66834">
            <w:pPr>
              <w:spacing w:after="0"/>
              <w:jc w:val="center"/>
              <w:rPr>
                <w:szCs w:val="28"/>
              </w:rPr>
            </w:pPr>
            <w:r w:rsidRPr="003801C5">
              <w:rPr>
                <w:szCs w:val="28"/>
              </w:rPr>
              <w:t>0,03</w:t>
            </w:r>
          </w:p>
        </w:tc>
      </w:tr>
      <w:tr w:rsidR="003801C5" w:rsidRPr="003801C5" w14:paraId="79541397" w14:textId="77777777" w:rsidTr="007E7FA2">
        <w:trPr>
          <w:trHeight w:val="340"/>
        </w:trPr>
        <w:tc>
          <w:tcPr>
            <w:tcW w:w="898" w:type="dxa"/>
            <w:vAlign w:val="center"/>
            <w:hideMark/>
          </w:tcPr>
          <w:p w14:paraId="542AE53A"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12</w:t>
            </w:r>
          </w:p>
        </w:tc>
        <w:tc>
          <w:tcPr>
            <w:tcW w:w="4096" w:type="dxa"/>
            <w:vAlign w:val="center"/>
            <w:hideMark/>
          </w:tcPr>
          <w:p w14:paraId="0CA8B7A4" w14:textId="77777777" w:rsidR="001B49E4" w:rsidRPr="003801C5" w:rsidRDefault="001B49E4"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in A0</w:t>
            </w:r>
          </w:p>
        </w:tc>
        <w:tc>
          <w:tcPr>
            <w:tcW w:w="2104" w:type="dxa"/>
            <w:vAlign w:val="center"/>
            <w:hideMark/>
          </w:tcPr>
          <w:p w14:paraId="3F99D2B0" w14:textId="77777777" w:rsidR="001B49E4" w:rsidRPr="003801C5" w:rsidRDefault="001B49E4"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Tờ</w:t>
            </w:r>
          </w:p>
        </w:tc>
        <w:tc>
          <w:tcPr>
            <w:tcW w:w="1993" w:type="dxa"/>
            <w:vAlign w:val="center"/>
            <w:hideMark/>
          </w:tcPr>
          <w:p w14:paraId="0B34880D" w14:textId="77777777" w:rsidR="001B49E4" w:rsidRPr="003801C5" w:rsidRDefault="001B49E4" w:rsidP="00B66834">
            <w:pPr>
              <w:spacing w:after="0"/>
              <w:jc w:val="center"/>
              <w:rPr>
                <w:szCs w:val="28"/>
              </w:rPr>
            </w:pPr>
            <w:r w:rsidRPr="003801C5">
              <w:rPr>
                <w:szCs w:val="28"/>
              </w:rPr>
              <w:t>3,00</w:t>
            </w:r>
          </w:p>
        </w:tc>
      </w:tr>
    </w:tbl>
    <w:p w14:paraId="298082E4" w14:textId="77777777" w:rsidR="001B49E4" w:rsidRPr="003801C5" w:rsidRDefault="001B49E4" w:rsidP="00CF3966">
      <w:pPr>
        <w:pStyle w:val="Heading3"/>
        <w:spacing w:before="120"/>
        <w:ind w:firstLine="567"/>
        <w:rPr>
          <w:rFonts w:ascii="Times New Roman" w:hAnsi="Times New Roman"/>
          <w:b w:val="0"/>
          <w:sz w:val="28"/>
          <w:szCs w:val="28"/>
          <w:lang w:val="en-US"/>
        </w:rPr>
      </w:pPr>
      <w:r w:rsidRPr="003801C5">
        <w:rPr>
          <w:rFonts w:ascii="Times New Roman" w:hAnsi="Times New Roman"/>
          <w:b w:val="0"/>
          <w:iCs/>
          <w:sz w:val="28"/>
          <w:szCs w:val="28"/>
          <w:lang w:val="en-US"/>
        </w:rPr>
        <w:t xml:space="preserve">4. </w:t>
      </w:r>
      <w:r w:rsidRPr="003801C5">
        <w:rPr>
          <w:rFonts w:ascii="Times New Roman" w:hAnsi="Times New Roman"/>
          <w:b w:val="0"/>
          <w:iCs/>
          <w:sz w:val="28"/>
          <w:szCs w:val="28"/>
          <w:lang w:val="vi-VN"/>
        </w:rPr>
        <w:t>Định mức tiêu hao năng lượng</w:t>
      </w:r>
    </w:p>
    <w:p w14:paraId="422A2232" w14:textId="4FC7EBEC" w:rsidR="001B49E4" w:rsidRPr="003801C5" w:rsidRDefault="001B49E4" w:rsidP="001B49E4">
      <w:pPr>
        <w:spacing w:before="60" w:after="60" w:line="264" w:lineRule="auto"/>
        <w:ind w:firstLine="720"/>
        <w:jc w:val="right"/>
        <w:rPr>
          <w:rFonts w:eastAsia="Times New Roman"/>
          <w:b/>
          <w:szCs w:val="28"/>
          <w:lang w:val="en-US"/>
        </w:rPr>
      </w:pPr>
      <w:r w:rsidRPr="003801C5">
        <w:rPr>
          <w:rFonts w:eastAsia="Times New Roman"/>
          <w:szCs w:val="28"/>
          <w:lang w:val="en-US"/>
        </w:rPr>
        <w:t xml:space="preserve">Bảng </w:t>
      </w:r>
      <w:r w:rsidR="004E699B" w:rsidRPr="003801C5">
        <w:rPr>
          <w:rFonts w:eastAsia="Times New Roman"/>
          <w:szCs w:val="28"/>
          <w:lang w:val="en-US"/>
        </w:rPr>
        <w:t>2</w:t>
      </w:r>
      <w:r w:rsidR="00EF714B" w:rsidRPr="003801C5">
        <w:rPr>
          <w:rFonts w:eastAsia="Times New Roman"/>
          <w:szCs w:val="28"/>
          <w:lang w:val="en-US"/>
        </w:rPr>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338"/>
        <w:gridCol w:w="1701"/>
        <w:gridCol w:w="2273"/>
      </w:tblGrid>
      <w:tr w:rsidR="003801C5" w:rsidRPr="003801C5" w14:paraId="2FEC3CDE" w14:textId="77777777" w:rsidTr="007B3A96">
        <w:trPr>
          <w:trHeight w:val="777"/>
        </w:trPr>
        <w:tc>
          <w:tcPr>
            <w:tcW w:w="760" w:type="dxa"/>
            <w:vAlign w:val="center"/>
            <w:hideMark/>
          </w:tcPr>
          <w:p w14:paraId="656EA8EF" w14:textId="77777777" w:rsidR="001B49E4" w:rsidRPr="003801C5" w:rsidRDefault="001B49E4" w:rsidP="00B66834">
            <w:pPr>
              <w:spacing w:after="0" w:line="240" w:lineRule="auto"/>
              <w:jc w:val="center"/>
              <w:rPr>
                <w:b/>
                <w:bCs/>
                <w:szCs w:val="28"/>
              </w:rPr>
            </w:pPr>
            <w:r w:rsidRPr="003801C5">
              <w:rPr>
                <w:b/>
                <w:bCs/>
                <w:szCs w:val="28"/>
              </w:rPr>
              <w:t>STT</w:t>
            </w:r>
          </w:p>
        </w:tc>
        <w:tc>
          <w:tcPr>
            <w:tcW w:w="4338" w:type="dxa"/>
            <w:vAlign w:val="center"/>
            <w:hideMark/>
          </w:tcPr>
          <w:p w14:paraId="6153D1AF" w14:textId="77777777" w:rsidR="001B49E4" w:rsidRPr="003801C5" w:rsidRDefault="001B49E4" w:rsidP="00B66834">
            <w:pPr>
              <w:spacing w:after="0" w:line="240" w:lineRule="auto"/>
              <w:jc w:val="center"/>
              <w:rPr>
                <w:b/>
                <w:bCs/>
                <w:szCs w:val="28"/>
              </w:rPr>
            </w:pPr>
            <w:r w:rsidRPr="003801C5">
              <w:rPr>
                <w:b/>
                <w:bCs/>
                <w:szCs w:val="28"/>
              </w:rPr>
              <w:t>Danh mục năng lượng</w:t>
            </w:r>
          </w:p>
        </w:tc>
        <w:tc>
          <w:tcPr>
            <w:tcW w:w="1701" w:type="dxa"/>
            <w:vAlign w:val="center"/>
            <w:hideMark/>
          </w:tcPr>
          <w:p w14:paraId="679FFFE3" w14:textId="77777777" w:rsidR="001B49E4" w:rsidRPr="003801C5" w:rsidRDefault="001B49E4" w:rsidP="00B66834">
            <w:pPr>
              <w:spacing w:after="0" w:line="240" w:lineRule="auto"/>
              <w:jc w:val="center"/>
              <w:rPr>
                <w:b/>
                <w:bCs/>
                <w:szCs w:val="28"/>
              </w:rPr>
            </w:pPr>
            <w:r w:rsidRPr="003801C5">
              <w:rPr>
                <w:b/>
                <w:bCs/>
                <w:szCs w:val="28"/>
              </w:rPr>
              <w:t>Đơn vị tính</w:t>
            </w:r>
          </w:p>
        </w:tc>
        <w:tc>
          <w:tcPr>
            <w:tcW w:w="2273" w:type="dxa"/>
            <w:vAlign w:val="center"/>
            <w:hideMark/>
          </w:tcPr>
          <w:p w14:paraId="00289517" w14:textId="1BCFD750" w:rsidR="001B49E4" w:rsidRPr="003801C5" w:rsidRDefault="001B49E4" w:rsidP="00B66834">
            <w:pPr>
              <w:spacing w:after="0" w:line="240" w:lineRule="auto"/>
              <w:jc w:val="center"/>
              <w:rPr>
                <w:b/>
                <w:bCs/>
                <w:szCs w:val="28"/>
              </w:rPr>
            </w:pPr>
            <w:r w:rsidRPr="003801C5">
              <w:rPr>
                <w:b/>
                <w:bCs/>
                <w:szCs w:val="28"/>
              </w:rPr>
              <w:t>Định mức</w:t>
            </w:r>
            <w:r w:rsidRPr="003801C5">
              <w:rPr>
                <w:b/>
                <w:bCs/>
                <w:szCs w:val="28"/>
              </w:rPr>
              <w:br/>
            </w:r>
            <w:r w:rsidRPr="003801C5">
              <w:rPr>
                <w:i/>
                <w:iCs/>
                <w:szCs w:val="28"/>
              </w:rPr>
              <w:t>(Tính cho 1 xã</w:t>
            </w:r>
            <w:r w:rsidR="00EF714B" w:rsidRPr="003801C5">
              <w:rPr>
                <w:i/>
                <w:iCs/>
                <w:szCs w:val="28"/>
              </w:rPr>
              <w:t>, phường, đặc khu</w:t>
            </w:r>
            <w:r w:rsidRPr="003801C5">
              <w:rPr>
                <w:i/>
                <w:iCs/>
                <w:szCs w:val="28"/>
              </w:rPr>
              <w:t>)</w:t>
            </w:r>
          </w:p>
        </w:tc>
      </w:tr>
      <w:tr w:rsidR="003801C5" w:rsidRPr="003801C5" w14:paraId="54FF5892" w14:textId="77777777" w:rsidTr="007B3A96">
        <w:trPr>
          <w:trHeight w:val="403"/>
        </w:trPr>
        <w:tc>
          <w:tcPr>
            <w:tcW w:w="760" w:type="dxa"/>
            <w:vAlign w:val="center"/>
          </w:tcPr>
          <w:p w14:paraId="14E7DC41" w14:textId="77777777" w:rsidR="001B49E4" w:rsidRPr="003801C5" w:rsidRDefault="001B49E4" w:rsidP="00B66834">
            <w:pPr>
              <w:spacing w:after="0" w:line="240" w:lineRule="auto"/>
              <w:jc w:val="center"/>
              <w:rPr>
                <w:bCs/>
                <w:szCs w:val="28"/>
              </w:rPr>
            </w:pPr>
            <w:r w:rsidRPr="003801C5">
              <w:rPr>
                <w:bCs/>
                <w:szCs w:val="28"/>
              </w:rPr>
              <w:t>1</w:t>
            </w:r>
          </w:p>
        </w:tc>
        <w:tc>
          <w:tcPr>
            <w:tcW w:w="4338" w:type="dxa"/>
            <w:vAlign w:val="center"/>
          </w:tcPr>
          <w:p w14:paraId="1DF9760B" w14:textId="77777777" w:rsidR="001B49E4" w:rsidRPr="003801C5" w:rsidRDefault="001B49E4" w:rsidP="00B66834">
            <w:pPr>
              <w:spacing w:after="0" w:line="240" w:lineRule="auto"/>
              <w:rPr>
                <w:bCs/>
                <w:szCs w:val="28"/>
              </w:rPr>
            </w:pPr>
            <w:r w:rsidRPr="003801C5">
              <w:rPr>
                <w:bCs/>
                <w:szCs w:val="28"/>
              </w:rPr>
              <w:t xml:space="preserve">Điện năng tiêu hao sử dụng dụng cụ </w:t>
            </w:r>
          </w:p>
        </w:tc>
        <w:tc>
          <w:tcPr>
            <w:tcW w:w="1701" w:type="dxa"/>
            <w:vAlign w:val="center"/>
          </w:tcPr>
          <w:p w14:paraId="063241F7" w14:textId="77777777" w:rsidR="001B49E4" w:rsidRPr="003801C5" w:rsidRDefault="001B49E4" w:rsidP="00B66834">
            <w:pPr>
              <w:spacing w:after="0" w:line="240" w:lineRule="auto"/>
              <w:jc w:val="center"/>
              <w:rPr>
                <w:b/>
                <w:bCs/>
                <w:szCs w:val="28"/>
              </w:rPr>
            </w:pPr>
            <w:r w:rsidRPr="003801C5">
              <w:rPr>
                <w:szCs w:val="28"/>
              </w:rPr>
              <w:t>kWh</w:t>
            </w:r>
          </w:p>
        </w:tc>
        <w:tc>
          <w:tcPr>
            <w:tcW w:w="2273" w:type="dxa"/>
            <w:vAlign w:val="center"/>
          </w:tcPr>
          <w:p w14:paraId="51195C86" w14:textId="77777777" w:rsidR="001B49E4" w:rsidRPr="003801C5" w:rsidRDefault="001B49E4" w:rsidP="00B66834">
            <w:pPr>
              <w:widowControl w:val="0"/>
              <w:spacing w:after="0" w:line="240" w:lineRule="auto"/>
              <w:jc w:val="right"/>
              <w:rPr>
                <w:szCs w:val="28"/>
              </w:rPr>
            </w:pPr>
            <w:r w:rsidRPr="003801C5">
              <w:rPr>
                <w:szCs w:val="28"/>
              </w:rPr>
              <w:t>52,80</w:t>
            </w:r>
          </w:p>
        </w:tc>
      </w:tr>
      <w:tr w:rsidR="003801C5" w:rsidRPr="003801C5" w14:paraId="053FA2A5" w14:textId="77777777" w:rsidTr="007B3A96">
        <w:trPr>
          <w:trHeight w:val="410"/>
        </w:trPr>
        <w:tc>
          <w:tcPr>
            <w:tcW w:w="760" w:type="dxa"/>
            <w:vAlign w:val="center"/>
          </w:tcPr>
          <w:p w14:paraId="62F5B559" w14:textId="77777777" w:rsidR="001B49E4" w:rsidRPr="003801C5" w:rsidRDefault="001B49E4" w:rsidP="00B66834">
            <w:pPr>
              <w:spacing w:after="0" w:line="240" w:lineRule="auto"/>
              <w:jc w:val="center"/>
              <w:rPr>
                <w:bCs/>
                <w:szCs w:val="28"/>
              </w:rPr>
            </w:pPr>
            <w:r w:rsidRPr="003801C5">
              <w:rPr>
                <w:bCs/>
                <w:szCs w:val="28"/>
              </w:rPr>
              <w:t>2</w:t>
            </w:r>
          </w:p>
        </w:tc>
        <w:tc>
          <w:tcPr>
            <w:tcW w:w="4338" w:type="dxa"/>
            <w:vAlign w:val="center"/>
          </w:tcPr>
          <w:p w14:paraId="073B0F25" w14:textId="77777777" w:rsidR="001B49E4" w:rsidRPr="003801C5" w:rsidRDefault="001B49E4" w:rsidP="00B66834">
            <w:pPr>
              <w:spacing w:after="0" w:line="240" w:lineRule="auto"/>
              <w:rPr>
                <w:bCs/>
                <w:szCs w:val="28"/>
              </w:rPr>
            </w:pPr>
            <w:r w:rsidRPr="003801C5">
              <w:rPr>
                <w:bCs/>
                <w:szCs w:val="28"/>
              </w:rPr>
              <w:t>Điện năng tiêu hao sử dụng thiết bị</w:t>
            </w:r>
          </w:p>
        </w:tc>
        <w:tc>
          <w:tcPr>
            <w:tcW w:w="1701" w:type="dxa"/>
            <w:vAlign w:val="center"/>
          </w:tcPr>
          <w:p w14:paraId="7FC0C2EC" w14:textId="77777777" w:rsidR="001B49E4" w:rsidRPr="003801C5" w:rsidRDefault="001B49E4" w:rsidP="00B66834">
            <w:pPr>
              <w:spacing w:after="0" w:line="240" w:lineRule="auto"/>
              <w:jc w:val="center"/>
              <w:rPr>
                <w:b/>
                <w:bCs/>
                <w:szCs w:val="28"/>
              </w:rPr>
            </w:pPr>
            <w:r w:rsidRPr="003801C5">
              <w:rPr>
                <w:szCs w:val="28"/>
              </w:rPr>
              <w:t>kWh</w:t>
            </w:r>
          </w:p>
        </w:tc>
        <w:tc>
          <w:tcPr>
            <w:tcW w:w="2273" w:type="dxa"/>
            <w:vAlign w:val="center"/>
          </w:tcPr>
          <w:p w14:paraId="2102D8B0" w14:textId="77777777" w:rsidR="001B49E4" w:rsidRPr="003801C5" w:rsidRDefault="001B49E4" w:rsidP="00B66834">
            <w:pPr>
              <w:widowControl w:val="0"/>
              <w:spacing w:after="0" w:line="240" w:lineRule="auto"/>
              <w:jc w:val="right"/>
              <w:rPr>
                <w:szCs w:val="28"/>
              </w:rPr>
            </w:pPr>
            <w:r w:rsidRPr="003801C5">
              <w:rPr>
                <w:szCs w:val="28"/>
              </w:rPr>
              <w:t>792,00</w:t>
            </w:r>
          </w:p>
        </w:tc>
      </w:tr>
    </w:tbl>
    <w:p w14:paraId="754F4B16" w14:textId="77777777" w:rsidR="001B49E4" w:rsidRPr="003801C5" w:rsidRDefault="001B49E4" w:rsidP="00CF3966">
      <w:pPr>
        <w:spacing w:before="120" w:after="120" w:line="240" w:lineRule="auto"/>
        <w:ind w:firstLine="567"/>
        <w:jc w:val="both"/>
        <w:rPr>
          <w:rFonts w:eastAsia="Times New Roman"/>
          <w:szCs w:val="28"/>
          <w:lang w:val="en-US"/>
        </w:rPr>
      </w:pPr>
      <w:r w:rsidRPr="003801C5">
        <w:rPr>
          <w:rFonts w:eastAsia="Times New Roman"/>
          <w:b/>
          <w:bCs/>
          <w:szCs w:val="28"/>
          <w:lang w:val="en-US"/>
        </w:rPr>
        <w:t>Ghi chú:</w:t>
      </w:r>
    </w:p>
    <w:p w14:paraId="7E007F34" w14:textId="161B448C" w:rsidR="001B49E4" w:rsidRPr="003801C5" w:rsidRDefault="001B49E4" w:rsidP="00CF3966">
      <w:pPr>
        <w:spacing w:before="120" w:after="120" w:line="264" w:lineRule="auto"/>
        <w:ind w:firstLine="567"/>
        <w:jc w:val="both"/>
        <w:rPr>
          <w:rFonts w:eastAsia="Times New Roman"/>
          <w:spacing w:val="-4"/>
          <w:szCs w:val="28"/>
          <w:lang w:val="en-US"/>
        </w:rPr>
      </w:pPr>
      <w:r w:rsidRPr="003801C5">
        <w:rPr>
          <w:rFonts w:eastAsia="Times New Roman"/>
          <w:spacing w:val="-4"/>
          <w:szCs w:val="28"/>
          <w:lang w:val="en-US"/>
        </w:rPr>
        <w:t xml:space="preserve">(1) Định mức thiêt bị, vật liệu, năng lượng của Bảng </w:t>
      </w:r>
      <w:r w:rsidR="00EF714B" w:rsidRPr="003801C5">
        <w:rPr>
          <w:rFonts w:eastAsia="Times New Roman"/>
          <w:spacing w:val="-4"/>
          <w:szCs w:val="28"/>
          <w:lang w:val="en-US"/>
        </w:rPr>
        <w:t>19</w:t>
      </w:r>
      <w:r w:rsidRPr="003801C5">
        <w:rPr>
          <w:rFonts w:eastAsia="Times New Roman"/>
          <w:spacing w:val="-4"/>
          <w:szCs w:val="28"/>
          <w:lang w:val="en-US"/>
        </w:rPr>
        <w:t>, Bảng 2</w:t>
      </w:r>
      <w:r w:rsidR="00EF714B" w:rsidRPr="003801C5">
        <w:rPr>
          <w:rFonts w:eastAsia="Times New Roman"/>
          <w:spacing w:val="-4"/>
          <w:szCs w:val="28"/>
          <w:lang w:val="en-US"/>
        </w:rPr>
        <w:t>0</w:t>
      </w:r>
      <w:r w:rsidRPr="003801C5">
        <w:rPr>
          <w:rFonts w:eastAsia="Times New Roman"/>
          <w:spacing w:val="-4"/>
          <w:szCs w:val="28"/>
          <w:lang w:val="en-US"/>
        </w:rPr>
        <w:t>, Bảng 2</w:t>
      </w:r>
      <w:r w:rsidR="00EF714B" w:rsidRPr="003801C5">
        <w:rPr>
          <w:rFonts w:eastAsia="Times New Roman"/>
          <w:spacing w:val="-4"/>
          <w:szCs w:val="28"/>
          <w:lang w:val="en-US"/>
        </w:rPr>
        <w:t>1</w:t>
      </w:r>
      <w:r w:rsidRPr="003801C5">
        <w:rPr>
          <w:rFonts w:eastAsia="Times New Roman"/>
          <w:spacing w:val="-4"/>
          <w:szCs w:val="28"/>
          <w:lang w:val="en-US"/>
        </w:rPr>
        <w:t xml:space="preserve"> trên đây tính cho xã trung bình (xã có diện tích bằng 1.000 ha); khi tính mức cho từng xã</w:t>
      </w:r>
      <w:r w:rsidR="00614170" w:rsidRPr="003801C5">
        <w:rPr>
          <w:rFonts w:eastAsia="Times New Roman"/>
          <w:spacing w:val="-4"/>
          <w:szCs w:val="28"/>
          <w:lang w:val="en-US"/>
        </w:rPr>
        <w:t>, phường, đặc khu</w:t>
      </w:r>
      <w:r w:rsidRPr="003801C5">
        <w:rPr>
          <w:rFonts w:eastAsia="Times New Roman"/>
          <w:spacing w:val="-4"/>
          <w:szCs w:val="28"/>
          <w:lang w:val="en-US"/>
        </w:rPr>
        <w:t xml:space="preserve"> cụ thể thì tính tương ứng theo công thức tính ở phần định mức lao động của mục Kiểm kê đất đai </w:t>
      </w:r>
      <w:r w:rsidR="00597721" w:rsidRPr="003801C5">
        <w:rPr>
          <w:rFonts w:eastAsia="Times New Roman"/>
          <w:spacing w:val="-4"/>
          <w:szCs w:val="28"/>
          <w:lang w:val="en-US"/>
        </w:rPr>
        <w:t xml:space="preserve">cấp xã </w:t>
      </w:r>
      <w:r w:rsidRPr="003801C5">
        <w:rPr>
          <w:rFonts w:eastAsia="Times New Roman"/>
          <w:spacing w:val="-4"/>
          <w:szCs w:val="28"/>
          <w:lang w:val="en-US"/>
        </w:rPr>
        <w:t>được điều chỉnh hệ số quy mô diện tích cấp xã (K</w:t>
      </w:r>
      <w:r w:rsidRPr="003801C5">
        <w:rPr>
          <w:rFonts w:eastAsia="Times New Roman"/>
          <w:spacing w:val="-4"/>
          <w:szCs w:val="28"/>
          <w:vertAlign w:val="subscript"/>
          <w:lang w:val="en-US"/>
        </w:rPr>
        <w:t>dtx</w:t>
      </w:r>
      <w:r w:rsidRPr="003801C5">
        <w:rPr>
          <w:rFonts w:eastAsia="Times New Roman"/>
          <w:spacing w:val="-4"/>
          <w:szCs w:val="28"/>
          <w:lang w:val="en-US"/>
        </w:rPr>
        <w:t xml:space="preserve">) quy định tại Bảng a Phụ lục số I kèm theo </w:t>
      </w:r>
      <w:r w:rsidR="00597721" w:rsidRPr="003801C5">
        <w:rPr>
          <w:rFonts w:eastAsia="Times New Roman"/>
          <w:spacing w:val="-4"/>
          <w:szCs w:val="28"/>
          <w:lang w:val="en-US"/>
        </w:rPr>
        <w:t>định mức</w:t>
      </w:r>
      <w:r w:rsidRPr="003801C5">
        <w:rPr>
          <w:rFonts w:eastAsia="Times New Roman"/>
          <w:spacing w:val="-4"/>
          <w:szCs w:val="28"/>
          <w:lang w:val="en-US"/>
        </w:rPr>
        <w:t xml:space="preserve"> này và hệ số điều chỉnh khu vực (K</w:t>
      </w:r>
      <w:r w:rsidRPr="003801C5">
        <w:rPr>
          <w:rFonts w:eastAsia="Times New Roman"/>
          <w:spacing w:val="-4"/>
          <w:szCs w:val="28"/>
          <w:vertAlign w:val="subscript"/>
          <w:lang w:val="en-US"/>
        </w:rPr>
        <w:t>kv</w:t>
      </w:r>
      <w:r w:rsidRPr="003801C5">
        <w:rPr>
          <w:rFonts w:eastAsia="Times New Roman"/>
          <w:spacing w:val="-4"/>
          <w:szCs w:val="28"/>
          <w:lang w:val="en-US"/>
        </w:rPr>
        <w:t xml:space="preserve">) quy định tại Bảng b Phụ lục số I kèm theo </w:t>
      </w:r>
      <w:r w:rsidR="00597721" w:rsidRPr="003801C5">
        <w:rPr>
          <w:rFonts w:eastAsia="Times New Roman"/>
          <w:spacing w:val="-4"/>
          <w:szCs w:val="28"/>
          <w:lang w:val="en-US"/>
        </w:rPr>
        <w:t>định mức</w:t>
      </w:r>
      <w:r w:rsidRPr="003801C5">
        <w:rPr>
          <w:rFonts w:eastAsia="Times New Roman"/>
          <w:spacing w:val="-4"/>
          <w:szCs w:val="28"/>
          <w:lang w:val="en-US"/>
        </w:rPr>
        <w:t xml:space="preserve"> này.</w:t>
      </w:r>
    </w:p>
    <w:p w14:paraId="741CE39A" w14:textId="44EE4CAF" w:rsidR="001B49E4" w:rsidRPr="003801C5" w:rsidRDefault="001B49E4" w:rsidP="00CF3966">
      <w:pPr>
        <w:spacing w:before="120" w:after="120" w:line="264" w:lineRule="auto"/>
        <w:ind w:firstLine="567"/>
        <w:jc w:val="both"/>
        <w:rPr>
          <w:rFonts w:eastAsia="Times New Roman"/>
          <w:szCs w:val="28"/>
          <w:lang w:val="en-US"/>
        </w:rPr>
      </w:pPr>
      <w:r w:rsidRPr="003801C5">
        <w:rPr>
          <w:rFonts w:eastAsia="Times New Roman"/>
          <w:szCs w:val="28"/>
          <w:lang w:val="en-US"/>
        </w:rPr>
        <w:t xml:space="preserve">(2) Định mức thiết bị, vật liệu, năng lượng theo nội dung công việc tại </w:t>
      </w:r>
      <w:r w:rsidR="004A212C" w:rsidRPr="003801C5">
        <w:rPr>
          <w:rFonts w:eastAsia="Times New Roman"/>
          <w:szCs w:val="28"/>
          <w:lang w:val="en-US"/>
        </w:rPr>
        <w:t xml:space="preserve">Bảng </w:t>
      </w:r>
      <w:r w:rsidR="00EF714B" w:rsidRPr="003801C5">
        <w:rPr>
          <w:rFonts w:eastAsia="Times New Roman"/>
          <w:szCs w:val="28"/>
          <w:lang w:val="en-US"/>
        </w:rPr>
        <w:t>19</w:t>
      </w:r>
      <w:r w:rsidR="004A212C" w:rsidRPr="003801C5">
        <w:rPr>
          <w:rFonts w:eastAsia="Times New Roman"/>
          <w:szCs w:val="28"/>
          <w:lang w:val="en-US"/>
        </w:rPr>
        <w:t>, Bảng 2</w:t>
      </w:r>
      <w:r w:rsidR="00EF714B" w:rsidRPr="003801C5">
        <w:rPr>
          <w:rFonts w:eastAsia="Times New Roman"/>
          <w:szCs w:val="28"/>
          <w:lang w:val="en-US"/>
        </w:rPr>
        <w:t>0</w:t>
      </w:r>
      <w:r w:rsidR="004A212C" w:rsidRPr="003801C5">
        <w:rPr>
          <w:rFonts w:eastAsia="Times New Roman"/>
          <w:szCs w:val="28"/>
          <w:lang w:val="en-US"/>
        </w:rPr>
        <w:t>, Bảng 2</w:t>
      </w:r>
      <w:r w:rsidR="00EF714B" w:rsidRPr="003801C5">
        <w:rPr>
          <w:rFonts w:eastAsia="Times New Roman"/>
          <w:szCs w:val="28"/>
          <w:lang w:val="en-US"/>
        </w:rPr>
        <w:t>1</w:t>
      </w:r>
      <w:r w:rsidR="004A212C" w:rsidRPr="003801C5">
        <w:rPr>
          <w:rFonts w:eastAsia="Times New Roman"/>
          <w:szCs w:val="28"/>
          <w:lang w:val="en-US"/>
        </w:rPr>
        <w:t xml:space="preserve"> </w:t>
      </w:r>
      <w:r w:rsidRPr="003801C5">
        <w:rPr>
          <w:rFonts w:eastAsia="Times New Roman"/>
          <w:szCs w:val="28"/>
          <w:lang w:val="en-US"/>
        </w:rPr>
        <w:t>chỉ tính cho công việc có đơn vị tính là “</w:t>
      </w:r>
      <w:r w:rsidR="00E274FA" w:rsidRPr="003801C5">
        <w:rPr>
          <w:rFonts w:eastAsia="Times New Roman"/>
          <w:szCs w:val="28"/>
          <w:lang w:val="en-US"/>
        </w:rPr>
        <w:t>Bộ/xã, phường, đặc khu</w:t>
      </w:r>
      <w:r w:rsidRPr="003801C5">
        <w:rPr>
          <w:rFonts w:eastAsia="Times New Roman"/>
          <w:szCs w:val="28"/>
          <w:lang w:val="en-US"/>
        </w:rPr>
        <w:t>”, không thực hiện phân bổ cho các công việc có đơn vị tính “</w:t>
      </w:r>
      <w:r w:rsidRPr="003801C5">
        <w:rPr>
          <w:rFonts w:eastAsia="Times New Roman"/>
          <w:szCs w:val="28"/>
          <w:lang w:val="vi-VN"/>
        </w:rPr>
        <w:t>khoa</w:t>
      </w:r>
      <w:r w:rsidR="00CD3F87" w:rsidRPr="003801C5">
        <w:rPr>
          <w:rFonts w:eastAsia="Times New Roman"/>
          <w:szCs w:val="28"/>
          <w:lang w:val="en-US"/>
        </w:rPr>
        <w:t>n</w:t>
      </w:r>
      <w:r w:rsidRPr="003801C5">
        <w:rPr>
          <w:rFonts w:eastAsia="Times New Roman"/>
          <w:szCs w:val="28"/>
          <w:lang w:val="vi-VN"/>
        </w:rPr>
        <w:t>h</w:t>
      </w:r>
      <w:r w:rsidRPr="003801C5">
        <w:rPr>
          <w:rFonts w:eastAsia="Times New Roman"/>
          <w:szCs w:val="28"/>
          <w:lang w:val="en-US"/>
        </w:rPr>
        <w:t>/xã</w:t>
      </w:r>
      <w:r w:rsidR="00614170" w:rsidRPr="003801C5">
        <w:rPr>
          <w:rFonts w:eastAsia="Times New Roman"/>
          <w:szCs w:val="28"/>
          <w:lang w:val="en-US"/>
        </w:rPr>
        <w:t>, phường, đặc khu</w:t>
      </w:r>
      <w:r w:rsidRPr="003801C5">
        <w:rPr>
          <w:rFonts w:eastAsia="Times New Roman"/>
          <w:szCs w:val="28"/>
          <w:lang w:val="en-US"/>
        </w:rPr>
        <w:t>” do phần lớn là công tác ngoại nghiệp.</w:t>
      </w:r>
    </w:p>
    <w:p w14:paraId="13547293" w14:textId="7CB103F5" w:rsidR="00BD0B5D" w:rsidRPr="003801C5" w:rsidRDefault="00BD0B5D" w:rsidP="00CF3966">
      <w:pPr>
        <w:pStyle w:val="Heading2"/>
        <w:spacing w:before="60" w:after="60" w:line="360" w:lineRule="exact"/>
        <w:ind w:firstLine="567"/>
        <w:rPr>
          <w:rFonts w:ascii="Times New Roman" w:hAnsi="Times New Roman"/>
          <w:b w:val="0"/>
          <w:bCs w:val="0"/>
          <w:spacing w:val="-4"/>
          <w:sz w:val="28"/>
          <w:szCs w:val="28"/>
          <w:lang w:val="vi-VN"/>
        </w:rPr>
      </w:pPr>
      <w:r w:rsidRPr="003801C5">
        <w:rPr>
          <w:rFonts w:ascii="Times New Roman" w:hAnsi="Times New Roman"/>
          <w:bCs w:val="0"/>
          <w:sz w:val="28"/>
          <w:szCs w:val="28"/>
          <w:lang w:val="vi-VN"/>
        </w:rPr>
        <w:lastRenderedPageBreak/>
        <w:t xml:space="preserve">Điều </w:t>
      </w:r>
      <w:r w:rsidR="00E96BF3" w:rsidRPr="003801C5">
        <w:rPr>
          <w:rFonts w:ascii="Times New Roman" w:hAnsi="Times New Roman"/>
          <w:bCs w:val="0"/>
          <w:sz w:val="28"/>
          <w:szCs w:val="28"/>
        </w:rPr>
        <w:t>1</w:t>
      </w:r>
      <w:r w:rsidR="005A18D7" w:rsidRPr="003801C5">
        <w:rPr>
          <w:rFonts w:ascii="Times New Roman" w:hAnsi="Times New Roman"/>
          <w:bCs w:val="0"/>
          <w:sz w:val="28"/>
          <w:szCs w:val="28"/>
        </w:rPr>
        <w:t>8</w:t>
      </w:r>
      <w:r w:rsidRPr="003801C5">
        <w:rPr>
          <w:rFonts w:ascii="Times New Roman" w:hAnsi="Times New Roman"/>
          <w:bCs w:val="0"/>
          <w:sz w:val="28"/>
          <w:szCs w:val="28"/>
          <w:lang w:val="vi-VN"/>
        </w:rPr>
        <w:t>. K</w:t>
      </w:r>
      <w:r w:rsidRPr="003801C5">
        <w:rPr>
          <w:rFonts w:ascii="Times New Roman" w:hAnsi="Times New Roman"/>
          <w:bCs w:val="0"/>
          <w:spacing w:val="-4"/>
          <w:sz w:val="28"/>
          <w:szCs w:val="28"/>
          <w:lang w:val="vi-VN"/>
        </w:rPr>
        <w:t xml:space="preserve">iểm kê đất đai </w:t>
      </w:r>
      <w:r w:rsidR="00645F32" w:rsidRPr="003801C5">
        <w:rPr>
          <w:rFonts w:ascii="Times New Roman" w:hAnsi="Times New Roman"/>
          <w:bCs w:val="0"/>
          <w:spacing w:val="-4"/>
          <w:sz w:val="28"/>
          <w:szCs w:val="28"/>
        </w:rPr>
        <w:t>t</w:t>
      </w:r>
      <w:r w:rsidR="00DA5329" w:rsidRPr="003801C5">
        <w:rPr>
          <w:rFonts w:ascii="Times New Roman" w:hAnsi="Times New Roman"/>
          <w:bCs w:val="0"/>
          <w:spacing w:val="-4"/>
          <w:sz w:val="28"/>
          <w:szCs w:val="28"/>
          <w:lang w:val="vi-VN"/>
        </w:rPr>
        <w:t>hành</w:t>
      </w:r>
      <w:r w:rsidR="00CD3F87" w:rsidRPr="003801C5">
        <w:rPr>
          <w:rFonts w:ascii="Times New Roman" w:hAnsi="Times New Roman"/>
          <w:bCs w:val="0"/>
          <w:spacing w:val="-4"/>
          <w:sz w:val="28"/>
          <w:szCs w:val="28"/>
        </w:rPr>
        <w:t xml:space="preserve"> phố</w:t>
      </w:r>
      <w:r w:rsidRPr="003801C5">
        <w:rPr>
          <w:rFonts w:ascii="Times New Roman" w:hAnsi="Times New Roman"/>
          <w:bCs w:val="0"/>
          <w:spacing w:val="-4"/>
          <w:sz w:val="28"/>
          <w:szCs w:val="28"/>
          <w:lang w:val="vi-VN"/>
        </w:rPr>
        <w:t xml:space="preserve"> </w:t>
      </w:r>
      <w:r w:rsidRPr="003801C5">
        <w:rPr>
          <w:rFonts w:ascii="Times New Roman" w:hAnsi="Times New Roman"/>
          <w:b w:val="0"/>
          <w:spacing w:val="-4"/>
          <w:sz w:val="28"/>
          <w:szCs w:val="28"/>
          <w:lang w:val="vi-VN"/>
        </w:rPr>
        <w:t>(không bao gồm nội dung lập bản đồ hiện trạng sử dụng đất</w:t>
      </w:r>
      <w:r w:rsidR="00BD0DBA" w:rsidRPr="003801C5">
        <w:rPr>
          <w:rFonts w:ascii="Times New Roman" w:hAnsi="Times New Roman"/>
          <w:b w:val="0"/>
          <w:spacing w:val="-4"/>
          <w:sz w:val="28"/>
          <w:szCs w:val="28"/>
          <w:lang w:val="vi-VN"/>
        </w:rPr>
        <w:t xml:space="preserve"> </w:t>
      </w:r>
      <w:r w:rsidR="00DA5329" w:rsidRPr="003801C5">
        <w:rPr>
          <w:rFonts w:ascii="Times New Roman" w:hAnsi="Times New Roman"/>
          <w:b w:val="0"/>
          <w:spacing w:val="-4"/>
          <w:sz w:val="28"/>
          <w:szCs w:val="28"/>
          <w:lang w:val="vi-VN"/>
        </w:rPr>
        <w:t>thành</w:t>
      </w:r>
      <w:r w:rsidR="00645F32" w:rsidRPr="003801C5">
        <w:rPr>
          <w:rFonts w:ascii="Times New Roman" w:hAnsi="Times New Roman"/>
          <w:b w:val="0"/>
          <w:spacing w:val="-4"/>
          <w:sz w:val="28"/>
          <w:szCs w:val="28"/>
        </w:rPr>
        <w:t xml:space="preserve"> phố</w:t>
      </w:r>
      <w:r w:rsidRPr="003801C5">
        <w:rPr>
          <w:rFonts w:ascii="Times New Roman" w:hAnsi="Times New Roman"/>
          <w:b w:val="0"/>
          <w:spacing w:val="-4"/>
          <w:sz w:val="28"/>
          <w:szCs w:val="28"/>
          <w:lang w:val="vi-VN"/>
        </w:rPr>
        <w:t>).</w:t>
      </w:r>
    </w:p>
    <w:p w14:paraId="29BC2CF9" w14:textId="77777777" w:rsidR="001A5AC6" w:rsidRPr="003801C5" w:rsidRDefault="001A5AC6" w:rsidP="00CF3966">
      <w:pPr>
        <w:pStyle w:val="Heading3"/>
        <w:spacing w:before="120"/>
        <w:ind w:firstLine="567"/>
        <w:jc w:val="both"/>
        <w:rPr>
          <w:rFonts w:ascii="Times New Roman" w:hAnsi="Times New Roman"/>
          <w:b w:val="0"/>
          <w:iCs/>
          <w:sz w:val="28"/>
          <w:szCs w:val="28"/>
          <w:lang w:val="vi-VN"/>
        </w:rPr>
      </w:pPr>
      <w:r w:rsidRPr="003801C5">
        <w:rPr>
          <w:rFonts w:ascii="Times New Roman" w:hAnsi="Times New Roman"/>
          <w:b w:val="0"/>
          <w:iCs/>
          <w:sz w:val="28"/>
          <w:szCs w:val="28"/>
          <w:lang w:val="vi-VN"/>
        </w:rPr>
        <w:t>1. Định mức dụng cụ lao động</w:t>
      </w:r>
    </w:p>
    <w:p w14:paraId="33160F72" w14:textId="067E855F" w:rsidR="001A5AC6" w:rsidRPr="003801C5" w:rsidRDefault="001A5AC6" w:rsidP="001A5AC6">
      <w:pPr>
        <w:spacing w:before="60" w:after="60" w:line="264" w:lineRule="auto"/>
        <w:jc w:val="right"/>
        <w:rPr>
          <w:rFonts w:eastAsia="Times New Roman"/>
          <w:szCs w:val="28"/>
          <w:lang w:val="en-US"/>
        </w:rPr>
      </w:pPr>
      <w:r w:rsidRPr="003801C5">
        <w:rPr>
          <w:rFonts w:eastAsia="Times New Roman"/>
          <w:szCs w:val="28"/>
          <w:lang w:val="en-US"/>
        </w:rPr>
        <w:t xml:space="preserve">Bảng </w:t>
      </w:r>
      <w:r w:rsidR="00E96BF3" w:rsidRPr="003801C5">
        <w:rPr>
          <w:rFonts w:eastAsia="Times New Roman"/>
          <w:szCs w:val="28"/>
          <w:lang w:val="en-US"/>
        </w:rPr>
        <w:t>2</w:t>
      </w:r>
      <w:r w:rsidR="00EF714B" w:rsidRPr="003801C5">
        <w:rPr>
          <w:rFonts w:eastAsia="Times New Roman"/>
          <w:szCs w:val="28"/>
          <w:lang w:val="en-US"/>
        </w:rPr>
        <w:t>2</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1"/>
        <w:gridCol w:w="3810"/>
        <w:gridCol w:w="1276"/>
        <w:gridCol w:w="1433"/>
        <w:gridCol w:w="1969"/>
      </w:tblGrid>
      <w:tr w:rsidR="003801C5" w:rsidRPr="003801C5" w14:paraId="68240072" w14:textId="77777777" w:rsidTr="00FC72B1">
        <w:trPr>
          <w:tblHeader/>
        </w:trPr>
        <w:tc>
          <w:tcPr>
            <w:tcW w:w="862" w:type="dxa"/>
            <w:tcBorders>
              <w:bottom w:val="single" w:sz="4" w:space="0" w:color="auto"/>
            </w:tcBorders>
            <w:vAlign w:val="center"/>
            <w:hideMark/>
          </w:tcPr>
          <w:p w14:paraId="705B4AB9"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811" w:type="dxa"/>
            <w:tcBorders>
              <w:bottom w:val="single" w:sz="4" w:space="0" w:color="auto"/>
            </w:tcBorders>
            <w:vAlign w:val="center"/>
            <w:hideMark/>
          </w:tcPr>
          <w:p w14:paraId="794E91E4"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dụng cụ</w:t>
            </w:r>
          </w:p>
        </w:tc>
        <w:tc>
          <w:tcPr>
            <w:tcW w:w="1276" w:type="dxa"/>
            <w:tcBorders>
              <w:bottom w:val="single" w:sz="4" w:space="0" w:color="auto"/>
            </w:tcBorders>
            <w:vAlign w:val="center"/>
            <w:hideMark/>
          </w:tcPr>
          <w:p w14:paraId="563FCD3D"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w:t>
            </w:r>
            <w:r w:rsidRPr="003801C5">
              <w:rPr>
                <w:rFonts w:eastAsia="Times New Roman"/>
                <w:b/>
                <w:bCs/>
                <w:szCs w:val="28"/>
                <w:lang w:val="vi-VN"/>
              </w:rPr>
              <w:t xml:space="preserve"> </w:t>
            </w:r>
            <w:r w:rsidRPr="003801C5">
              <w:rPr>
                <w:rFonts w:eastAsia="Times New Roman"/>
                <w:b/>
                <w:bCs/>
                <w:szCs w:val="28"/>
                <w:lang w:val="en-US"/>
              </w:rPr>
              <w:t>vị</w:t>
            </w:r>
            <w:r w:rsidRPr="003801C5">
              <w:rPr>
                <w:rFonts w:eastAsia="Times New Roman"/>
                <w:szCs w:val="28"/>
                <w:lang w:val="en-US"/>
              </w:rPr>
              <w:t> </w:t>
            </w:r>
            <w:r w:rsidRPr="003801C5">
              <w:rPr>
                <w:rFonts w:eastAsia="Times New Roman"/>
                <w:szCs w:val="28"/>
                <w:lang w:val="vi-VN"/>
              </w:rPr>
              <w:t xml:space="preserve"> </w:t>
            </w:r>
            <w:r w:rsidRPr="003801C5">
              <w:rPr>
                <w:rFonts w:eastAsia="Times New Roman"/>
                <w:b/>
                <w:bCs/>
                <w:szCs w:val="28"/>
                <w:lang w:val="en-US"/>
              </w:rPr>
              <w:t>tính</w:t>
            </w:r>
          </w:p>
        </w:tc>
        <w:tc>
          <w:tcPr>
            <w:tcW w:w="1433" w:type="dxa"/>
            <w:tcBorders>
              <w:bottom w:val="single" w:sz="4" w:space="0" w:color="auto"/>
            </w:tcBorders>
            <w:vAlign w:val="center"/>
            <w:hideMark/>
          </w:tcPr>
          <w:p w14:paraId="68B18F46" w14:textId="2D7DE550"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Thời hạ</w:t>
            </w:r>
            <w:r w:rsidR="00CD3F87" w:rsidRPr="003801C5">
              <w:rPr>
                <w:rFonts w:eastAsia="Times New Roman"/>
                <w:b/>
                <w:bCs/>
                <w:szCs w:val="28"/>
                <w:lang w:val="en-US"/>
              </w:rPr>
              <w:t>n</w:t>
            </w:r>
            <w:r w:rsidRPr="003801C5">
              <w:rPr>
                <w:rFonts w:eastAsia="Times New Roman"/>
                <w:szCs w:val="28"/>
                <w:lang w:val="vi-VN"/>
              </w:rPr>
              <w:t xml:space="preserve"> </w:t>
            </w:r>
            <w:r w:rsidRPr="003801C5">
              <w:rPr>
                <w:rFonts w:eastAsia="Times New Roman"/>
                <w:i/>
                <w:iCs/>
                <w:szCs w:val="28"/>
                <w:lang w:val="en-US"/>
              </w:rPr>
              <w:t>(tháng)</w:t>
            </w:r>
          </w:p>
        </w:tc>
        <w:tc>
          <w:tcPr>
            <w:tcW w:w="1969" w:type="dxa"/>
            <w:tcBorders>
              <w:bottom w:val="single" w:sz="4" w:space="0" w:color="auto"/>
            </w:tcBorders>
            <w:vAlign w:val="center"/>
            <w:hideMark/>
          </w:tcPr>
          <w:p w14:paraId="7ED262C4" w14:textId="053E6C65"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szCs w:val="28"/>
                <w:lang w:val="en-US"/>
              </w:rPr>
              <w:t> </w:t>
            </w:r>
            <w:r w:rsidRPr="003801C5">
              <w:rPr>
                <w:rFonts w:eastAsia="Times New Roman"/>
                <w:i/>
                <w:iCs/>
                <w:szCs w:val="28"/>
                <w:lang w:val="en-US"/>
              </w:rPr>
              <w:t>(Ca/</w:t>
            </w:r>
            <w:r w:rsidR="00DA5329" w:rsidRPr="003801C5">
              <w:rPr>
                <w:rFonts w:eastAsia="Times New Roman"/>
                <w:i/>
                <w:iCs/>
                <w:szCs w:val="28"/>
                <w:lang w:val="en-US"/>
              </w:rPr>
              <w:t>thành</w:t>
            </w:r>
            <w:r w:rsidR="00CD3F87"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7F07B4D3"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4832105F"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43AAE920"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Bàn làm việc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BE3796"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267297E" w14:textId="32D54B60" w:rsidR="004130DA" w:rsidRPr="003801C5" w:rsidRDefault="00150831"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69" w:type="dxa"/>
            <w:tcBorders>
              <w:top w:val="single" w:sz="4" w:space="0" w:color="auto"/>
              <w:left w:val="single" w:sz="4" w:space="0" w:color="auto"/>
              <w:bottom w:val="single" w:sz="4" w:space="0" w:color="auto"/>
              <w:right w:val="single" w:sz="4" w:space="0" w:color="auto"/>
            </w:tcBorders>
            <w:hideMark/>
          </w:tcPr>
          <w:p w14:paraId="3AAFA2DC" w14:textId="77777777" w:rsidR="004130DA" w:rsidRPr="003801C5" w:rsidRDefault="004130DA" w:rsidP="004130DA">
            <w:pPr>
              <w:spacing w:after="0" w:line="240" w:lineRule="auto"/>
              <w:ind w:right="145"/>
              <w:jc w:val="center"/>
              <w:rPr>
                <w:szCs w:val="28"/>
                <w:lang w:val="en-US"/>
              </w:rPr>
            </w:pPr>
            <w:r w:rsidRPr="003801C5">
              <w:rPr>
                <w:szCs w:val="28"/>
              </w:rPr>
              <w:t xml:space="preserve"> 263,04 </w:t>
            </w:r>
          </w:p>
        </w:tc>
      </w:tr>
      <w:tr w:rsidR="003801C5" w:rsidRPr="003801C5" w14:paraId="22DFE859"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65B0F9DC"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16E6CD3"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Ghế văn phòng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51B6D1"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DDF3370" w14:textId="6820D88D" w:rsidR="004130DA" w:rsidRPr="003801C5" w:rsidRDefault="00150831"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69" w:type="dxa"/>
            <w:tcBorders>
              <w:top w:val="single" w:sz="4" w:space="0" w:color="auto"/>
              <w:left w:val="single" w:sz="4" w:space="0" w:color="auto"/>
              <w:bottom w:val="single" w:sz="4" w:space="0" w:color="auto"/>
              <w:right w:val="single" w:sz="4" w:space="0" w:color="auto"/>
            </w:tcBorders>
            <w:hideMark/>
          </w:tcPr>
          <w:p w14:paraId="16C51C6B" w14:textId="77777777" w:rsidR="004130DA" w:rsidRPr="003801C5" w:rsidRDefault="004130DA" w:rsidP="004130DA">
            <w:pPr>
              <w:spacing w:after="0" w:line="240" w:lineRule="auto"/>
              <w:ind w:right="145"/>
              <w:jc w:val="center"/>
              <w:rPr>
                <w:szCs w:val="28"/>
              </w:rPr>
            </w:pPr>
            <w:r w:rsidRPr="003801C5">
              <w:rPr>
                <w:szCs w:val="28"/>
              </w:rPr>
              <w:t xml:space="preserve"> 263,04 </w:t>
            </w:r>
          </w:p>
        </w:tc>
      </w:tr>
      <w:tr w:rsidR="003801C5" w:rsidRPr="003801C5" w14:paraId="6127055E"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02E17002"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D92AFC1" w14:textId="73F98CAF"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Tủ đ</w:t>
            </w:r>
            <w:r w:rsidR="00CD3F87" w:rsidRPr="003801C5">
              <w:rPr>
                <w:rFonts w:eastAsia="Times New Roman"/>
                <w:szCs w:val="28"/>
                <w:lang w:val="en-US"/>
              </w:rPr>
              <w:t>ựng</w:t>
            </w:r>
            <w:r w:rsidRPr="003801C5">
              <w:rPr>
                <w:rFonts w:eastAsia="Times New Roman"/>
                <w:szCs w:val="28"/>
                <w:lang w:val="en-US"/>
              </w:rPr>
              <w:t xml:space="preserve"> tài liệu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6D4D58"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F3CE55D" w14:textId="6C0EF4E9" w:rsidR="004130DA" w:rsidRPr="003801C5" w:rsidRDefault="00CD3F87"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96</w:t>
            </w:r>
          </w:p>
        </w:tc>
        <w:tc>
          <w:tcPr>
            <w:tcW w:w="1969" w:type="dxa"/>
            <w:tcBorders>
              <w:top w:val="single" w:sz="4" w:space="0" w:color="auto"/>
              <w:left w:val="single" w:sz="4" w:space="0" w:color="auto"/>
              <w:bottom w:val="single" w:sz="4" w:space="0" w:color="auto"/>
              <w:right w:val="single" w:sz="4" w:space="0" w:color="auto"/>
            </w:tcBorders>
            <w:hideMark/>
          </w:tcPr>
          <w:p w14:paraId="1E37E3B3" w14:textId="77777777" w:rsidR="004130DA" w:rsidRPr="003801C5" w:rsidRDefault="004130DA" w:rsidP="004130DA">
            <w:pPr>
              <w:spacing w:after="0" w:line="240" w:lineRule="auto"/>
              <w:ind w:right="145"/>
              <w:jc w:val="center"/>
              <w:rPr>
                <w:szCs w:val="28"/>
              </w:rPr>
            </w:pPr>
            <w:r w:rsidRPr="003801C5">
              <w:rPr>
                <w:szCs w:val="28"/>
              </w:rPr>
              <w:t xml:space="preserve"> 263,04 </w:t>
            </w:r>
          </w:p>
        </w:tc>
      </w:tr>
      <w:tr w:rsidR="003801C5" w:rsidRPr="003801C5" w14:paraId="52226A0F"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3105E1F5"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3811" w:type="dxa"/>
            <w:tcBorders>
              <w:top w:val="single" w:sz="4" w:space="0" w:color="auto"/>
              <w:left w:val="single" w:sz="4" w:space="0" w:color="auto"/>
              <w:bottom w:val="single" w:sz="4" w:space="0" w:color="auto"/>
              <w:right w:val="single" w:sz="4" w:space="0" w:color="auto"/>
            </w:tcBorders>
            <w:vAlign w:val="center"/>
            <w:hideMark/>
          </w:tcPr>
          <w:p w14:paraId="49BA42AE"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Ổn áp dùng chung 10A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9CDC6A"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1C081C2"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69" w:type="dxa"/>
            <w:tcBorders>
              <w:top w:val="single" w:sz="4" w:space="0" w:color="auto"/>
              <w:left w:val="single" w:sz="4" w:space="0" w:color="auto"/>
              <w:bottom w:val="single" w:sz="4" w:space="0" w:color="auto"/>
              <w:right w:val="single" w:sz="4" w:space="0" w:color="auto"/>
            </w:tcBorders>
            <w:hideMark/>
          </w:tcPr>
          <w:p w14:paraId="313ED29C" w14:textId="77777777" w:rsidR="004130DA" w:rsidRPr="003801C5" w:rsidRDefault="004130DA" w:rsidP="004130DA">
            <w:pPr>
              <w:spacing w:after="0" w:line="240" w:lineRule="auto"/>
              <w:ind w:right="145"/>
              <w:jc w:val="center"/>
              <w:rPr>
                <w:szCs w:val="28"/>
              </w:rPr>
            </w:pPr>
            <w:r w:rsidRPr="003801C5">
              <w:rPr>
                <w:szCs w:val="28"/>
              </w:rPr>
              <w:t xml:space="preserve"> 65,76 </w:t>
            </w:r>
          </w:p>
        </w:tc>
      </w:tr>
      <w:tr w:rsidR="003801C5" w:rsidRPr="003801C5" w14:paraId="414E7284"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0D4BB4EB"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C684B54"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Lưu điện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1E9295"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7EA3965"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69" w:type="dxa"/>
            <w:tcBorders>
              <w:top w:val="single" w:sz="4" w:space="0" w:color="auto"/>
              <w:left w:val="single" w:sz="4" w:space="0" w:color="auto"/>
              <w:bottom w:val="single" w:sz="4" w:space="0" w:color="auto"/>
              <w:right w:val="single" w:sz="4" w:space="0" w:color="auto"/>
            </w:tcBorders>
            <w:hideMark/>
          </w:tcPr>
          <w:p w14:paraId="3FA8944F" w14:textId="77777777" w:rsidR="004130DA" w:rsidRPr="003801C5" w:rsidRDefault="004130DA" w:rsidP="004130DA">
            <w:pPr>
              <w:spacing w:after="0" w:line="240" w:lineRule="auto"/>
              <w:ind w:right="145"/>
              <w:jc w:val="center"/>
              <w:rPr>
                <w:szCs w:val="28"/>
              </w:rPr>
            </w:pPr>
            <w:r w:rsidRPr="003801C5">
              <w:rPr>
                <w:szCs w:val="28"/>
              </w:rPr>
              <w:t xml:space="preserve"> 263,04 </w:t>
            </w:r>
          </w:p>
        </w:tc>
      </w:tr>
      <w:tr w:rsidR="003801C5" w:rsidRPr="003801C5" w14:paraId="5A46E5F5"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798C074B"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3811" w:type="dxa"/>
            <w:tcBorders>
              <w:top w:val="single" w:sz="4" w:space="0" w:color="auto"/>
              <w:left w:val="single" w:sz="4" w:space="0" w:color="auto"/>
              <w:bottom w:val="single" w:sz="4" w:space="0" w:color="auto"/>
              <w:right w:val="single" w:sz="4" w:space="0" w:color="auto"/>
            </w:tcBorders>
            <w:vAlign w:val="center"/>
            <w:hideMark/>
          </w:tcPr>
          <w:p w14:paraId="0C00C42E"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Máy hút ẩm 2kW</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72DCF9"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5940225"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69" w:type="dxa"/>
            <w:tcBorders>
              <w:top w:val="single" w:sz="4" w:space="0" w:color="auto"/>
              <w:left w:val="single" w:sz="4" w:space="0" w:color="auto"/>
              <w:bottom w:val="single" w:sz="4" w:space="0" w:color="auto"/>
              <w:right w:val="single" w:sz="4" w:space="0" w:color="auto"/>
            </w:tcBorders>
            <w:hideMark/>
          </w:tcPr>
          <w:p w14:paraId="6A22F611" w14:textId="77777777" w:rsidR="004130DA" w:rsidRPr="003801C5" w:rsidRDefault="004130DA" w:rsidP="004130DA">
            <w:pPr>
              <w:spacing w:after="0" w:line="240" w:lineRule="auto"/>
              <w:ind w:right="145"/>
              <w:jc w:val="center"/>
              <w:rPr>
                <w:szCs w:val="28"/>
              </w:rPr>
            </w:pPr>
            <w:r w:rsidRPr="003801C5">
              <w:rPr>
                <w:szCs w:val="28"/>
              </w:rPr>
              <w:t xml:space="preserve"> 13,15 </w:t>
            </w:r>
          </w:p>
        </w:tc>
      </w:tr>
      <w:tr w:rsidR="003801C5" w:rsidRPr="003801C5" w14:paraId="42AD5CC6"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6CF0C48A"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7</w:t>
            </w:r>
          </w:p>
        </w:tc>
        <w:tc>
          <w:tcPr>
            <w:tcW w:w="3811" w:type="dxa"/>
            <w:tcBorders>
              <w:top w:val="single" w:sz="4" w:space="0" w:color="auto"/>
              <w:left w:val="single" w:sz="4" w:space="0" w:color="auto"/>
              <w:bottom w:val="single" w:sz="4" w:space="0" w:color="auto"/>
              <w:right w:val="single" w:sz="4" w:space="0" w:color="auto"/>
            </w:tcBorders>
            <w:vAlign w:val="center"/>
            <w:hideMark/>
          </w:tcPr>
          <w:p w14:paraId="6BB0C87C"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Máy hút bụi 1,5kW</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081BAE"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A1ACBEF"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69" w:type="dxa"/>
            <w:tcBorders>
              <w:top w:val="single" w:sz="4" w:space="0" w:color="auto"/>
              <w:left w:val="single" w:sz="4" w:space="0" w:color="auto"/>
              <w:bottom w:val="single" w:sz="4" w:space="0" w:color="auto"/>
              <w:right w:val="single" w:sz="4" w:space="0" w:color="auto"/>
            </w:tcBorders>
            <w:hideMark/>
          </w:tcPr>
          <w:p w14:paraId="210E750E" w14:textId="77777777" w:rsidR="004130DA" w:rsidRPr="003801C5" w:rsidRDefault="004130DA" w:rsidP="004130DA">
            <w:pPr>
              <w:spacing w:after="0" w:line="240" w:lineRule="auto"/>
              <w:ind w:right="145"/>
              <w:jc w:val="center"/>
              <w:rPr>
                <w:szCs w:val="28"/>
              </w:rPr>
            </w:pPr>
            <w:r w:rsidRPr="003801C5">
              <w:rPr>
                <w:szCs w:val="28"/>
              </w:rPr>
              <w:t xml:space="preserve"> 13,15 </w:t>
            </w:r>
          </w:p>
        </w:tc>
      </w:tr>
      <w:tr w:rsidR="003801C5" w:rsidRPr="003801C5" w14:paraId="2308FAAA"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0FCCE4BC"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8</w:t>
            </w:r>
          </w:p>
        </w:tc>
        <w:tc>
          <w:tcPr>
            <w:tcW w:w="3811" w:type="dxa"/>
            <w:tcBorders>
              <w:top w:val="single" w:sz="4" w:space="0" w:color="auto"/>
              <w:left w:val="single" w:sz="4" w:space="0" w:color="auto"/>
              <w:bottom w:val="single" w:sz="4" w:space="0" w:color="auto"/>
              <w:right w:val="single" w:sz="4" w:space="0" w:color="auto"/>
            </w:tcBorders>
            <w:vAlign w:val="center"/>
            <w:hideMark/>
          </w:tcPr>
          <w:p w14:paraId="426FBABE"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Quạt thông gió 0,04 kW</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5BD893"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590592C"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69" w:type="dxa"/>
            <w:tcBorders>
              <w:top w:val="single" w:sz="4" w:space="0" w:color="auto"/>
              <w:left w:val="single" w:sz="4" w:space="0" w:color="auto"/>
              <w:bottom w:val="single" w:sz="4" w:space="0" w:color="auto"/>
              <w:right w:val="single" w:sz="4" w:space="0" w:color="auto"/>
            </w:tcBorders>
            <w:hideMark/>
          </w:tcPr>
          <w:p w14:paraId="0DB99154" w14:textId="77777777" w:rsidR="004130DA" w:rsidRPr="003801C5" w:rsidRDefault="004130DA" w:rsidP="004130DA">
            <w:pPr>
              <w:spacing w:after="0" w:line="240" w:lineRule="auto"/>
              <w:ind w:right="145"/>
              <w:jc w:val="center"/>
              <w:rPr>
                <w:szCs w:val="28"/>
              </w:rPr>
            </w:pPr>
            <w:r w:rsidRPr="003801C5">
              <w:rPr>
                <w:szCs w:val="28"/>
              </w:rPr>
              <w:t xml:space="preserve"> 65,76 </w:t>
            </w:r>
          </w:p>
        </w:tc>
      </w:tr>
      <w:tr w:rsidR="003801C5" w:rsidRPr="003801C5" w14:paraId="29504E9F"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2A85199C"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9</w:t>
            </w:r>
          </w:p>
        </w:tc>
        <w:tc>
          <w:tcPr>
            <w:tcW w:w="3811" w:type="dxa"/>
            <w:tcBorders>
              <w:top w:val="single" w:sz="4" w:space="0" w:color="auto"/>
              <w:left w:val="single" w:sz="4" w:space="0" w:color="auto"/>
              <w:bottom w:val="single" w:sz="4" w:space="0" w:color="auto"/>
              <w:right w:val="single" w:sz="4" w:space="0" w:color="auto"/>
            </w:tcBorders>
            <w:vAlign w:val="center"/>
            <w:hideMark/>
          </w:tcPr>
          <w:p w14:paraId="4F3444F2"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Quạt trần 0,1 kW</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45D880"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98F5F25"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69" w:type="dxa"/>
            <w:tcBorders>
              <w:top w:val="single" w:sz="4" w:space="0" w:color="auto"/>
              <w:left w:val="single" w:sz="4" w:space="0" w:color="auto"/>
              <w:bottom w:val="single" w:sz="4" w:space="0" w:color="auto"/>
              <w:right w:val="single" w:sz="4" w:space="0" w:color="auto"/>
            </w:tcBorders>
            <w:hideMark/>
          </w:tcPr>
          <w:p w14:paraId="1C41F492" w14:textId="77777777" w:rsidR="004130DA" w:rsidRPr="003801C5" w:rsidRDefault="004130DA" w:rsidP="004130DA">
            <w:pPr>
              <w:spacing w:after="0" w:line="240" w:lineRule="auto"/>
              <w:ind w:right="145"/>
              <w:jc w:val="center"/>
              <w:rPr>
                <w:szCs w:val="28"/>
              </w:rPr>
            </w:pPr>
            <w:r w:rsidRPr="003801C5">
              <w:rPr>
                <w:szCs w:val="28"/>
              </w:rPr>
              <w:t xml:space="preserve"> 65,76 </w:t>
            </w:r>
          </w:p>
        </w:tc>
      </w:tr>
      <w:tr w:rsidR="003801C5" w:rsidRPr="003801C5" w14:paraId="44113AC7"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08E4EB7A"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10</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12A6642"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Đèn neon 0,04 kW</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A1E1FE"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Bộ</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767BC50"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30</w:t>
            </w:r>
          </w:p>
        </w:tc>
        <w:tc>
          <w:tcPr>
            <w:tcW w:w="1969" w:type="dxa"/>
            <w:tcBorders>
              <w:top w:val="single" w:sz="4" w:space="0" w:color="auto"/>
              <w:left w:val="single" w:sz="4" w:space="0" w:color="auto"/>
              <w:bottom w:val="single" w:sz="4" w:space="0" w:color="auto"/>
              <w:right w:val="single" w:sz="4" w:space="0" w:color="auto"/>
            </w:tcBorders>
            <w:hideMark/>
          </w:tcPr>
          <w:p w14:paraId="61B0509B" w14:textId="77777777" w:rsidR="004130DA" w:rsidRPr="003801C5" w:rsidRDefault="004130DA" w:rsidP="004130DA">
            <w:pPr>
              <w:spacing w:after="0" w:line="240" w:lineRule="auto"/>
              <w:ind w:right="145"/>
              <w:jc w:val="center"/>
              <w:rPr>
                <w:szCs w:val="28"/>
              </w:rPr>
            </w:pPr>
            <w:r w:rsidRPr="003801C5">
              <w:rPr>
                <w:szCs w:val="28"/>
              </w:rPr>
              <w:t xml:space="preserve"> 263,04 </w:t>
            </w:r>
          </w:p>
        </w:tc>
      </w:tr>
      <w:tr w:rsidR="003801C5" w:rsidRPr="003801C5" w14:paraId="01171E9B"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6408B06B"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C64E7B1"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Máy tính bấm số</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193D95"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15C2D29"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969" w:type="dxa"/>
            <w:tcBorders>
              <w:top w:val="single" w:sz="4" w:space="0" w:color="auto"/>
              <w:left w:val="single" w:sz="4" w:space="0" w:color="auto"/>
              <w:bottom w:val="single" w:sz="4" w:space="0" w:color="auto"/>
              <w:right w:val="single" w:sz="4" w:space="0" w:color="auto"/>
            </w:tcBorders>
            <w:hideMark/>
          </w:tcPr>
          <w:p w14:paraId="183D41EF" w14:textId="77777777" w:rsidR="004130DA" w:rsidRPr="003801C5" w:rsidRDefault="004130DA" w:rsidP="004130DA">
            <w:pPr>
              <w:spacing w:after="0" w:line="240" w:lineRule="auto"/>
              <w:ind w:right="145"/>
              <w:jc w:val="center"/>
              <w:rPr>
                <w:szCs w:val="28"/>
              </w:rPr>
            </w:pPr>
            <w:r w:rsidRPr="003801C5">
              <w:rPr>
                <w:szCs w:val="28"/>
              </w:rPr>
              <w:t xml:space="preserve"> 17,54 </w:t>
            </w:r>
          </w:p>
        </w:tc>
      </w:tr>
      <w:tr w:rsidR="003801C5" w:rsidRPr="003801C5" w14:paraId="6B6E62B5" w14:textId="77777777" w:rsidTr="00FC72B1">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6EFDDD4C"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C1FA745"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Đồng hồ treo tường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60CE6C"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DDBBC3B"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36</w:t>
            </w:r>
          </w:p>
        </w:tc>
        <w:tc>
          <w:tcPr>
            <w:tcW w:w="1969" w:type="dxa"/>
            <w:tcBorders>
              <w:top w:val="single" w:sz="4" w:space="0" w:color="auto"/>
              <w:left w:val="single" w:sz="4" w:space="0" w:color="auto"/>
              <w:bottom w:val="single" w:sz="4" w:space="0" w:color="auto"/>
              <w:right w:val="single" w:sz="4" w:space="0" w:color="auto"/>
            </w:tcBorders>
            <w:hideMark/>
          </w:tcPr>
          <w:p w14:paraId="21D109B6" w14:textId="77777777" w:rsidR="004130DA" w:rsidRPr="003801C5" w:rsidRDefault="004130DA" w:rsidP="004130DA">
            <w:pPr>
              <w:spacing w:after="0" w:line="240" w:lineRule="auto"/>
              <w:ind w:right="145"/>
              <w:jc w:val="center"/>
              <w:rPr>
                <w:szCs w:val="28"/>
              </w:rPr>
            </w:pPr>
            <w:r w:rsidRPr="003801C5">
              <w:rPr>
                <w:szCs w:val="28"/>
              </w:rPr>
              <w:t xml:space="preserve"> 263,04 </w:t>
            </w:r>
          </w:p>
        </w:tc>
      </w:tr>
      <w:tr w:rsidR="003801C5" w:rsidRPr="003801C5" w14:paraId="1E7F4F69" w14:textId="77777777" w:rsidTr="00722616">
        <w:trPr>
          <w:trHeight w:val="397"/>
        </w:trPr>
        <w:tc>
          <w:tcPr>
            <w:tcW w:w="862" w:type="dxa"/>
            <w:tcBorders>
              <w:top w:val="single" w:sz="4" w:space="0" w:color="auto"/>
              <w:left w:val="single" w:sz="4" w:space="0" w:color="auto"/>
              <w:bottom w:val="single" w:sz="4" w:space="0" w:color="auto"/>
              <w:right w:val="single" w:sz="4" w:space="0" w:color="auto"/>
            </w:tcBorders>
            <w:vAlign w:val="center"/>
            <w:hideMark/>
          </w:tcPr>
          <w:p w14:paraId="04CDA08F"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F954984" w14:textId="77777777" w:rsidR="004130DA" w:rsidRPr="003801C5" w:rsidRDefault="004130DA" w:rsidP="007B3A96">
            <w:pPr>
              <w:spacing w:before="100" w:beforeAutospacing="1" w:after="100" w:afterAutospacing="1" w:line="240" w:lineRule="auto"/>
              <w:ind w:left="34" w:right="34"/>
              <w:rPr>
                <w:rFonts w:eastAsia="Times New Roman"/>
                <w:szCs w:val="28"/>
                <w:lang w:val="en-US"/>
              </w:rPr>
            </w:pPr>
            <w:r w:rsidRPr="003801C5">
              <w:rPr>
                <w:rFonts w:eastAsia="Times New Roman"/>
                <w:szCs w:val="28"/>
                <w:lang w:val="en-US"/>
              </w:rPr>
              <w:t>Ổ cứng ngoài lưu trữ dữ liệu (2T)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32364D"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A5A10A7" w14:textId="77777777" w:rsidR="004130DA" w:rsidRPr="003801C5" w:rsidRDefault="004130DA" w:rsidP="004130D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36</w:t>
            </w:r>
          </w:p>
        </w:tc>
        <w:tc>
          <w:tcPr>
            <w:tcW w:w="1969" w:type="dxa"/>
            <w:tcBorders>
              <w:top w:val="single" w:sz="4" w:space="0" w:color="auto"/>
              <w:left w:val="single" w:sz="4" w:space="0" w:color="auto"/>
              <w:bottom w:val="single" w:sz="4" w:space="0" w:color="auto"/>
              <w:right w:val="single" w:sz="4" w:space="0" w:color="auto"/>
            </w:tcBorders>
            <w:vAlign w:val="center"/>
            <w:hideMark/>
          </w:tcPr>
          <w:p w14:paraId="3C3D80B4" w14:textId="1A702F61" w:rsidR="004130DA" w:rsidRPr="003801C5" w:rsidRDefault="004130DA" w:rsidP="00722616">
            <w:pPr>
              <w:spacing w:after="0"/>
              <w:ind w:right="145"/>
              <w:jc w:val="center"/>
              <w:rPr>
                <w:szCs w:val="28"/>
              </w:rPr>
            </w:pPr>
            <w:r w:rsidRPr="003801C5">
              <w:rPr>
                <w:szCs w:val="28"/>
              </w:rPr>
              <w:t>20,00</w:t>
            </w:r>
          </w:p>
        </w:tc>
      </w:tr>
    </w:tbl>
    <w:p w14:paraId="151636B4" w14:textId="77777777" w:rsidR="001A5AC6" w:rsidRPr="003801C5" w:rsidRDefault="001A5AC6" w:rsidP="00CF3966">
      <w:pPr>
        <w:pStyle w:val="Heading3"/>
        <w:spacing w:before="120"/>
        <w:ind w:firstLine="567"/>
        <w:jc w:val="both"/>
        <w:rPr>
          <w:rFonts w:ascii="Times New Roman" w:hAnsi="Times New Roman"/>
          <w:b w:val="0"/>
          <w:iCs/>
          <w:sz w:val="28"/>
          <w:szCs w:val="28"/>
          <w:lang w:val="vi-VN"/>
        </w:rPr>
      </w:pPr>
      <w:r w:rsidRPr="003801C5">
        <w:rPr>
          <w:rFonts w:ascii="Times New Roman" w:hAnsi="Times New Roman"/>
          <w:b w:val="0"/>
          <w:iCs/>
          <w:sz w:val="28"/>
          <w:szCs w:val="28"/>
          <w:lang w:val="vi-VN"/>
        </w:rPr>
        <w:t>2. Định mức sử dụng thiết bị</w:t>
      </w:r>
    </w:p>
    <w:p w14:paraId="103D5CC7" w14:textId="32C5DB83" w:rsidR="001A5AC6" w:rsidRPr="003801C5" w:rsidRDefault="001A5AC6" w:rsidP="001A5AC6">
      <w:pPr>
        <w:spacing w:before="120" w:after="0" w:line="264" w:lineRule="auto"/>
        <w:jc w:val="right"/>
        <w:rPr>
          <w:rFonts w:eastAsia="Times New Roman"/>
          <w:szCs w:val="28"/>
          <w:lang w:val="en-US"/>
        </w:rPr>
      </w:pPr>
      <w:r w:rsidRPr="003801C5">
        <w:rPr>
          <w:rFonts w:eastAsia="Times New Roman"/>
          <w:szCs w:val="28"/>
          <w:lang w:val="en-US"/>
        </w:rPr>
        <w:t xml:space="preserve">Bảng </w:t>
      </w:r>
      <w:r w:rsidR="00E96BF3" w:rsidRPr="003801C5">
        <w:rPr>
          <w:rFonts w:eastAsia="Times New Roman"/>
          <w:szCs w:val="28"/>
          <w:lang w:val="en-US"/>
        </w:rPr>
        <w:t>2</w:t>
      </w:r>
      <w:r w:rsidR="00EF714B" w:rsidRPr="003801C5">
        <w:rPr>
          <w:rFonts w:eastAsia="Times New Roman"/>
          <w:szCs w:val="28"/>
          <w:lang w:val="en-US"/>
        </w:rPr>
        <w:t>3</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4"/>
        <w:gridCol w:w="3322"/>
        <w:gridCol w:w="1377"/>
        <w:gridCol w:w="1500"/>
        <w:gridCol w:w="2296"/>
      </w:tblGrid>
      <w:tr w:rsidR="003801C5" w:rsidRPr="003801C5" w14:paraId="329F86BB" w14:textId="77777777" w:rsidTr="00FC72B1">
        <w:trPr>
          <w:tblHeader/>
        </w:trPr>
        <w:tc>
          <w:tcPr>
            <w:tcW w:w="855" w:type="dxa"/>
            <w:vAlign w:val="center"/>
            <w:hideMark/>
          </w:tcPr>
          <w:p w14:paraId="1D1CF96A"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323" w:type="dxa"/>
            <w:vAlign w:val="center"/>
            <w:hideMark/>
          </w:tcPr>
          <w:p w14:paraId="7B99170B"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thiết bị</w:t>
            </w:r>
          </w:p>
        </w:tc>
        <w:tc>
          <w:tcPr>
            <w:tcW w:w="1377" w:type="dxa"/>
            <w:vAlign w:val="center"/>
            <w:hideMark/>
          </w:tcPr>
          <w:p w14:paraId="3B160266"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1500" w:type="dxa"/>
            <w:vAlign w:val="center"/>
            <w:hideMark/>
          </w:tcPr>
          <w:p w14:paraId="5666D134" w14:textId="5F8E95A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Công</w:t>
            </w:r>
            <w:r w:rsidR="00722616" w:rsidRPr="003801C5">
              <w:rPr>
                <w:rFonts w:eastAsia="Times New Roman"/>
                <w:b/>
                <w:bCs/>
                <w:szCs w:val="28"/>
                <w:lang w:val="en-US"/>
              </w:rPr>
              <w:t xml:space="preserve"> </w:t>
            </w:r>
            <w:r w:rsidRPr="003801C5">
              <w:rPr>
                <w:rFonts w:eastAsia="Times New Roman"/>
                <w:b/>
                <w:bCs/>
                <w:szCs w:val="28"/>
                <w:lang w:val="en-US"/>
              </w:rPr>
              <w:t>suất</w:t>
            </w:r>
            <w:r w:rsidR="00722616" w:rsidRPr="003801C5">
              <w:rPr>
                <w:rFonts w:eastAsia="Times New Roman"/>
                <w:szCs w:val="28"/>
                <w:lang w:val="en-US"/>
              </w:rPr>
              <w:t xml:space="preserve"> </w:t>
            </w:r>
            <w:r w:rsidRPr="003801C5">
              <w:rPr>
                <w:rFonts w:eastAsia="Times New Roman"/>
                <w:i/>
                <w:iCs/>
                <w:szCs w:val="28"/>
                <w:lang w:val="en-US"/>
              </w:rPr>
              <w:t>(kw/h)</w:t>
            </w:r>
          </w:p>
        </w:tc>
        <w:tc>
          <w:tcPr>
            <w:tcW w:w="2296" w:type="dxa"/>
            <w:vAlign w:val="center"/>
            <w:hideMark/>
          </w:tcPr>
          <w:p w14:paraId="4174A30A" w14:textId="7EAB1E1B"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w:t>
            </w:r>
            <w:r w:rsidRPr="003801C5">
              <w:rPr>
                <w:rFonts w:eastAsia="Times New Roman"/>
                <w:b/>
                <w:bCs/>
                <w:szCs w:val="28"/>
                <w:lang w:val="vi-VN"/>
              </w:rPr>
              <w:t xml:space="preserve"> </w:t>
            </w:r>
            <w:r w:rsidRPr="003801C5">
              <w:rPr>
                <w:rFonts w:eastAsia="Times New Roman"/>
                <w:i/>
                <w:iCs/>
                <w:szCs w:val="28"/>
                <w:lang w:val="en-US"/>
              </w:rPr>
              <w:t>(Ca/</w:t>
            </w:r>
            <w:r w:rsidR="00DA5329" w:rsidRPr="003801C5">
              <w:rPr>
                <w:rFonts w:eastAsia="Times New Roman"/>
                <w:i/>
                <w:iCs/>
                <w:szCs w:val="28"/>
                <w:lang w:val="en-US"/>
              </w:rPr>
              <w:t>thành</w:t>
            </w:r>
            <w:r w:rsidR="00722616"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3D1DDFFC" w14:textId="77777777" w:rsidTr="00FC72B1">
        <w:tc>
          <w:tcPr>
            <w:tcW w:w="855" w:type="dxa"/>
            <w:vAlign w:val="center"/>
            <w:hideMark/>
          </w:tcPr>
          <w:p w14:paraId="2D009471"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3323" w:type="dxa"/>
            <w:vAlign w:val="center"/>
            <w:hideMark/>
          </w:tcPr>
          <w:p w14:paraId="0A4B8B18" w14:textId="77777777" w:rsidR="0035510A" w:rsidRPr="003801C5" w:rsidRDefault="0035510A" w:rsidP="0035510A">
            <w:pPr>
              <w:spacing w:before="100" w:beforeAutospacing="1" w:after="100" w:afterAutospacing="1" w:line="240" w:lineRule="auto"/>
              <w:rPr>
                <w:rFonts w:eastAsia="Times New Roman"/>
                <w:szCs w:val="28"/>
                <w:lang w:val="en-US"/>
              </w:rPr>
            </w:pPr>
            <w:r w:rsidRPr="003801C5">
              <w:rPr>
                <w:rFonts w:eastAsia="Times New Roman"/>
                <w:szCs w:val="28"/>
                <w:lang w:val="en-US"/>
              </w:rPr>
              <w:t>Máy in khổ A3</w:t>
            </w:r>
          </w:p>
        </w:tc>
        <w:tc>
          <w:tcPr>
            <w:tcW w:w="1377" w:type="dxa"/>
            <w:vAlign w:val="center"/>
            <w:hideMark/>
          </w:tcPr>
          <w:p w14:paraId="0F23DB9B"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6DAC9283"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c>
          <w:tcPr>
            <w:tcW w:w="2296" w:type="dxa"/>
            <w:hideMark/>
          </w:tcPr>
          <w:p w14:paraId="107D9731" w14:textId="77777777" w:rsidR="0035510A" w:rsidRPr="003801C5" w:rsidRDefault="0035510A" w:rsidP="0035510A">
            <w:pPr>
              <w:spacing w:after="0" w:line="240" w:lineRule="auto"/>
              <w:jc w:val="center"/>
              <w:rPr>
                <w:szCs w:val="28"/>
                <w:lang w:val="en-US"/>
              </w:rPr>
            </w:pPr>
            <w:r w:rsidRPr="003801C5">
              <w:rPr>
                <w:szCs w:val="28"/>
              </w:rPr>
              <w:t>2,00</w:t>
            </w:r>
          </w:p>
        </w:tc>
      </w:tr>
      <w:tr w:rsidR="003801C5" w:rsidRPr="003801C5" w14:paraId="42EF0827" w14:textId="77777777" w:rsidTr="00FC72B1">
        <w:tc>
          <w:tcPr>
            <w:tcW w:w="855" w:type="dxa"/>
            <w:vAlign w:val="center"/>
            <w:hideMark/>
          </w:tcPr>
          <w:p w14:paraId="3E268E54"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3323" w:type="dxa"/>
            <w:vAlign w:val="center"/>
            <w:hideMark/>
          </w:tcPr>
          <w:p w14:paraId="682F06CD" w14:textId="77777777" w:rsidR="0035510A" w:rsidRPr="003801C5" w:rsidRDefault="0035510A" w:rsidP="0035510A">
            <w:pPr>
              <w:spacing w:before="100" w:beforeAutospacing="1" w:after="100" w:afterAutospacing="1" w:line="240" w:lineRule="auto"/>
              <w:rPr>
                <w:rFonts w:eastAsia="Times New Roman"/>
                <w:szCs w:val="28"/>
                <w:lang w:val="en-US"/>
              </w:rPr>
            </w:pPr>
            <w:r w:rsidRPr="003801C5">
              <w:rPr>
                <w:rFonts w:eastAsia="Times New Roman"/>
                <w:szCs w:val="28"/>
                <w:lang w:val="en-US"/>
              </w:rPr>
              <w:t>Máy in khổ A4</w:t>
            </w:r>
          </w:p>
        </w:tc>
        <w:tc>
          <w:tcPr>
            <w:tcW w:w="1377" w:type="dxa"/>
            <w:vAlign w:val="center"/>
            <w:hideMark/>
          </w:tcPr>
          <w:p w14:paraId="6F24E1F4"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74FD34AA"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c>
          <w:tcPr>
            <w:tcW w:w="2296" w:type="dxa"/>
            <w:hideMark/>
          </w:tcPr>
          <w:p w14:paraId="30DA54AC" w14:textId="77777777" w:rsidR="0035510A" w:rsidRPr="003801C5" w:rsidRDefault="0035510A" w:rsidP="0035510A">
            <w:pPr>
              <w:spacing w:after="0"/>
              <w:jc w:val="center"/>
              <w:rPr>
                <w:szCs w:val="28"/>
              </w:rPr>
            </w:pPr>
            <w:r w:rsidRPr="003801C5">
              <w:rPr>
                <w:szCs w:val="28"/>
              </w:rPr>
              <w:t>2,00</w:t>
            </w:r>
          </w:p>
        </w:tc>
      </w:tr>
      <w:tr w:rsidR="003801C5" w:rsidRPr="003801C5" w14:paraId="3F58AA25" w14:textId="77777777" w:rsidTr="00FC72B1">
        <w:tc>
          <w:tcPr>
            <w:tcW w:w="855" w:type="dxa"/>
            <w:vAlign w:val="center"/>
            <w:hideMark/>
          </w:tcPr>
          <w:p w14:paraId="67188673"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3323" w:type="dxa"/>
            <w:vAlign w:val="center"/>
            <w:hideMark/>
          </w:tcPr>
          <w:p w14:paraId="32EAD227" w14:textId="77777777" w:rsidR="0035510A" w:rsidRPr="003801C5" w:rsidRDefault="0035510A" w:rsidP="0035510A">
            <w:pPr>
              <w:spacing w:before="100" w:beforeAutospacing="1" w:after="100" w:afterAutospacing="1" w:line="240" w:lineRule="auto"/>
              <w:rPr>
                <w:rFonts w:eastAsia="Times New Roman"/>
                <w:szCs w:val="28"/>
                <w:lang w:val="sv-SE"/>
              </w:rPr>
            </w:pPr>
            <w:r w:rsidRPr="003801C5">
              <w:rPr>
                <w:rFonts w:eastAsia="Times New Roman"/>
                <w:szCs w:val="28"/>
                <w:lang w:val="sv-SE"/>
              </w:rPr>
              <w:t>Máy vi tính để bàn</w:t>
            </w:r>
          </w:p>
        </w:tc>
        <w:tc>
          <w:tcPr>
            <w:tcW w:w="1377" w:type="dxa"/>
            <w:vAlign w:val="center"/>
            <w:hideMark/>
          </w:tcPr>
          <w:p w14:paraId="758CFCFA"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3CD208B8"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0,40</w:t>
            </w:r>
          </w:p>
        </w:tc>
        <w:tc>
          <w:tcPr>
            <w:tcW w:w="2296" w:type="dxa"/>
            <w:hideMark/>
          </w:tcPr>
          <w:p w14:paraId="60A54519" w14:textId="77777777" w:rsidR="0035510A" w:rsidRPr="003801C5" w:rsidRDefault="0035510A" w:rsidP="0035510A">
            <w:pPr>
              <w:spacing w:after="0" w:line="240" w:lineRule="auto"/>
              <w:ind w:right="145"/>
              <w:jc w:val="center"/>
              <w:rPr>
                <w:szCs w:val="28"/>
              </w:rPr>
            </w:pPr>
            <w:r w:rsidRPr="003801C5">
              <w:rPr>
                <w:szCs w:val="28"/>
              </w:rPr>
              <w:t>263,04</w:t>
            </w:r>
          </w:p>
        </w:tc>
      </w:tr>
      <w:tr w:rsidR="003801C5" w:rsidRPr="003801C5" w14:paraId="2E6B6093" w14:textId="77777777" w:rsidTr="00FC72B1">
        <w:tc>
          <w:tcPr>
            <w:tcW w:w="855" w:type="dxa"/>
            <w:vAlign w:val="center"/>
            <w:hideMark/>
          </w:tcPr>
          <w:p w14:paraId="47843405"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3323" w:type="dxa"/>
            <w:vAlign w:val="center"/>
            <w:hideMark/>
          </w:tcPr>
          <w:p w14:paraId="35CC70D8" w14:textId="77777777" w:rsidR="0035510A" w:rsidRPr="003801C5" w:rsidRDefault="0035510A" w:rsidP="0035510A">
            <w:pPr>
              <w:spacing w:before="100" w:beforeAutospacing="1" w:after="100" w:afterAutospacing="1" w:line="240" w:lineRule="auto"/>
              <w:rPr>
                <w:rFonts w:eastAsia="Times New Roman"/>
                <w:szCs w:val="28"/>
                <w:lang w:val="en-US"/>
              </w:rPr>
            </w:pPr>
            <w:r w:rsidRPr="003801C5">
              <w:rPr>
                <w:rFonts w:eastAsia="Times New Roman"/>
                <w:szCs w:val="28"/>
                <w:lang w:val="en-US"/>
              </w:rPr>
              <w:t>Máy điều hòa nhiệt độ</w:t>
            </w:r>
          </w:p>
        </w:tc>
        <w:tc>
          <w:tcPr>
            <w:tcW w:w="1377" w:type="dxa"/>
            <w:vAlign w:val="center"/>
            <w:hideMark/>
          </w:tcPr>
          <w:p w14:paraId="7F11DDD0"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6B778279"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2,20</w:t>
            </w:r>
          </w:p>
        </w:tc>
        <w:tc>
          <w:tcPr>
            <w:tcW w:w="2296" w:type="dxa"/>
            <w:hideMark/>
          </w:tcPr>
          <w:p w14:paraId="62D55D5B" w14:textId="77777777" w:rsidR="0035510A" w:rsidRPr="003801C5" w:rsidRDefault="0035510A" w:rsidP="0035510A">
            <w:pPr>
              <w:spacing w:after="0" w:line="240" w:lineRule="auto"/>
              <w:ind w:right="145"/>
              <w:jc w:val="center"/>
              <w:rPr>
                <w:szCs w:val="28"/>
              </w:rPr>
            </w:pPr>
            <w:r w:rsidRPr="003801C5">
              <w:rPr>
                <w:szCs w:val="28"/>
              </w:rPr>
              <w:t>65,76</w:t>
            </w:r>
          </w:p>
        </w:tc>
      </w:tr>
      <w:tr w:rsidR="003801C5" w:rsidRPr="003801C5" w14:paraId="1E70F2B2" w14:textId="77777777" w:rsidTr="00FC72B1">
        <w:tc>
          <w:tcPr>
            <w:tcW w:w="855" w:type="dxa"/>
            <w:vAlign w:val="center"/>
            <w:hideMark/>
          </w:tcPr>
          <w:p w14:paraId="6864AC2F"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3323" w:type="dxa"/>
            <w:vAlign w:val="center"/>
            <w:hideMark/>
          </w:tcPr>
          <w:p w14:paraId="792E7D88" w14:textId="77777777" w:rsidR="0035510A" w:rsidRPr="003801C5" w:rsidRDefault="0035510A" w:rsidP="0035510A">
            <w:pPr>
              <w:spacing w:before="100" w:beforeAutospacing="1" w:after="100" w:afterAutospacing="1" w:line="240" w:lineRule="auto"/>
              <w:rPr>
                <w:rFonts w:eastAsia="Times New Roman"/>
                <w:szCs w:val="28"/>
                <w:lang w:val="en-US"/>
              </w:rPr>
            </w:pPr>
            <w:r w:rsidRPr="003801C5">
              <w:rPr>
                <w:rFonts w:eastAsia="Times New Roman"/>
                <w:szCs w:val="28"/>
                <w:lang w:val="en-US"/>
              </w:rPr>
              <w:t>Máy chiếu (Slide)</w:t>
            </w:r>
          </w:p>
        </w:tc>
        <w:tc>
          <w:tcPr>
            <w:tcW w:w="1377" w:type="dxa"/>
            <w:vAlign w:val="center"/>
            <w:hideMark/>
          </w:tcPr>
          <w:p w14:paraId="0792D148"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267368D6"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c>
          <w:tcPr>
            <w:tcW w:w="2296" w:type="dxa"/>
            <w:hideMark/>
          </w:tcPr>
          <w:p w14:paraId="34899DA1" w14:textId="77777777" w:rsidR="0035510A" w:rsidRPr="003801C5" w:rsidRDefault="0035510A" w:rsidP="0035510A">
            <w:pPr>
              <w:spacing w:after="0"/>
              <w:jc w:val="center"/>
              <w:rPr>
                <w:szCs w:val="28"/>
              </w:rPr>
            </w:pPr>
            <w:r w:rsidRPr="003801C5">
              <w:rPr>
                <w:szCs w:val="28"/>
              </w:rPr>
              <w:t>2,00</w:t>
            </w:r>
          </w:p>
        </w:tc>
      </w:tr>
      <w:tr w:rsidR="003801C5" w:rsidRPr="003801C5" w14:paraId="6982495C" w14:textId="77777777" w:rsidTr="00FC72B1">
        <w:tc>
          <w:tcPr>
            <w:tcW w:w="855" w:type="dxa"/>
            <w:vAlign w:val="center"/>
            <w:hideMark/>
          </w:tcPr>
          <w:p w14:paraId="6E1B5BE5"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3323" w:type="dxa"/>
            <w:vAlign w:val="center"/>
            <w:hideMark/>
          </w:tcPr>
          <w:p w14:paraId="2AA15A1A" w14:textId="77777777" w:rsidR="0035510A" w:rsidRPr="003801C5" w:rsidRDefault="0035510A" w:rsidP="0035510A">
            <w:pPr>
              <w:spacing w:before="100" w:beforeAutospacing="1" w:after="100" w:afterAutospacing="1" w:line="240" w:lineRule="auto"/>
              <w:rPr>
                <w:rFonts w:eastAsia="Times New Roman"/>
                <w:szCs w:val="28"/>
                <w:lang w:val="en-US"/>
              </w:rPr>
            </w:pPr>
            <w:r w:rsidRPr="003801C5">
              <w:rPr>
                <w:rFonts w:eastAsia="Times New Roman"/>
                <w:szCs w:val="28"/>
                <w:lang w:val="en-US"/>
              </w:rPr>
              <w:t>Máy photocopy A3</w:t>
            </w:r>
          </w:p>
        </w:tc>
        <w:tc>
          <w:tcPr>
            <w:tcW w:w="1377" w:type="dxa"/>
            <w:vAlign w:val="center"/>
            <w:hideMark/>
          </w:tcPr>
          <w:p w14:paraId="0B0A5F4E"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0" w:type="dxa"/>
            <w:vAlign w:val="center"/>
            <w:hideMark/>
          </w:tcPr>
          <w:p w14:paraId="27F6EE3B" w14:textId="77777777" w:rsidR="0035510A" w:rsidRPr="003801C5" w:rsidRDefault="0035510A" w:rsidP="0035510A">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1,50</w:t>
            </w:r>
          </w:p>
        </w:tc>
        <w:tc>
          <w:tcPr>
            <w:tcW w:w="2296" w:type="dxa"/>
            <w:hideMark/>
          </w:tcPr>
          <w:p w14:paraId="471E1E6E" w14:textId="77777777" w:rsidR="0035510A" w:rsidRPr="003801C5" w:rsidRDefault="0035510A" w:rsidP="0035510A">
            <w:pPr>
              <w:spacing w:after="0"/>
              <w:jc w:val="center"/>
              <w:rPr>
                <w:szCs w:val="28"/>
              </w:rPr>
            </w:pPr>
            <w:r w:rsidRPr="003801C5">
              <w:rPr>
                <w:szCs w:val="28"/>
              </w:rPr>
              <w:t>2,00</w:t>
            </w:r>
          </w:p>
        </w:tc>
      </w:tr>
    </w:tbl>
    <w:p w14:paraId="464541BD" w14:textId="77777777" w:rsidR="001A5AC6" w:rsidRPr="003801C5" w:rsidRDefault="001A5AC6" w:rsidP="00CF3966">
      <w:pPr>
        <w:pStyle w:val="Heading3"/>
        <w:spacing w:before="120"/>
        <w:ind w:firstLine="567"/>
        <w:jc w:val="both"/>
        <w:rPr>
          <w:rFonts w:ascii="Times New Roman" w:hAnsi="Times New Roman"/>
          <w:b w:val="0"/>
          <w:iCs/>
          <w:sz w:val="28"/>
          <w:szCs w:val="28"/>
          <w:lang w:val="vi-VN"/>
        </w:rPr>
      </w:pPr>
      <w:r w:rsidRPr="003801C5">
        <w:rPr>
          <w:rFonts w:ascii="Times New Roman" w:hAnsi="Times New Roman"/>
          <w:b w:val="0"/>
          <w:iCs/>
          <w:sz w:val="28"/>
          <w:szCs w:val="28"/>
          <w:lang w:val="vi-VN"/>
        </w:rPr>
        <w:t>3. Định mức tiêu hao vật liệu</w:t>
      </w:r>
    </w:p>
    <w:p w14:paraId="69F7B80A" w14:textId="1973DAD5" w:rsidR="001A5AC6" w:rsidRPr="003801C5" w:rsidRDefault="001A5AC6" w:rsidP="001A5AC6">
      <w:pPr>
        <w:spacing w:before="60" w:after="60" w:line="264" w:lineRule="auto"/>
        <w:jc w:val="right"/>
        <w:rPr>
          <w:rFonts w:eastAsia="Times New Roman"/>
          <w:szCs w:val="28"/>
          <w:lang w:val="en-US"/>
        </w:rPr>
      </w:pPr>
      <w:r w:rsidRPr="003801C5">
        <w:rPr>
          <w:rFonts w:eastAsia="Times New Roman"/>
          <w:szCs w:val="28"/>
          <w:lang w:val="en-US"/>
        </w:rPr>
        <w:t xml:space="preserve">Bảng </w:t>
      </w:r>
      <w:r w:rsidR="005A18D7" w:rsidRPr="003801C5">
        <w:rPr>
          <w:rFonts w:eastAsia="Times New Roman"/>
          <w:szCs w:val="28"/>
          <w:lang w:val="en-US"/>
        </w:rPr>
        <w:t>2</w:t>
      </w:r>
      <w:r w:rsidR="00EF714B" w:rsidRPr="003801C5">
        <w:rPr>
          <w:rFonts w:eastAsia="Times New Roman"/>
          <w:szCs w:val="28"/>
          <w:lang w:val="en-US"/>
        </w:rPr>
        <w:t>4</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4"/>
        <w:gridCol w:w="4015"/>
        <w:gridCol w:w="1832"/>
        <w:gridCol w:w="2485"/>
      </w:tblGrid>
      <w:tr w:rsidR="003801C5" w:rsidRPr="003801C5" w14:paraId="70A13BA5" w14:textId="77777777" w:rsidTr="00FC72B1">
        <w:trPr>
          <w:tblHeader/>
        </w:trPr>
        <w:tc>
          <w:tcPr>
            <w:tcW w:w="873" w:type="dxa"/>
            <w:vAlign w:val="center"/>
            <w:hideMark/>
          </w:tcPr>
          <w:p w14:paraId="5F5C434E"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4017" w:type="dxa"/>
            <w:vAlign w:val="center"/>
            <w:hideMark/>
          </w:tcPr>
          <w:p w14:paraId="718EE1D9"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vật liệu</w:t>
            </w:r>
          </w:p>
        </w:tc>
        <w:tc>
          <w:tcPr>
            <w:tcW w:w="1833" w:type="dxa"/>
            <w:vAlign w:val="center"/>
            <w:hideMark/>
          </w:tcPr>
          <w:p w14:paraId="117B2BDC"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 tính</w:t>
            </w:r>
          </w:p>
        </w:tc>
        <w:tc>
          <w:tcPr>
            <w:tcW w:w="2486" w:type="dxa"/>
            <w:vAlign w:val="center"/>
            <w:hideMark/>
          </w:tcPr>
          <w:p w14:paraId="3D4E4B4C" w14:textId="77777777" w:rsidR="001A5AC6" w:rsidRPr="003801C5" w:rsidRDefault="001A5AC6" w:rsidP="00B66834">
            <w:pPr>
              <w:spacing w:after="0" w:line="240" w:lineRule="auto"/>
              <w:jc w:val="center"/>
              <w:rPr>
                <w:rFonts w:eastAsia="Times New Roman"/>
                <w:szCs w:val="28"/>
                <w:lang w:val="vi-VN"/>
              </w:rPr>
            </w:pPr>
            <w:r w:rsidRPr="003801C5">
              <w:rPr>
                <w:rFonts w:eastAsia="Times New Roman"/>
                <w:b/>
                <w:bCs/>
                <w:szCs w:val="28"/>
                <w:lang w:val="en-US"/>
              </w:rPr>
              <w:t>Định mức</w:t>
            </w:r>
            <w:r w:rsidRPr="003801C5">
              <w:rPr>
                <w:rFonts w:eastAsia="Times New Roman"/>
                <w:szCs w:val="28"/>
                <w:lang w:val="en-US"/>
              </w:rPr>
              <w:t> </w:t>
            </w:r>
          </w:p>
          <w:p w14:paraId="7FAB7B2C" w14:textId="08289AC8" w:rsidR="001A5AC6" w:rsidRPr="003801C5" w:rsidRDefault="001A5AC6" w:rsidP="00B66834">
            <w:pPr>
              <w:spacing w:after="0" w:line="240" w:lineRule="auto"/>
              <w:jc w:val="center"/>
              <w:rPr>
                <w:rFonts w:eastAsia="Times New Roman"/>
                <w:szCs w:val="28"/>
                <w:lang w:val="en-US"/>
              </w:rPr>
            </w:pPr>
            <w:r w:rsidRPr="003801C5">
              <w:rPr>
                <w:rFonts w:eastAsia="Times New Roman"/>
                <w:i/>
                <w:iCs/>
                <w:szCs w:val="28"/>
                <w:lang w:val="en-US"/>
              </w:rPr>
              <w:t>(Ca/</w:t>
            </w:r>
            <w:r w:rsidR="00DA5329" w:rsidRPr="003801C5">
              <w:rPr>
                <w:rFonts w:eastAsia="Times New Roman"/>
                <w:i/>
                <w:iCs/>
                <w:szCs w:val="28"/>
                <w:lang w:val="en-US"/>
              </w:rPr>
              <w:t>thành</w:t>
            </w:r>
            <w:r w:rsidR="00722616"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10416E51" w14:textId="77777777" w:rsidTr="00FC72B1">
        <w:tc>
          <w:tcPr>
            <w:tcW w:w="873" w:type="dxa"/>
            <w:vAlign w:val="center"/>
            <w:hideMark/>
          </w:tcPr>
          <w:p w14:paraId="747A2219"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4017" w:type="dxa"/>
            <w:vAlign w:val="center"/>
            <w:hideMark/>
          </w:tcPr>
          <w:p w14:paraId="0C7B0E59" w14:textId="77777777" w:rsidR="001A5AC6" w:rsidRPr="003801C5" w:rsidRDefault="001A5AC6"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in A3 Laser</w:t>
            </w:r>
          </w:p>
        </w:tc>
        <w:tc>
          <w:tcPr>
            <w:tcW w:w="1833" w:type="dxa"/>
            <w:vAlign w:val="center"/>
            <w:hideMark/>
          </w:tcPr>
          <w:p w14:paraId="67E22A25"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486" w:type="dxa"/>
            <w:vAlign w:val="bottom"/>
            <w:hideMark/>
          </w:tcPr>
          <w:p w14:paraId="6A77C806"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0,20</w:t>
            </w:r>
          </w:p>
        </w:tc>
      </w:tr>
      <w:tr w:rsidR="003801C5" w:rsidRPr="003801C5" w14:paraId="2C40E1C7" w14:textId="77777777" w:rsidTr="00FC72B1">
        <w:tc>
          <w:tcPr>
            <w:tcW w:w="873" w:type="dxa"/>
            <w:vAlign w:val="center"/>
            <w:hideMark/>
          </w:tcPr>
          <w:p w14:paraId="3931CEA0"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4017" w:type="dxa"/>
            <w:vAlign w:val="center"/>
            <w:hideMark/>
          </w:tcPr>
          <w:p w14:paraId="46D0A89D" w14:textId="77777777" w:rsidR="001A5AC6" w:rsidRPr="003801C5" w:rsidRDefault="001A5AC6"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in A4 Laser</w:t>
            </w:r>
          </w:p>
        </w:tc>
        <w:tc>
          <w:tcPr>
            <w:tcW w:w="1833" w:type="dxa"/>
            <w:vAlign w:val="center"/>
            <w:hideMark/>
          </w:tcPr>
          <w:p w14:paraId="4DE17CBB"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486" w:type="dxa"/>
            <w:vAlign w:val="bottom"/>
            <w:hideMark/>
          </w:tcPr>
          <w:p w14:paraId="5E7AE8C6"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r>
      <w:tr w:rsidR="003801C5" w:rsidRPr="003801C5" w14:paraId="5004E867" w14:textId="77777777" w:rsidTr="00FC72B1">
        <w:tc>
          <w:tcPr>
            <w:tcW w:w="873" w:type="dxa"/>
            <w:vAlign w:val="center"/>
            <w:hideMark/>
          </w:tcPr>
          <w:p w14:paraId="50224DB5"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4017" w:type="dxa"/>
            <w:vAlign w:val="center"/>
            <w:hideMark/>
          </w:tcPr>
          <w:p w14:paraId="4F0BFE5B" w14:textId="77777777" w:rsidR="001A5AC6" w:rsidRPr="003801C5" w:rsidRDefault="001A5AC6"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Mực photocopy</w:t>
            </w:r>
          </w:p>
        </w:tc>
        <w:tc>
          <w:tcPr>
            <w:tcW w:w="1833" w:type="dxa"/>
            <w:vAlign w:val="center"/>
            <w:hideMark/>
          </w:tcPr>
          <w:p w14:paraId="1A29CE97"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486" w:type="dxa"/>
            <w:vAlign w:val="bottom"/>
            <w:hideMark/>
          </w:tcPr>
          <w:p w14:paraId="50E72F0D" w14:textId="77777777" w:rsidR="001A5AC6" w:rsidRPr="003801C5" w:rsidRDefault="00F35FAA"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0,15</w:t>
            </w:r>
          </w:p>
        </w:tc>
      </w:tr>
      <w:tr w:rsidR="003801C5" w:rsidRPr="003801C5" w14:paraId="690F8446" w14:textId="77777777" w:rsidTr="00FC72B1">
        <w:tc>
          <w:tcPr>
            <w:tcW w:w="873" w:type="dxa"/>
            <w:vAlign w:val="center"/>
            <w:hideMark/>
          </w:tcPr>
          <w:p w14:paraId="675499B9"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4017" w:type="dxa"/>
            <w:vAlign w:val="center"/>
            <w:hideMark/>
          </w:tcPr>
          <w:p w14:paraId="339A3409" w14:textId="77777777" w:rsidR="001A5AC6" w:rsidRPr="003801C5" w:rsidRDefault="001A5AC6"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Sổ ghi chép</w:t>
            </w:r>
          </w:p>
        </w:tc>
        <w:tc>
          <w:tcPr>
            <w:tcW w:w="1833" w:type="dxa"/>
            <w:vAlign w:val="center"/>
            <w:hideMark/>
          </w:tcPr>
          <w:p w14:paraId="3DCB1157"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Quyển</w:t>
            </w:r>
          </w:p>
        </w:tc>
        <w:tc>
          <w:tcPr>
            <w:tcW w:w="2486" w:type="dxa"/>
            <w:vAlign w:val="bottom"/>
            <w:hideMark/>
          </w:tcPr>
          <w:p w14:paraId="326508CE"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2,00</w:t>
            </w:r>
          </w:p>
        </w:tc>
      </w:tr>
      <w:tr w:rsidR="003801C5" w:rsidRPr="003801C5" w14:paraId="0E03B3A1" w14:textId="77777777" w:rsidTr="00FC72B1">
        <w:tc>
          <w:tcPr>
            <w:tcW w:w="873" w:type="dxa"/>
            <w:vAlign w:val="center"/>
            <w:hideMark/>
          </w:tcPr>
          <w:p w14:paraId="13526F89"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lastRenderedPageBreak/>
              <w:t>5</w:t>
            </w:r>
          </w:p>
        </w:tc>
        <w:tc>
          <w:tcPr>
            <w:tcW w:w="4017" w:type="dxa"/>
            <w:vAlign w:val="center"/>
            <w:hideMark/>
          </w:tcPr>
          <w:p w14:paraId="5C8DA925" w14:textId="77777777" w:rsidR="001A5AC6" w:rsidRPr="003801C5" w:rsidRDefault="001A5AC6"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Cặp 3 dây</w:t>
            </w:r>
          </w:p>
        </w:tc>
        <w:tc>
          <w:tcPr>
            <w:tcW w:w="1833" w:type="dxa"/>
            <w:vAlign w:val="center"/>
            <w:hideMark/>
          </w:tcPr>
          <w:p w14:paraId="419ECA21"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Chiếc</w:t>
            </w:r>
          </w:p>
        </w:tc>
        <w:tc>
          <w:tcPr>
            <w:tcW w:w="2486" w:type="dxa"/>
            <w:vAlign w:val="bottom"/>
            <w:hideMark/>
          </w:tcPr>
          <w:p w14:paraId="03BD3E17"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5,00</w:t>
            </w:r>
          </w:p>
        </w:tc>
      </w:tr>
      <w:tr w:rsidR="003801C5" w:rsidRPr="003801C5" w14:paraId="5243A38A" w14:textId="77777777" w:rsidTr="00FC72B1">
        <w:tc>
          <w:tcPr>
            <w:tcW w:w="873" w:type="dxa"/>
            <w:vAlign w:val="center"/>
            <w:hideMark/>
          </w:tcPr>
          <w:p w14:paraId="3F0ECE9A"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w:t>
            </w:r>
          </w:p>
        </w:tc>
        <w:tc>
          <w:tcPr>
            <w:tcW w:w="4017" w:type="dxa"/>
            <w:vAlign w:val="center"/>
            <w:hideMark/>
          </w:tcPr>
          <w:p w14:paraId="3618BCBE" w14:textId="77777777" w:rsidR="001A5AC6" w:rsidRPr="003801C5" w:rsidRDefault="001A5AC6"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A4</w:t>
            </w:r>
          </w:p>
        </w:tc>
        <w:tc>
          <w:tcPr>
            <w:tcW w:w="1833" w:type="dxa"/>
            <w:vAlign w:val="center"/>
            <w:hideMark/>
          </w:tcPr>
          <w:p w14:paraId="6E0D93D8"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Ram</w:t>
            </w:r>
          </w:p>
        </w:tc>
        <w:tc>
          <w:tcPr>
            <w:tcW w:w="2486" w:type="dxa"/>
            <w:vAlign w:val="bottom"/>
            <w:hideMark/>
          </w:tcPr>
          <w:p w14:paraId="19EDC8F8"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1,00</w:t>
            </w:r>
          </w:p>
        </w:tc>
      </w:tr>
      <w:tr w:rsidR="003801C5" w:rsidRPr="003801C5" w14:paraId="16FA5FBF" w14:textId="77777777" w:rsidTr="00FC72B1">
        <w:tc>
          <w:tcPr>
            <w:tcW w:w="873" w:type="dxa"/>
            <w:vAlign w:val="center"/>
            <w:hideMark/>
          </w:tcPr>
          <w:p w14:paraId="07E5CFFC"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7</w:t>
            </w:r>
          </w:p>
        </w:tc>
        <w:tc>
          <w:tcPr>
            <w:tcW w:w="4017" w:type="dxa"/>
            <w:vAlign w:val="center"/>
            <w:hideMark/>
          </w:tcPr>
          <w:p w14:paraId="1668AAC6" w14:textId="77777777" w:rsidR="001A5AC6" w:rsidRPr="003801C5" w:rsidRDefault="001A5AC6" w:rsidP="00B66834">
            <w:pPr>
              <w:spacing w:before="100" w:beforeAutospacing="1" w:after="100" w:afterAutospacing="1" w:line="240" w:lineRule="auto"/>
              <w:rPr>
                <w:rFonts w:eastAsia="Times New Roman"/>
                <w:szCs w:val="28"/>
                <w:lang w:val="en-US"/>
              </w:rPr>
            </w:pPr>
            <w:r w:rsidRPr="003801C5">
              <w:rPr>
                <w:rFonts w:eastAsia="Times New Roman"/>
                <w:szCs w:val="28"/>
                <w:lang w:val="en-US"/>
              </w:rPr>
              <w:t>Giấy A3</w:t>
            </w:r>
          </w:p>
        </w:tc>
        <w:tc>
          <w:tcPr>
            <w:tcW w:w="1833" w:type="dxa"/>
            <w:vAlign w:val="center"/>
            <w:hideMark/>
          </w:tcPr>
          <w:p w14:paraId="486C388F"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Ram</w:t>
            </w:r>
          </w:p>
        </w:tc>
        <w:tc>
          <w:tcPr>
            <w:tcW w:w="2486" w:type="dxa"/>
            <w:vAlign w:val="bottom"/>
            <w:hideMark/>
          </w:tcPr>
          <w:p w14:paraId="7AC29C7D" w14:textId="77777777" w:rsidR="001A5AC6" w:rsidRPr="003801C5" w:rsidRDefault="001A5AC6" w:rsidP="00B66834">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0,20</w:t>
            </w:r>
          </w:p>
        </w:tc>
      </w:tr>
    </w:tbl>
    <w:p w14:paraId="1E37F170" w14:textId="77777777" w:rsidR="001A5AC6" w:rsidRPr="003801C5" w:rsidRDefault="001A5AC6" w:rsidP="00F364C3">
      <w:pPr>
        <w:pStyle w:val="Heading3"/>
        <w:spacing w:before="120"/>
        <w:ind w:firstLine="567"/>
        <w:jc w:val="both"/>
        <w:rPr>
          <w:rFonts w:ascii="Times New Roman" w:hAnsi="Times New Roman"/>
          <w:b w:val="0"/>
          <w:sz w:val="28"/>
          <w:szCs w:val="28"/>
        </w:rPr>
      </w:pPr>
      <w:r w:rsidRPr="003801C5">
        <w:rPr>
          <w:rFonts w:ascii="Times New Roman" w:hAnsi="Times New Roman"/>
          <w:b w:val="0"/>
          <w:iCs/>
          <w:sz w:val="28"/>
          <w:szCs w:val="28"/>
          <w:lang w:val="en-US"/>
        </w:rPr>
        <w:t xml:space="preserve">4. </w:t>
      </w:r>
      <w:r w:rsidRPr="003801C5">
        <w:rPr>
          <w:rFonts w:ascii="Times New Roman" w:hAnsi="Times New Roman"/>
          <w:b w:val="0"/>
          <w:iCs/>
          <w:sz w:val="28"/>
          <w:szCs w:val="28"/>
          <w:lang w:val="vi-VN"/>
        </w:rPr>
        <w:t>Định mức tiêu hao năng lượng</w:t>
      </w:r>
    </w:p>
    <w:p w14:paraId="6336215D" w14:textId="42FBBC06" w:rsidR="001A5AC6" w:rsidRPr="003801C5" w:rsidRDefault="00BD0B5D" w:rsidP="001A5AC6">
      <w:pPr>
        <w:spacing w:before="60" w:after="60" w:line="264" w:lineRule="auto"/>
        <w:ind w:firstLine="720"/>
        <w:jc w:val="right"/>
        <w:rPr>
          <w:rFonts w:eastAsia="Times New Roman"/>
          <w:b/>
          <w:szCs w:val="28"/>
          <w:lang w:val="en-US"/>
        </w:rPr>
      </w:pPr>
      <w:r w:rsidRPr="003801C5">
        <w:rPr>
          <w:rFonts w:eastAsia="Times New Roman"/>
          <w:szCs w:val="28"/>
          <w:lang w:val="en-US"/>
        </w:rPr>
        <w:t xml:space="preserve">Bảng </w:t>
      </w:r>
      <w:r w:rsidR="005A18D7" w:rsidRPr="003801C5">
        <w:rPr>
          <w:rFonts w:eastAsia="Times New Roman"/>
          <w:szCs w:val="28"/>
          <w:lang w:val="en-US"/>
        </w:rPr>
        <w:t>2</w:t>
      </w:r>
      <w:r w:rsidR="00EF714B" w:rsidRPr="003801C5">
        <w:rPr>
          <w:rFonts w:eastAsia="Times New Roman"/>
          <w:szCs w:val="28"/>
          <w:lang w:val="en-US"/>
        </w:rPr>
        <w:t>5</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338"/>
        <w:gridCol w:w="1701"/>
        <w:gridCol w:w="2410"/>
      </w:tblGrid>
      <w:tr w:rsidR="003801C5" w:rsidRPr="003801C5" w14:paraId="22B2938A" w14:textId="77777777" w:rsidTr="00B66834">
        <w:trPr>
          <w:trHeight w:val="777"/>
        </w:trPr>
        <w:tc>
          <w:tcPr>
            <w:tcW w:w="760" w:type="dxa"/>
            <w:vAlign w:val="center"/>
            <w:hideMark/>
          </w:tcPr>
          <w:p w14:paraId="2EAAD829" w14:textId="77777777" w:rsidR="001A5AC6" w:rsidRPr="003801C5" w:rsidRDefault="001A5AC6" w:rsidP="00B66834">
            <w:pPr>
              <w:spacing w:after="0" w:line="240" w:lineRule="auto"/>
              <w:jc w:val="center"/>
              <w:rPr>
                <w:b/>
                <w:bCs/>
                <w:szCs w:val="28"/>
              </w:rPr>
            </w:pPr>
            <w:r w:rsidRPr="003801C5">
              <w:rPr>
                <w:b/>
                <w:bCs/>
                <w:szCs w:val="28"/>
              </w:rPr>
              <w:t>STT</w:t>
            </w:r>
          </w:p>
        </w:tc>
        <w:tc>
          <w:tcPr>
            <w:tcW w:w="4338" w:type="dxa"/>
            <w:vAlign w:val="center"/>
            <w:hideMark/>
          </w:tcPr>
          <w:p w14:paraId="6B335B88" w14:textId="77777777" w:rsidR="001A5AC6" w:rsidRPr="003801C5" w:rsidRDefault="001A5AC6" w:rsidP="00B66834">
            <w:pPr>
              <w:spacing w:after="0" w:line="240" w:lineRule="auto"/>
              <w:jc w:val="center"/>
              <w:rPr>
                <w:b/>
                <w:bCs/>
                <w:szCs w:val="28"/>
              </w:rPr>
            </w:pPr>
            <w:r w:rsidRPr="003801C5">
              <w:rPr>
                <w:b/>
                <w:bCs/>
                <w:szCs w:val="28"/>
              </w:rPr>
              <w:t>Danh mục năng lượng</w:t>
            </w:r>
          </w:p>
        </w:tc>
        <w:tc>
          <w:tcPr>
            <w:tcW w:w="1701" w:type="dxa"/>
            <w:vAlign w:val="center"/>
            <w:hideMark/>
          </w:tcPr>
          <w:p w14:paraId="2C4B6AEA" w14:textId="77777777" w:rsidR="001A5AC6" w:rsidRPr="003801C5" w:rsidRDefault="001A5AC6" w:rsidP="00B66834">
            <w:pPr>
              <w:spacing w:after="0" w:line="240" w:lineRule="auto"/>
              <w:jc w:val="center"/>
              <w:rPr>
                <w:b/>
                <w:bCs/>
                <w:szCs w:val="28"/>
              </w:rPr>
            </w:pPr>
            <w:r w:rsidRPr="003801C5">
              <w:rPr>
                <w:b/>
                <w:bCs/>
                <w:szCs w:val="28"/>
              </w:rPr>
              <w:t>Đơn vị tính</w:t>
            </w:r>
          </w:p>
        </w:tc>
        <w:tc>
          <w:tcPr>
            <w:tcW w:w="2410" w:type="dxa"/>
            <w:vAlign w:val="center"/>
            <w:hideMark/>
          </w:tcPr>
          <w:p w14:paraId="64516C3F" w14:textId="30361EBE" w:rsidR="001A5AC6" w:rsidRPr="003801C5" w:rsidRDefault="001A5AC6" w:rsidP="00B66834">
            <w:pPr>
              <w:spacing w:after="0" w:line="240" w:lineRule="auto"/>
              <w:jc w:val="center"/>
              <w:rPr>
                <w:b/>
                <w:bCs/>
                <w:szCs w:val="28"/>
              </w:rPr>
            </w:pPr>
            <w:r w:rsidRPr="003801C5">
              <w:rPr>
                <w:b/>
                <w:bCs/>
                <w:szCs w:val="28"/>
              </w:rPr>
              <w:t>Định mức</w:t>
            </w:r>
            <w:r w:rsidRPr="003801C5">
              <w:rPr>
                <w:b/>
                <w:bCs/>
                <w:szCs w:val="28"/>
              </w:rPr>
              <w:br/>
            </w:r>
            <w:r w:rsidRPr="003801C5">
              <w:rPr>
                <w:i/>
                <w:iCs/>
                <w:szCs w:val="28"/>
              </w:rPr>
              <w:t xml:space="preserve">(Tính cho </w:t>
            </w:r>
            <w:r w:rsidR="00DA5329" w:rsidRPr="003801C5">
              <w:rPr>
                <w:i/>
                <w:iCs/>
                <w:szCs w:val="28"/>
              </w:rPr>
              <w:t>thành</w:t>
            </w:r>
            <w:r w:rsidR="00722616" w:rsidRPr="003801C5">
              <w:rPr>
                <w:i/>
                <w:iCs/>
                <w:szCs w:val="28"/>
              </w:rPr>
              <w:t xml:space="preserve"> phố</w:t>
            </w:r>
            <w:r w:rsidRPr="003801C5">
              <w:rPr>
                <w:i/>
                <w:iCs/>
                <w:szCs w:val="28"/>
              </w:rPr>
              <w:t>)</w:t>
            </w:r>
          </w:p>
        </w:tc>
      </w:tr>
      <w:tr w:rsidR="003801C5" w:rsidRPr="003801C5" w14:paraId="404DF85A" w14:textId="77777777" w:rsidTr="00B66834">
        <w:trPr>
          <w:trHeight w:val="403"/>
        </w:trPr>
        <w:tc>
          <w:tcPr>
            <w:tcW w:w="760" w:type="dxa"/>
            <w:vAlign w:val="center"/>
          </w:tcPr>
          <w:p w14:paraId="37D2E921" w14:textId="77777777" w:rsidR="00B81C4A" w:rsidRPr="003801C5" w:rsidRDefault="00B81C4A" w:rsidP="00B81C4A">
            <w:pPr>
              <w:spacing w:after="0" w:line="240" w:lineRule="auto"/>
              <w:jc w:val="center"/>
              <w:rPr>
                <w:bCs/>
                <w:szCs w:val="28"/>
              </w:rPr>
            </w:pPr>
            <w:r w:rsidRPr="003801C5">
              <w:rPr>
                <w:bCs/>
                <w:szCs w:val="28"/>
              </w:rPr>
              <w:t>1</w:t>
            </w:r>
          </w:p>
        </w:tc>
        <w:tc>
          <w:tcPr>
            <w:tcW w:w="4338" w:type="dxa"/>
            <w:vAlign w:val="center"/>
          </w:tcPr>
          <w:p w14:paraId="31466238" w14:textId="77777777" w:rsidR="00B81C4A" w:rsidRPr="003801C5" w:rsidRDefault="00B81C4A" w:rsidP="00B81C4A">
            <w:pPr>
              <w:spacing w:after="0" w:line="240" w:lineRule="auto"/>
              <w:rPr>
                <w:bCs/>
                <w:szCs w:val="28"/>
              </w:rPr>
            </w:pPr>
            <w:r w:rsidRPr="003801C5">
              <w:rPr>
                <w:bCs/>
                <w:szCs w:val="28"/>
              </w:rPr>
              <w:t xml:space="preserve">Điện năng tiêu hao sử dụng dụng cụ </w:t>
            </w:r>
          </w:p>
        </w:tc>
        <w:tc>
          <w:tcPr>
            <w:tcW w:w="1701" w:type="dxa"/>
            <w:vAlign w:val="center"/>
          </w:tcPr>
          <w:p w14:paraId="7432BFE7" w14:textId="77777777" w:rsidR="00B81C4A" w:rsidRPr="003801C5" w:rsidRDefault="00B81C4A" w:rsidP="00B81C4A">
            <w:pPr>
              <w:spacing w:after="0" w:line="240" w:lineRule="auto"/>
              <w:jc w:val="center"/>
              <w:rPr>
                <w:b/>
                <w:bCs/>
                <w:szCs w:val="28"/>
              </w:rPr>
            </w:pPr>
            <w:r w:rsidRPr="003801C5">
              <w:rPr>
                <w:szCs w:val="28"/>
              </w:rPr>
              <w:t>kWh</w:t>
            </w:r>
          </w:p>
        </w:tc>
        <w:tc>
          <w:tcPr>
            <w:tcW w:w="2410" w:type="dxa"/>
            <w:vAlign w:val="center"/>
          </w:tcPr>
          <w:p w14:paraId="59F8FEA5" w14:textId="77777777" w:rsidR="00B81C4A" w:rsidRPr="003801C5" w:rsidRDefault="00B81C4A" w:rsidP="00B81C4A">
            <w:pPr>
              <w:widowControl w:val="0"/>
              <w:spacing w:after="0" w:line="240" w:lineRule="auto"/>
              <w:jc w:val="center"/>
              <w:rPr>
                <w:szCs w:val="28"/>
              </w:rPr>
            </w:pPr>
            <w:r w:rsidRPr="003801C5">
              <w:rPr>
                <w:szCs w:val="28"/>
              </w:rPr>
              <w:t>5</w:t>
            </w:r>
            <w:r w:rsidR="0035510A" w:rsidRPr="003801C5">
              <w:rPr>
                <w:szCs w:val="28"/>
              </w:rPr>
              <w:t>26</w:t>
            </w:r>
            <w:r w:rsidRPr="003801C5">
              <w:rPr>
                <w:szCs w:val="28"/>
              </w:rPr>
              <w:t>,</w:t>
            </w:r>
            <w:r w:rsidR="0035510A" w:rsidRPr="003801C5">
              <w:rPr>
                <w:szCs w:val="28"/>
              </w:rPr>
              <w:t>40</w:t>
            </w:r>
          </w:p>
        </w:tc>
      </w:tr>
      <w:tr w:rsidR="003801C5" w:rsidRPr="003801C5" w14:paraId="424814FD" w14:textId="77777777" w:rsidTr="00B66834">
        <w:trPr>
          <w:trHeight w:val="410"/>
        </w:trPr>
        <w:tc>
          <w:tcPr>
            <w:tcW w:w="760" w:type="dxa"/>
            <w:vAlign w:val="center"/>
          </w:tcPr>
          <w:p w14:paraId="0A3D6A91" w14:textId="77777777" w:rsidR="00B81C4A" w:rsidRPr="003801C5" w:rsidRDefault="00B81C4A" w:rsidP="00B81C4A">
            <w:pPr>
              <w:spacing w:after="0" w:line="240" w:lineRule="auto"/>
              <w:jc w:val="center"/>
              <w:rPr>
                <w:bCs/>
                <w:szCs w:val="28"/>
              </w:rPr>
            </w:pPr>
            <w:r w:rsidRPr="003801C5">
              <w:rPr>
                <w:bCs/>
                <w:szCs w:val="28"/>
              </w:rPr>
              <w:t>2</w:t>
            </w:r>
          </w:p>
        </w:tc>
        <w:tc>
          <w:tcPr>
            <w:tcW w:w="4338" w:type="dxa"/>
            <w:vAlign w:val="center"/>
          </w:tcPr>
          <w:p w14:paraId="712DF64B" w14:textId="77777777" w:rsidR="00B81C4A" w:rsidRPr="003801C5" w:rsidRDefault="00B81C4A" w:rsidP="00B81C4A">
            <w:pPr>
              <w:spacing w:after="0" w:line="240" w:lineRule="auto"/>
              <w:rPr>
                <w:bCs/>
                <w:szCs w:val="28"/>
              </w:rPr>
            </w:pPr>
            <w:r w:rsidRPr="003801C5">
              <w:rPr>
                <w:bCs/>
                <w:szCs w:val="28"/>
              </w:rPr>
              <w:t>Điện năng tiêu hao sử dụng thiết bị</w:t>
            </w:r>
          </w:p>
        </w:tc>
        <w:tc>
          <w:tcPr>
            <w:tcW w:w="1701" w:type="dxa"/>
            <w:vAlign w:val="center"/>
          </w:tcPr>
          <w:p w14:paraId="0B4E8F3D" w14:textId="77777777" w:rsidR="00B81C4A" w:rsidRPr="003801C5" w:rsidRDefault="00B81C4A" w:rsidP="00B81C4A">
            <w:pPr>
              <w:spacing w:after="0" w:line="240" w:lineRule="auto"/>
              <w:jc w:val="center"/>
              <w:rPr>
                <w:b/>
                <w:bCs/>
                <w:szCs w:val="28"/>
              </w:rPr>
            </w:pPr>
            <w:r w:rsidRPr="003801C5">
              <w:rPr>
                <w:szCs w:val="28"/>
              </w:rPr>
              <w:t>kWh</w:t>
            </w:r>
          </w:p>
        </w:tc>
        <w:tc>
          <w:tcPr>
            <w:tcW w:w="2410" w:type="dxa"/>
            <w:vAlign w:val="center"/>
          </w:tcPr>
          <w:p w14:paraId="5FD9D187" w14:textId="77777777" w:rsidR="00B81C4A" w:rsidRPr="003801C5" w:rsidRDefault="00B81C4A" w:rsidP="00B81C4A">
            <w:pPr>
              <w:widowControl w:val="0"/>
              <w:spacing w:after="0" w:line="240" w:lineRule="auto"/>
              <w:jc w:val="center"/>
              <w:rPr>
                <w:szCs w:val="28"/>
              </w:rPr>
            </w:pPr>
            <w:r w:rsidRPr="003801C5">
              <w:rPr>
                <w:szCs w:val="28"/>
              </w:rPr>
              <w:t>2.</w:t>
            </w:r>
            <w:r w:rsidR="0035510A" w:rsidRPr="003801C5">
              <w:rPr>
                <w:szCs w:val="28"/>
              </w:rPr>
              <w:t>039,10</w:t>
            </w:r>
          </w:p>
        </w:tc>
      </w:tr>
    </w:tbl>
    <w:p w14:paraId="625A0BCB" w14:textId="4F89082A" w:rsidR="001A5AC6" w:rsidRPr="003801C5" w:rsidRDefault="001A5AC6" w:rsidP="00F364C3">
      <w:pPr>
        <w:spacing w:before="120" w:after="60" w:line="264" w:lineRule="auto"/>
        <w:ind w:firstLine="567"/>
        <w:jc w:val="both"/>
        <w:rPr>
          <w:rFonts w:eastAsia="Times New Roman"/>
          <w:szCs w:val="28"/>
          <w:lang w:val="en-US"/>
        </w:rPr>
      </w:pPr>
      <w:r w:rsidRPr="003801C5">
        <w:rPr>
          <w:rFonts w:eastAsia="Times New Roman"/>
          <w:b/>
          <w:bCs/>
          <w:szCs w:val="28"/>
          <w:lang w:val="en-US"/>
        </w:rPr>
        <w:t>Ghi chú:</w:t>
      </w:r>
      <w:r w:rsidRPr="003801C5">
        <w:rPr>
          <w:rFonts w:eastAsia="Times New Roman"/>
          <w:szCs w:val="28"/>
          <w:lang w:val="en-US"/>
        </w:rPr>
        <w:t xml:space="preserve"> Định mức dụng cụ, thiết bị, vật liệu, năng lượng theo nội dung công việc chỉ tính cho công việc có các đơn vị tính là cho Bộ/</w:t>
      </w:r>
      <w:r w:rsidR="00DA5329" w:rsidRPr="003801C5">
        <w:rPr>
          <w:rFonts w:eastAsia="Times New Roman"/>
          <w:szCs w:val="28"/>
          <w:lang w:val="en-US"/>
        </w:rPr>
        <w:t>thành</w:t>
      </w:r>
      <w:r w:rsidR="00722616" w:rsidRPr="003801C5">
        <w:rPr>
          <w:rFonts w:eastAsia="Times New Roman"/>
          <w:szCs w:val="28"/>
          <w:lang w:val="en-US"/>
        </w:rPr>
        <w:t xml:space="preserve"> phố</w:t>
      </w:r>
      <w:r w:rsidRPr="003801C5">
        <w:rPr>
          <w:rFonts w:eastAsia="Times New Roman"/>
          <w:szCs w:val="28"/>
          <w:lang w:val="en-US"/>
        </w:rPr>
        <w:t>, không thực hiện phân bổ cho các công việc có đơn vị tính “</w:t>
      </w:r>
      <w:r w:rsidR="00E274FA" w:rsidRPr="003801C5">
        <w:rPr>
          <w:rFonts w:eastAsia="Times New Roman"/>
          <w:szCs w:val="28"/>
          <w:lang w:val="en-US"/>
        </w:rPr>
        <w:t>Bộ/xã, phường, đặc khu</w:t>
      </w:r>
      <w:r w:rsidRPr="003801C5">
        <w:rPr>
          <w:rFonts w:eastAsia="Times New Roman"/>
          <w:szCs w:val="28"/>
          <w:lang w:val="en-US"/>
        </w:rPr>
        <w:t>” và “Thửa/</w:t>
      </w:r>
      <w:r w:rsidR="00DA5329" w:rsidRPr="003801C5">
        <w:rPr>
          <w:rFonts w:eastAsia="Times New Roman"/>
          <w:szCs w:val="28"/>
          <w:lang w:val="en-US"/>
        </w:rPr>
        <w:t>thành</w:t>
      </w:r>
      <w:r w:rsidR="00722616" w:rsidRPr="003801C5">
        <w:rPr>
          <w:rFonts w:eastAsia="Times New Roman"/>
          <w:szCs w:val="28"/>
          <w:lang w:val="en-US"/>
        </w:rPr>
        <w:t xml:space="preserve"> phố</w:t>
      </w:r>
      <w:r w:rsidRPr="003801C5">
        <w:rPr>
          <w:rFonts w:eastAsia="Times New Roman"/>
          <w:szCs w:val="28"/>
          <w:lang w:val="en-US"/>
        </w:rPr>
        <w:t>”.</w:t>
      </w:r>
    </w:p>
    <w:p w14:paraId="33835B70" w14:textId="77777777" w:rsidR="004E699B" w:rsidRPr="003801C5" w:rsidRDefault="004E699B" w:rsidP="00F364C3">
      <w:pPr>
        <w:pStyle w:val="Heading1"/>
        <w:spacing w:line="360" w:lineRule="exact"/>
        <w:ind w:firstLine="567"/>
        <w:jc w:val="center"/>
        <w:rPr>
          <w:rFonts w:ascii="Times New Roman" w:hAnsi="Times New Roman"/>
          <w:bCs w:val="0"/>
          <w:kern w:val="0"/>
          <w:sz w:val="28"/>
          <w:szCs w:val="28"/>
          <w:lang w:val="en-US" w:eastAsia="x-none"/>
        </w:rPr>
      </w:pPr>
      <w:r w:rsidRPr="003801C5">
        <w:rPr>
          <w:rFonts w:ascii="Times New Roman" w:hAnsi="Times New Roman"/>
          <w:bCs w:val="0"/>
          <w:sz w:val="28"/>
          <w:szCs w:val="28"/>
          <w:lang w:val="en-US"/>
        </w:rPr>
        <w:t>Mụ</w:t>
      </w:r>
      <w:r w:rsidR="00CA1F06" w:rsidRPr="003801C5">
        <w:rPr>
          <w:rFonts w:ascii="Times New Roman" w:hAnsi="Times New Roman"/>
          <w:bCs w:val="0"/>
          <w:sz w:val="28"/>
          <w:szCs w:val="28"/>
          <w:lang w:val="en-US"/>
        </w:rPr>
        <w:t>c 3</w:t>
      </w:r>
      <w:r w:rsidRPr="003801C5">
        <w:rPr>
          <w:rFonts w:ascii="Times New Roman" w:hAnsi="Times New Roman"/>
          <w:bCs w:val="0"/>
          <w:sz w:val="28"/>
          <w:szCs w:val="28"/>
          <w:lang w:val="vi-VN"/>
        </w:rPr>
        <w:br/>
      </w:r>
      <w:r w:rsidR="00D00ABB" w:rsidRPr="003801C5">
        <w:rPr>
          <w:rFonts w:ascii="Times New Roman" w:hAnsi="Times New Roman"/>
          <w:bCs w:val="0"/>
          <w:sz w:val="28"/>
          <w:szCs w:val="28"/>
          <w:lang w:val="en-US"/>
        </w:rPr>
        <w:t>KIỂM KÊ ĐẤT ĐAI CHUYÊN ĐỀ</w:t>
      </w:r>
    </w:p>
    <w:p w14:paraId="5157B8B8" w14:textId="77777777" w:rsidR="003F5348" w:rsidRPr="003801C5" w:rsidRDefault="00FC4461" w:rsidP="00F364C3">
      <w:pPr>
        <w:pStyle w:val="Heading2"/>
        <w:spacing w:after="60" w:line="360" w:lineRule="exact"/>
        <w:ind w:firstLine="567"/>
        <w:rPr>
          <w:rFonts w:ascii="Times New Roman" w:hAnsi="Times New Roman"/>
          <w:bCs w:val="0"/>
          <w:sz w:val="28"/>
          <w:szCs w:val="28"/>
        </w:rPr>
      </w:pPr>
      <w:r w:rsidRPr="003801C5">
        <w:rPr>
          <w:rFonts w:ascii="Times New Roman" w:hAnsi="Times New Roman"/>
          <w:bCs w:val="0"/>
          <w:sz w:val="28"/>
          <w:szCs w:val="28"/>
        </w:rPr>
        <w:t xml:space="preserve">Điều </w:t>
      </w:r>
      <w:r w:rsidR="005A18D7" w:rsidRPr="003801C5">
        <w:rPr>
          <w:rFonts w:ascii="Times New Roman" w:hAnsi="Times New Roman"/>
          <w:bCs w:val="0"/>
          <w:sz w:val="28"/>
          <w:szCs w:val="28"/>
        </w:rPr>
        <w:t>19</w:t>
      </w:r>
      <w:r w:rsidR="003F5348" w:rsidRPr="003801C5">
        <w:rPr>
          <w:rFonts w:ascii="Times New Roman" w:hAnsi="Times New Roman"/>
          <w:bCs w:val="0"/>
          <w:sz w:val="28"/>
          <w:szCs w:val="28"/>
        </w:rPr>
        <w:t>. Kiểm kê đất đai các công ty nông, lâm trường</w:t>
      </w:r>
    </w:p>
    <w:p w14:paraId="2D564D4D" w14:textId="77777777" w:rsidR="0097663C" w:rsidRPr="003801C5" w:rsidRDefault="00DF5CC8" w:rsidP="00F364C3">
      <w:pPr>
        <w:pStyle w:val="Heading3"/>
        <w:spacing w:before="120"/>
        <w:ind w:firstLine="567"/>
        <w:jc w:val="both"/>
        <w:rPr>
          <w:rFonts w:ascii="Times New Roman" w:hAnsi="Times New Roman"/>
          <w:sz w:val="28"/>
          <w:szCs w:val="28"/>
        </w:rPr>
      </w:pPr>
      <w:r w:rsidRPr="003801C5">
        <w:rPr>
          <w:rFonts w:ascii="Times New Roman" w:hAnsi="Times New Roman"/>
          <w:b w:val="0"/>
          <w:iCs/>
          <w:sz w:val="28"/>
          <w:szCs w:val="28"/>
          <w:lang w:val="en-US"/>
        </w:rPr>
        <w:t>1</w:t>
      </w:r>
      <w:r w:rsidR="0097663C" w:rsidRPr="003801C5">
        <w:rPr>
          <w:rFonts w:ascii="Times New Roman" w:hAnsi="Times New Roman"/>
          <w:b w:val="0"/>
          <w:iCs/>
          <w:sz w:val="28"/>
          <w:szCs w:val="28"/>
          <w:lang w:val="en-US"/>
        </w:rPr>
        <w:t>. Định mức dụng cụ lao động</w:t>
      </w:r>
    </w:p>
    <w:p w14:paraId="62E0505F" w14:textId="30AE1A17" w:rsidR="0097663C" w:rsidRPr="003801C5" w:rsidRDefault="00DF5CC8" w:rsidP="0097663C">
      <w:pPr>
        <w:pStyle w:val="BodyText"/>
        <w:spacing w:after="100"/>
        <w:ind w:left="7980"/>
        <w:rPr>
          <w:rFonts w:ascii="Times New Roman" w:hAnsi="Times New Roman"/>
          <w:sz w:val="28"/>
        </w:rPr>
      </w:pPr>
      <w:r w:rsidRPr="003801C5">
        <w:rPr>
          <w:rFonts w:ascii="Times New Roman" w:hAnsi="Times New Roman"/>
          <w:sz w:val="28"/>
        </w:rPr>
        <w:t xml:space="preserve">Bảng </w:t>
      </w:r>
      <w:r w:rsidR="005A18D7" w:rsidRPr="003801C5">
        <w:rPr>
          <w:rFonts w:ascii="Times New Roman" w:hAnsi="Times New Roman"/>
          <w:sz w:val="28"/>
        </w:rPr>
        <w:t>2</w:t>
      </w:r>
      <w:r w:rsidR="00EF714B" w:rsidRPr="003801C5">
        <w:rPr>
          <w:rFonts w:ascii="Times New Roman" w:hAnsi="Times New Roman"/>
          <w:sz w:val="28"/>
        </w:rPr>
        <w:t>6</w:t>
      </w:r>
    </w:p>
    <w:tbl>
      <w:tblPr>
        <w:tblW w:w="9669" w:type="dxa"/>
        <w:tblInd w:w="-176" w:type="dxa"/>
        <w:tblLayout w:type="fixed"/>
        <w:tblLook w:val="04A0" w:firstRow="1" w:lastRow="0" w:firstColumn="1" w:lastColumn="0" w:noHBand="0" w:noVBand="1"/>
      </w:tblPr>
      <w:tblGrid>
        <w:gridCol w:w="709"/>
        <w:gridCol w:w="2977"/>
        <w:gridCol w:w="992"/>
        <w:gridCol w:w="1165"/>
        <w:gridCol w:w="1841"/>
        <w:gridCol w:w="1985"/>
      </w:tblGrid>
      <w:tr w:rsidR="003801C5" w:rsidRPr="003801C5" w14:paraId="47C07EEB" w14:textId="77777777" w:rsidTr="00FC72B1">
        <w:trPr>
          <w:trHeight w:val="255"/>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783EB4" w14:textId="77777777" w:rsidR="005A0CA0" w:rsidRPr="003801C5" w:rsidRDefault="005A0CA0" w:rsidP="00B66834">
            <w:pPr>
              <w:spacing w:after="0" w:line="240" w:lineRule="auto"/>
              <w:jc w:val="center"/>
              <w:rPr>
                <w:rFonts w:eastAsia="Times New Roman"/>
                <w:b/>
                <w:bCs/>
                <w:spacing w:val="-8"/>
                <w:sz w:val="26"/>
                <w:lang w:val="en-US"/>
              </w:rPr>
            </w:pPr>
            <w:r w:rsidRPr="003801C5">
              <w:rPr>
                <w:rFonts w:eastAsia="Times New Roman"/>
                <w:b/>
                <w:bCs/>
                <w:spacing w:val="-8"/>
                <w:sz w:val="26"/>
                <w:lang w:val="en-US"/>
              </w:rPr>
              <w:t>STT</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0A5256" w14:textId="77777777" w:rsidR="005A0CA0" w:rsidRPr="003801C5" w:rsidRDefault="005A0CA0" w:rsidP="00CB19E7">
            <w:pPr>
              <w:spacing w:after="0" w:line="240" w:lineRule="auto"/>
              <w:ind w:firstLineChars="27" w:firstLine="70"/>
              <w:rPr>
                <w:rFonts w:eastAsia="Times New Roman"/>
                <w:b/>
                <w:bCs/>
                <w:sz w:val="26"/>
                <w:lang w:val="en-US"/>
              </w:rPr>
            </w:pPr>
            <w:r w:rsidRPr="003801C5">
              <w:rPr>
                <w:rFonts w:eastAsia="Times New Roman"/>
                <w:b/>
                <w:bCs/>
                <w:sz w:val="26"/>
                <w:lang w:val="en-US"/>
              </w:rPr>
              <w:t>Danh mục dụng cụ</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058A01" w14:textId="77777777" w:rsidR="005A0CA0" w:rsidRPr="003801C5" w:rsidRDefault="005A0CA0" w:rsidP="00B66834">
            <w:pPr>
              <w:spacing w:after="0" w:line="240" w:lineRule="auto"/>
              <w:jc w:val="center"/>
              <w:rPr>
                <w:rFonts w:eastAsia="Times New Roman"/>
                <w:b/>
                <w:bCs/>
                <w:sz w:val="26"/>
                <w:lang w:val="en-US"/>
              </w:rPr>
            </w:pPr>
            <w:r w:rsidRPr="003801C5">
              <w:rPr>
                <w:rFonts w:eastAsia="Times New Roman"/>
                <w:b/>
                <w:bCs/>
                <w:sz w:val="26"/>
                <w:lang w:val="en-US"/>
              </w:rPr>
              <w:t>Đơn vị tính</w:t>
            </w:r>
          </w:p>
        </w:tc>
        <w:tc>
          <w:tcPr>
            <w:tcW w:w="116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8C1D42" w14:textId="77777777" w:rsidR="005A0CA0" w:rsidRPr="003801C5" w:rsidRDefault="005A0CA0" w:rsidP="00B66834">
            <w:pPr>
              <w:spacing w:after="0" w:line="240" w:lineRule="auto"/>
              <w:jc w:val="center"/>
              <w:rPr>
                <w:rFonts w:eastAsia="Times New Roman"/>
                <w:b/>
                <w:bCs/>
                <w:sz w:val="26"/>
                <w:lang w:val="en-US"/>
              </w:rPr>
            </w:pPr>
            <w:r w:rsidRPr="003801C5">
              <w:rPr>
                <w:rFonts w:eastAsia="Times New Roman"/>
                <w:b/>
                <w:bCs/>
                <w:sz w:val="26"/>
                <w:lang w:val="en-US"/>
              </w:rPr>
              <w:t xml:space="preserve">Thời hạn </w:t>
            </w:r>
            <w:r w:rsidRPr="003801C5">
              <w:rPr>
                <w:rFonts w:eastAsia="Times New Roman"/>
                <w:i/>
                <w:iCs/>
                <w:sz w:val="26"/>
                <w:lang w:val="en-US"/>
              </w:rPr>
              <w:t>(tháng)</w:t>
            </w:r>
          </w:p>
        </w:tc>
        <w:tc>
          <w:tcPr>
            <w:tcW w:w="3826" w:type="dxa"/>
            <w:gridSpan w:val="2"/>
            <w:tcBorders>
              <w:top w:val="single" w:sz="4" w:space="0" w:color="auto"/>
              <w:left w:val="nil"/>
              <w:bottom w:val="single" w:sz="4" w:space="0" w:color="auto"/>
              <w:right w:val="single" w:sz="4" w:space="0" w:color="000000"/>
            </w:tcBorders>
            <w:shd w:val="clear" w:color="000000" w:fill="FFFFFF"/>
            <w:vAlign w:val="center"/>
            <w:hideMark/>
          </w:tcPr>
          <w:p w14:paraId="1E4B3F1A" w14:textId="77777777" w:rsidR="005A0CA0" w:rsidRPr="003801C5" w:rsidRDefault="005A0CA0" w:rsidP="00B66834">
            <w:pPr>
              <w:spacing w:after="0" w:line="240" w:lineRule="auto"/>
              <w:jc w:val="center"/>
              <w:rPr>
                <w:rFonts w:eastAsia="Times New Roman"/>
                <w:b/>
                <w:bCs/>
                <w:sz w:val="26"/>
                <w:lang w:val="en-US"/>
              </w:rPr>
            </w:pPr>
            <w:r w:rsidRPr="003801C5">
              <w:rPr>
                <w:rFonts w:eastAsia="Times New Roman"/>
                <w:b/>
                <w:bCs/>
                <w:sz w:val="26"/>
                <w:lang w:val="en-US"/>
              </w:rPr>
              <w:t>Định mức</w:t>
            </w:r>
          </w:p>
        </w:tc>
      </w:tr>
      <w:tr w:rsidR="003801C5" w:rsidRPr="003801C5" w14:paraId="1F6B30B1" w14:textId="77777777" w:rsidTr="00FC72B1">
        <w:trPr>
          <w:trHeight w:val="315"/>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ED1D93C" w14:textId="77777777" w:rsidR="005A0CA0" w:rsidRPr="003801C5" w:rsidRDefault="005A0CA0" w:rsidP="00B66834">
            <w:pPr>
              <w:spacing w:after="0" w:line="240" w:lineRule="auto"/>
              <w:rPr>
                <w:rFonts w:eastAsia="Times New Roman"/>
                <w:b/>
                <w:bCs/>
                <w:sz w:val="26"/>
                <w:lang w:val="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387A0CD" w14:textId="77777777" w:rsidR="005A0CA0" w:rsidRPr="003801C5" w:rsidRDefault="005A0CA0" w:rsidP="00B66834">
            <w:pPr>
              <w:spacing w:after="0" w:line="240" w:lineRule="auto"/>
              <w:rPr>
                <w:rFonts w:eastAsia="Times New Roman"/>
                <w:b/>
                <w:bCs/>
                <w:sz w:val="2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308F52" w14:textId="77777777" w:rsidR="005A0CA0" w:rsidRPr="003801C5" w:rsidRDefault="005A0CA0" w:rsidP="00B66834">
            <w:pPr>
              <w:spacing w:after="0" w:line="240" w:lineRule="auto"/>
              <w:rPr>
                <w:rFonts w:eastAsia="Times New Roman"/>
                <w:b/>
                <w:bCs/>
                <w:sz w:val="26"/>
                <w:lang w:val="en-US"/>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14:paraId="42F71521" w14:textId="77777777" w:rsidR="005A0CA0" w:rsidRPr="003801C5" w:rsidRDefault="005A0CA0" w:rsidP="00B66834">
            <w:pPr>
              <w:spacing w:after="0" w:line="240" w:lineRule="auto"/>
              <w:rPr>
                <w:rFonts w:eastAsia="Times New Roman"/>
                <w:b/>
                <w:bCs/>
                <w:sz w:val="26"/>
                <w:lang w:val="en-US"/>
              </w:rPr>
            </w:pPr>
          </w:p>
        </w:tc>
        <w:tc>
          <w:tcPr>
            <w:tcW w:w="1841" w:type="dxa"/>
            <w:tcBorders>
              <w:top w:val="nil"/>
              <w:left w:val="nil"/>
              <w:bottom w:val="single" w:sz="4" w:space="0" w:color="auto"/>
              <w:right w:val="single" w:sz="4" w:space="0" w:color="auto"/>
            </w:tcBorders>
            <w:shd w:val="clear" w:color="000000" w:fill="FFFFFF"/>
            <w:vAlign w:val="center"/>
            <w:hideMark/>
          </w:tcPr>
          <w:p w14:paraId="1BF272C0" w14:textId="1BD252EF" w:rsidR="005A0CA0" w:rsidRPr="003801C5" w:rsidRDefault="004A4479" w:rsidP="00B66834">
            <w:pPr>
              <w:spacing w:after="0" w:line="240" w:lineRule="auto"/>
              <w:jc w:val="center"/>
              <w:rPr>
                <w:rFonts w:eastAsia="Times New Roman"/>
                <w:i/>
                <w:iCs/>
                <w:sz w:val="26"/>
                <w:lang w:val="en-US"/>
              </w:rPr>
            </w:pPr>
            <w:r w:rsidRPr="003801C5">
              <w:rPr>
                <w:rFonts w:eastAsia="Times New Roman"/>
                <w:i/>
                <w:iCs/>
                <w:sz w:val="26"/>
                <w:lang w:val="en-US"/>
              </w:rPr>
              <w:t>(Ca/xã, phường, đặc khu)</w:t>
            </w:r>
          </w:p>
        </w:tc>
        <w:tc>
          <w:tcPr>
            <w:tcW w:w="1985" w:type="dxa"/>
            <w:tcBorders>
              <w:top w:val="nil"/>
              <w:left w:val="nil"/>
              <w:bottom w:val="single" w:sz="4" w:space="0" w:color="auto"/>
              <w:right w:val="single" w:sz="4" w:space="0" w:color="auto"/>
            </w:tcBorders>
            <w:shd w:val="clear" w:color="000000" w:fill="FFFFFF"/>
            <w:vAlign w:val="center"/>
            <w:hideMark/>
          </w:tcPr>
          <w:p w14:paraId="3F28E879" w14:textId="1B73CE0A" w:rsidR="005A0CA0" w:rsidRPr="003801C5" w:rsidRDefault="005A0CA0" w:rsidP="00B66834">
            <w:pPr>
              <w:spacing w:after="0" w:line="240" w:lineRule="auto"/>
              <w:jc w:val="center"/>
              <w:rPr>
                <w:rFonts w:eastAsia="Times New Roman"/>
                <w:i/>
                <w:iCs/>
                <w:sz w:val="26"/>
                <w:lang w:val="en-US"/>
              </w:rPr>
            </w:pPr>
            <w:r w:rsidRPr="003801C5">
              <w:rPr>
                <w:rFonts w:eastAsia="Times New Roman"/>
                <w:i/>
                <w:iCs/>
                <w:sz w:val="26"/>
                <w:lang w:val="en-US"/>
              </w:rPr>
              <w:t>(Ca/</w:t>
            </w:r>
            <w:r w:rsidR="00DA5329" w:rsidRPr="003801C5">
              <w:rPr>
                <w:rFonts w:eastAsia="Times New Roman"/>
                <w:i/>
                <w:iCs/>
                <w:sz w:val="26"/>
                <w:lang w:val="en-US"/>
              </w:rPr>
              <w:t>thành</w:t>
            </w:r>
            <w:r w:rsidR="00722616" w:rsidRPr="003801C5">
              <w:rPr>
                <w:rFonts w:eastAsia="Times New Roman"/>
                <w:i/>
                <w:iCs/>
                <w:sz w:val="26"/>
                <w:lang w:val="en-US"/>
              </w:rPr>
              <w:t xml:space="preserve"> phố</w:t>
            </w:r>
            <w:r w:rsidRPr="003801C5">
              <w:rPr>
                <w:rFonts w:eastAsia="Times New Roman"/>
                <w:i/>
                <w:iCs/>
                <w:sz w:val="26"/>
                <w:lang w:val="en-US"/>
              </w:rPr>
              <w:t>)</w:t>
            </w:r>
          </w:p>
        </w:tc>
      </w:tr>
      <w:tr w:rsidR="003801C5" w:rsidRPr="003801C5" w14:paraId="659970B0"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37BBC2"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1</w:t>
            </w:r>
          </w:p>
        </w:tc>
        <w:tc>
          <w:tcPr>
            <w:tcW w:w="2977" w:type="dxa"/>
            <w:tcBorders>
              <w:top w:val="nil"/>
              <w:left w:val="nil"/>
              <w:bottom w:val="single" w:sz="4" w:space="0" w:color="auto"/>
              <w:right w:val="single" w:sz="4" w:space="0" w:color="auto"/>
            </w:tcBorders>
            <w:shd w:val="clear" w:color="000000" w:fill="FFFFFF"/>
            <w:vAlign w:val="center"/>
            <w:hideMark/>
          </w:tcPr>
          <w:p w14:paraId="6B2AE9ED"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Bàn làm việc</w:t>
            </w:r>
          </w:p>
        </w:tc>
        <w:tc>
          <w:tcPr>
            <w:tcW w:w="992" w:type="dxa"/>
            <w:tcBorders>
              <w:top w:val="nil"/>
              <w:left w:val="nil"/>
              <w:bottom w:val="single" w:sz="4" w:space="0" w:color="auto"/>
              <w:right w:val="single" w:sz="4" w:space="0" w:color="auto"/>
            </w:tcBorders>
            <w:shd w:val="clear" w:color="000000" w:fill="FFFFFF"/>
            <w:vAlign w:val="center"/>
            <w:hideMark/>
          </w:tcPr>
          <w:p w14:paraId="685D0B07"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547CF4F7" w14:textId="7B401464" w:rsidR="005A0CA0" w:rsidRPr="003801C5" w:rsidRDefault="00150831" w:rsidP="00AE0A1A">
            <w:pPr>
              <w:spacing w:before="100" w:beforeAutospacing="1" w:after="100" w:afterAutospacing="1" w:line="240" w:lineRule="auto"/>
              <w:jc w:val="center"/>
              <w:rPr>
                <w:rFonts w:eastAsia="Times New Roman"/>
                <w:sz w:val="26"/>
                <w:lang w:val="en-US"/>
              </w:rPr>
            </w:pPr>
            <w:r w:rsidRPr="003801C5">
              <w:rPr>
                <w:rFonts w:eastAsia="Times New Roman"/>
                <w:sz w:val="26"/>
                <w:lang w:val="en-US"/>
              </w:rPr>
              <w:t>60</w:t>
            </w:r>
          </w:p>
        </w:tc>
        <w:tc>
          <w:tcPr>
            <w:tcW w:w="1841" w:type="dxa"/>
            <w:tcBorders>
              <w:top w:val="nil"/>
              <w:left w:val="nil"/>
              <w:bottom w:val="single" w:sz="4" w:space="0" w:color="auto"/>
              <w:right w:val="single" w:sz="4" w:space="0" w:color="auto"/>
            </w:tcBorders>
            <w:shd w:val="clear" w:color="000000" w:fill="FFFFFF"/>
            <w:vAlign w:val="center"/>
            <w:hideMark/>
          </w:tcPr>
          <w:p w14:paraId="58CE975F" w14:textId="77777777" w:rsidR="005A0CA0" w:rsidRPr="003801C5" w:rsidRDefault="005A0CA0" w:rsidP="00AE0A1A">
            <w:pPr>
              <w:spacing w:after="0" w:line="240" w:lineRule="auto"/>
              <w:jc w:val="center"/>
              <w:rPr>
                <w:sz w:val="26"/>
                <w:lang w:val="en-US"/>
              </w:rPr>
            </w:pPr>
            <w:r w:rsidRPr="003801C5">
              <w:rPr>
                <w:sz w:val="26"/>
              </w:rPr>
              <w:t>24,00</w:t>
            </w:r>
          </w:p>
        </w:tc>
        <w:tc>
          <w:tcPr>
            <w:tcW w:w="1985" w:type="dxa"/>
            <w:tcBorders>
              <w:top w:val="nil"/>
              <w:left w:val="nil"/>
              <w:bottom w:val="single" w:sz="4" w:space="0" w:color="auto"/>
              <w:right w:val="single" w:sz="4" w:space="0" w:color="auto"/>
            </w:tcBorders>
            <w:shd w:val="clear" w:color="000000" w:fill="FFFFFF"/>
            <w:vAlign w:val="center"/>
            <w:hideMark/>
          </w:tcPr>
          <w:p w14:paraId="08920A15" w14:textId="77777777" w:rsidR="005A0CA0" w:rsidRPr="003801C5" w:rsidRDefault="005A0CA0" w:rsidP="00AE0A1A">
            <w:pPr>
              <w:spacing w:after="0" w:line="240" w:lineRule="auto"/>
              <w:jc w:val="center"/>
              <w:rPr>
                <w:sz w:val="26"/>
              </w:rPr>
            </w:pPr>
            <w:r w:rsidRPr="003801C5">
              <w:rPr>
                <w:sz w:val="26"/>
              </w:rPr>
              <w:t>45,20</w:t>
            </w:r>
          </w:p>
        </w:tc>
      </w:tr>
      <w:tr w:rsidR="003801C5" w:rsidRPr="003801C5" w14:paraId="2ECE0783"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84FE75"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2</w:t>
            </w:r>
          </w:p>
        </w:tc>
        <w:tc>
          <w:tcPr>
            <w:tcW w:w="2977" w:type="dxa"/>
            <w:tcBorders>
              <w:top w:val="nil"/>
              <w:left w:val="nil"/>
              <w:bottom w:val="single" w:sz="4" w:space="0" w:color="auto"/>
              <w:right w:val="single" w:sz="4" w:space="0" w:color="auto"/>
            </w:tcBorders>
            <w:shd w:val="clear" w:color="000000" w:fill="FFFFFF"/>
            <w:vAlign w:val="center"/>
            <w:hideMark/>
          </w:tcPr>
          <w:p w14:paraId="6B22A545"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Ghế văn phòng</w:t>
            </w:r>
          </w:p>
        </w:tc>
        <w:tc>
          <w:tcPr>
            <w:tcW w:w="992" w:type="dxa"/>
            <w:tcBorders>
              <w:top w:val="nil"/>
              <w:left w:val="nil"/>
              <w:bottom w:val="single" w:sz="4" w:space="0" w:color="auto"/>
              <w:right w:val="single" w:sz="4" w:space="0" w:color="auto"/>
            </w:tcBorders>
            <w:shd w:val="clear" w:color="000000" w:fill="FFFFFF"/>
            <w:vAlign w:val="center"/>
            <w:hideMark/>
          </w:tcPr>
          <w:p w14:paraId="2B2B2EF2"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32B4BC87" w14:textId="4E37F0EE" w:rsidR="005A0CA0" w:rsidRPr="003801C5" w:rsidRDefault="00150831" w:rsidP="00AE0A1A">
            <w:pPr>
              <w:spacing w:before="100" w:beforeAutospacing="1" w:after="100" w:afterAutospacing="1" w:line="240" w:lineRule="auto"/>
              <w:jc w:val="center"/>
              <w:rPr>
                <w:rFonts w:eastAsia="Times New Roman"/>
                <w:sz w:val="26"/>
                <w:lang w:val="en-US"/>
              </w:rPr>
            </w:pPr>
            <w:r w:rsidRPr="003801C5">
              <w:rPr>
                <w:rFonts w:eastAsia="Times New Roman"/>
                <w:sz w:val="26"/>
                <w:lang w:val="en-US"/>
              </w:rPr>
              <w:t>60</w:t>
            </w:r>
          </w:p>
        </w:tc>
        <w:tc>
          <w:tcPr>
            <w:tcW w:w="1841" w:type="dxa"/>
            <w:tcBorders>
              <w:top w:val="nil"/>
              <w:left w:val="nil"/>
              <w:bottom w:val="single" w:sz="4" w:space="0" w:color="auto"/>
              <w:right w:val="single" w:sz="4" w:space="0" w:color="auto"/>
            </w:tcBorders>
            <w:shd w:val="clear" w:color="000000" w:fill="FFFFFF"/>
            <w:vAlign w:val="center"/>
            <w:hideMark/>
          </w:tcPr>
          <w:p w14:paraId="5AB14CE0" w14:textId="77777777" w:rsidR="005A0CA0" w:rsidRPr="003801C5" w:rsidRDefault="005A0CA0" w:rsidP="00AE0A1A">
            <w:pPr>
              <w:spacing w:after="0" w:line="240" w:lineRule="auto"/>
              <w:jc w:val="center"/>
              <w:rPr>
                <w:sz w:val="26"/>
              </w:rPr>
            </w:pPr>
            <w:r w:rsidRPr="003801C5">
              <w:rPr>
                <w:sz w:val="26"/>
              </w:rPr>
              <w:t>24,00</w:t>
            </w:r>
          </w:p>
        </w:tc>
        <w:tc>
          <w:tcPr>
            <w:tcW w:w="1985" w:type="dxa"/>
            <w:tcBorders>
              <w:top w:val="nil"/>
              <w:left w:val="nil"/>
              <w:bottom w:val="single" w:sz="4" w:space="0" w:color="auto"/>
              <w:right w:val="single" w:sz="4" w:space="0" w:color="auto"/>
            </w:tcBorders>
            <w:shd w:val="clear" w:color="000000" w:fill="FFFFFF"/>
            <w:vAlign w:val="center"/>
            <w:hideMark/>
          </w:tcPr>
          <w:p w14:paraId="5EDF124D" w14:textId="77777777" w:rsidR="005A0CA0" w:rsidRPr="003801C5" w:rsidRDefault="005A0CA0" w:rsidP="00AE0A1A">
            <w:pPr>
              <w:spacing w:after="0" w:line="240" w:lineRule="auto"/>
              <w:jc w:val="center"/>
              <w:rPr>
                <w:sz w:val="26"/>
              </w:rPr>
            </w:pPr>
            <w:r w:rsidRPr="003801C5">
              <w:rPr>
                <w:sz w:val="26"/>
              </w:rPr>
              <w:t>45,20</w:t>
            </w:r>
          </w:p>
        </w:tc>
      </w:tr>
      <w:tr w:rsidR="003801C5" w:rsidRPr="003801C5" w14:paraId="07389019"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10309E0"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3</w:t>
            </w:r>
          </w:p>
        </w:tc>
        <w:tc>
          <w:tcPr>
            <w:tcW w:w="2977" w:type="dxa"/>
            <w:tcBorders>
              <w:top w:val="nil"/>
              <w:left w:val="nil"/>
              <w:bottom w:val="single" w:sz="4" w:space="0" w:color="auto"/>
              <w:right w:val="single" w:sz="4" w:space="0" w:color="auto"/>
            </w:tcBorders>
            <w:shd w:val="clear" w:color="000000" w:fill="FFFFFF"/>
            <w:vAlign w:val="center"/>
            <w:hideMark/>
          </w:tcPr>
          <w:p w14:paraId="5C9EB5AF" w14:textId="3B490323"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Tủ đ</w:t>
            </w:r>
            <w:r w:rsidR="00722616" w:rsidRPr="003801C5">
              <w:rPr>
                <w:rFonts w:eastAsia="Times New Roman"/>
                <w:sz w:val="26"/>
                <w:lang w:val="en-US"/>
              </w:rPr>
              <w:t>ựng</w:t>
            </w:r>
            <w:r w:rsidRPr="003801C5">
              <w:rPr>
                <w:rFonts w:eastAsia="Times New Roman"/>
                <w:sz w:val="26"/>
                <w:lang w:val="en-US"/>
              </w:rPr>
              <w:t xml:space="preserve"> tài liệu</w:t>
            </w:r>
          </w:p>
        </w:tc>
        <w:tc>
          <w:tcPr>
            <w:tcW w:w="992" w:type="dxa"/>
            <w:tcBorders>
              <w:top w:val="nil"/>
              <w:left w:val="nil"/>
              <w:bottom w:val="single" w:sz="4" w:space="0" w:color="auto"/>
              <w:right w:val="single" w:sz="4" w:space="0" w:color="auto"/>
            </w:tcBorders>
            <w:shd w:val="clear" w:color="000000" w:fill="FFFFFF"/>
            <w:vAlign w:val="center"/>
            <w:hideMark/>
          </w:tcPr>
          <w:p w14:paraId="4FACD636"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34A2B514" w14:textId="689E0AE3" w:rsidR="005A0CA0" w:rsidRPr="003801C5" w:rsidRDefault="00722616" w:rsidP="00AE0A1A">
            <w:pPr>
              <w:spacing w:before="100" w:beforeAutospacing="1" w:after="100" w:afterAutospacing="1" w:line="240" w:lineRule="auto"/>
              <w:jc w:val="center"/>
              <w:rPr>
                <w:rFonts w:eastAsia="Times New Roman"/>
                <w:sz w:val="26"/>
                <w:lang w:val="en-US"/>
              </w:rPr>
            </w:pPr>
            <w:r w:rsidRPr="003801C5">
              <w:rPr>
                <w:rFonts w:eastAsia="Times New Roman"/>
                <w:sz w:val="26"/>
                <w:lang w:val="en-US"/>
              </w:rPr>
              <w:t>96</w:t>
            </w:r>
          </w:p>
        </w:tc>
        <w:tc>
          <w:tcPr>
            <w:tcW w:w="1841" w:type="dxa"/>
            <w:tcBorders>
              <w:top w:val="nil"/>
              <w:left w:val="nil"/>
              <w:bottom w:val="single" w:sz="4" w:space="0" w:color="auto"/>
              <w:right w:val="single" w:sz="4" w:space="0" w:color="auto"/>
            </w:tcBorders>
            <w:shd w:val="clear" w:color="000000" w:fill="FFFFFF"/>
            <w:vAlign w:val="center"/>
            <w:hideMark/>
          </w:tcPr>
          <w:p w14:paraId="6109837A" w14:textId="77777777" w:rsidR="005A0CA0" w:rsidRPr="003801C5" w:rsidRDefault="005A0CA0" w:rsidP="00AE0A1A">
            <w:pPr>
              <w:spacing w:after="0" w:line="240" w:lineRule="auto"/>
              <w:jc w:val="center"/>
              <w:rPr>
                <w:sz w:val="26"/>
              </w:rPr>
            </w:pPr>
            <w:r w:rsidRPr="003801C5">
              <w:rPr>
                <w:sz w:val="26"/>
              </w:rPr>
              <w:t>6,00</w:t>
            </w:r>
          </w:p>
        </w:tc>
        <w:tc>
          <w:tcPr>
            <w:tcW w:w="1985" w:type="dxa"/>
            <w:tcBorders>
              <w:top w:val="nil"/>
              <w:left w:val="nil"/>
              <w:bottom w:val="single" w:sz="4" w:space="0" w:color="auto"/>
              <w:right w:val="single" w:sz="4" w:space="0" w:color="auto"/>
            </w:tcBorders>
            <w:shd w:val="clear" w:color="000000" w:fill="FFFFFF"/>
            <w:vAlign w:val="center"/>
            <w:hideMark/>
          </w:tcPr>
          <w:p w14:paraId="4505B689" w14:textId="77777777" w:rsidR="005A0CA0" w:rsidRPr="003801C5" w:rsidRDefault="005A0CA0" w:rsidP="00AE0A1A">
            <w:pPr>
              <w:spacing w:after="0" w:line="240" w:lineRule="auto"/>
              <w:jc w:val="center"/>
              <w:rPr>
                <w:sz w:val="26"/>
              </w:rPr>
            </w:pPr>
            <w:r w:rsidRPr="003801C5">
              <w:rPr>
                <w:sz w:val="26"/>
              </w:rPr>
              <w:t>11,30</w:t>
            </w:r>
          </w:p>
        </w:tc>
      </w:tr>
      <w:tr w:rsidR="003801C5" w:rsidRPr="003801C5" w14:paraId="1AB2CE2E"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FCB8E5"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4</w:t>
            </w:r>
          </w:p>
        </w:tc>
        <w:tc>
          <w:tcPr>
            <w:tcW w:w="2977" w:type="dxa"/>
            <w:tcBorders>
              <w:top w:val="nil"/>
              <w:left w:val="nil"/>
              <w:bottom w:val="single" w:sz="4" w:space="0" w:color="auto"/>
              <w:right w:val="single" w:sz="4" w:space="0" w:color="auto"/>
            </w:tcBorders>
            <w:shd w:val="clear" w:color="000000" w:fill="FFFFFF"/>
            <w:vAlign w:val="center"/>
            <w:hideMark/>
          </w:tcPr>
          <w:p w14:paraId="3D4DEA4E"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Ổn áp dùng chung 10A</w:t>
            </w:r>
          </w:p>
        </w:tc>
        <w:tc>
          <w:tcPr>
            <w:tcW w:w="992" w:type="dxa"/>
            <w:tcBorders>
              <w:top w:val="nil"/>
              <w:left w:val="nil"/>
              <w:bottom w:val="single" w:sz="4" w:space="0" w:color="auto"/>
              <w:right w:val="single" w:sz="4" w:space="0" w:color="auto"/>
            </w:tcBorders>
            <w:shd w:val="clear" w:color="000000" w:fill="FFFFFF"/>
            <w:vAlign w:val="center"/>
            <w:hideMark/>
          </w:tcPr>
          <w:p w14:paraId="71228641"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5485563C"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60</w:t>
            </w:r>
          </w:p>
        </w:tc>
        <w:tc>
          <w:tcPr>
            <w:tcW w:w="1841" w:type="dxa"/>
            <w:tcBorders>
              <w:top w:val="nil"/>
              <w:left w:val="nil"/>
              <w:bottom w:val="single" w:sz="4" w:space="0" w:color="auto"/>
              <w:right w:val="single" w:sz="4" w:space="0" w:color="auto"/>
            </w:tcBorders>
            <w:shd w:val="clear" w:color="000000" w:fill="FFFFFF"/>
            <w:vAlign w:val="center"/>
            <w:hideMark/>
          </w:tcPr>
          <w:p w14:paraId="1A4A27EC" w14:textId="77777777" w:rsidR="005A0CA0" w:rsidRPr="003801C5" w:rsidRDefault="005A0CA0" w:rsidP="00AE0A1A">
            <w:pPr>
              <w:spacing w:after="0" w:line="240" w:lineRule="auto"/>
              <w:jc w:val="center"/>
              <w:rPr>
                <w:sz w:val="26"/>
              </w:rPr>
            </w:pPr>
            <w:r w:rsidRPr="003801C5">
              <w:rPr>
                <w:sz w:val="26"/>
              </w:rPr>
              <w:t>6,00</w:t>
            </w:r>
          </w:p>
        </w:tc>
        <w:tc>
          <w:tcPr>
            <w:tcW w:w="1985" w:type="dxa"/>
            <w:tcBorders>
              <w:top w:val="nil"/>
              <w:left w:val="nil"/>
              <w:bottom w:val="single" w:sz="4" w:space="0" w:color="auto"/>
              <w:right w:val="single" w:sz="4" w:space="0" w:color="auto"/>
            </w:tcBorders>
            <w:shd w:val="clear" w:color="000000" w:fill="FFFFFF"/>
            <w:vAlign w:val="center"/>
            <w:hideMark/>
          </w:tcPr>
          <w:p w14:paraId="29EA4055" w14:textId="77777777" w:rsidR="005A0CA0" w:rsidRPr="003801C5" w:rsidRDefault="005A0CA0" w:rsidP="00AE0A1A">
            <w:pPr>
              <w:spacing w:after="0" w:line="240" w:lineRule="auto"/>
              <w:jc w:val="center"/>
              <w:rPr>
                <w:sz w:val="26"/>
              </w:rPr>
            </w:pPr>
            <w:r w:rsidRPr="003801C5">
              <w:rPr>
                <w:sz w:val="26"/>
              </w:rPr>
              <w:t>11,30</w:t>
            </w:r>
          </w:p>
        </w:tc>
      </w:tr>
      <w:tr w:rsidR="003801C5" w:rsidRPr="003801C5" w14:paraId="21E39145"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9C7142"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5</w:t>
            </w:r>
          </w:p>
        </w:tc>
        <w:tc>
          <w:tcPr>
            <w:tcW w:w="2977" w:type="dxa"/>
            <w:tcBorders>
              <w:top w:val="nil"/>
              <w:left w:val="nil"/>
              <w:bottom w:val="single" w:sz="4" w:space="0" w:color="auto"/>
              <w:right w:val="single" w:sz="4" w:space="0" w:color="auto"/>
            </w:tcBorders>
            <w:shd w:val="clear" w:color="000000" w:fill="FFFFFF"/>
            <w:vAlign w:val="center"/>
            <w:hideMark/>
          </w:tcPr>
          <w:p w14:paraId="04B1D3D0"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Lưu điện</w:t>
            </w:r>
          </w:p>
        </w:tc>
        <w:tc>
          <w:tcPr>
            <w:tcW w:w="992" w:type="dxa"/>
            <w:tcBorders>
              <w:top w:val="nil"/>
              <w:left w:val="nil"/>
              <w:bottom w:val="single" w:sz="4" w:space="0" w:color="auto"/>
              <w:right w:val="single" w:sz="4" w:space="0" w:color="auto"/>
            </w:tcBorders>
            <w:shd w:val="clear" w:color="000000" w:fill="FFFFFF"/>
            <w:vAlign w:val="center"/>
            <w:hideMark/>
          </w:tcPr>
          <w:p w14:paraId="35177614"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6019BAD9"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60</w:t>
            </w:r>
          </w:p>
        </w:tc>
        <w:tc>
          <w:tcPr>
            <w:tcW w:w="1841" w:type="dxa"/>
            <w:tcBorders>
              <w:top w:val="nil"/>
              <w:left w:val="nil"/>
              <w:bottom w:val="single" w:sz="4" w:space="0" w:color="auto"/>
              <w:right w:val="single" w:sz="4" w:space="0" w:color="auto"/>
            </w:tcBorders>
            <w:shd w:val="clear" w:color="000000" w:fill="FFFFFF"/>
            <w:vAlign w:val="center"/>
            <w:hideMark/>
          </w:tcPr>
          <w:p w14:paraId="56221203" w14:textId="77777777" w:rsidR="005A0CA0" w:rsidRPr="003801C5" w:rsidRDefault="005A0CA0" w:rsidP="00AE0A1A">
            <w:pPr>
              <w:spacing w:after="0" w:line="240" w:lineRule="auto"/>
              <w:jc w:val="center"/>
              <w:rPr>
                <w:sz w:val="26"/>
              </w:rPr>
            </w:pPr>
            <w:r w:rsidRPr="003801C5">
              <w:rPr>
                <w:sz w:val="26"/>
              </w:rPr>
              <w:t>24,00</w:t>
            </w:r>
          </w:p>
        </w:tc>
        <w:tc>
          <w:tcPr>
            <w:tcW w:w="1985" w:type="dxa"/>
            <w:tcBorders>
              <w:top w:val="nil"/>
              <w:left w:val="nil"/>
              <w:bottom w:val="single" w:sz="4" w:space="0" w:color="auto"/>
              <w:right w:val="single" w:sz="4" w:space="0" w:color="auto"/>
            </w:tcBorders>
            <w:shd w:val="clear" w:color="000000" w:fill="FFFFFF"/>
            <w:vAlign w:val="center"/>
            <w:hideMark/>
          </w:tcPr>
          <w:p w14:paraId="7419EE9A" w14:textId="77777777" w:rsidR="005A0CA0" w:rsidRPr="003801C5" w:rsidRDefault="005A0CA0" w:rsidP="00AE0A1A">
            <w:pPr>
              <w:spacing w:after="0" w:line="240" w:lineRule="auto"/>
              <w:jc w:val="center"/>
              <w:rPr>
                <w:sz w:val="26"/>
              </w:rPr>
            </w:pPr>
            <w:r w:rsidRPr="003801C5">
              <w:rPr>
                <w:sz w:val="26"/>
              </w:rPr>
              <w:t>45,20</w:t>
            </w:r>
          </w:p>
        </w:tc>
      </w:tr>
      <w:tr w:rsidR="003801C5" w:rsidRPr="003801C5" w14:paraId="5336E887"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48B957"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6</w:t>
            </w:r>
          </w:p>
        </w:tc>
        <w:tc>
          <w:tcPr>
            <w:tcW w:w="2977" w:type="dxa"/>
            <w:tcBorders>
              <w:top w:val="nil"/>
              <w:left w:val="nil"/>
              <w:bottom w:val="single" w:sz="4" w:space="0" w:color="auto"/>
              <w:right w:val="single" w:sz="4" w:space="0" w:color="auto"/>
            </w:tcBorders>
            <w:shd w:val="clear" w:color="000000" w:fill="FFFFFF"/>
            <w:vAlign w:val="center"/>
            <w:hideMark/>
          </w:tcPr>
          <w:p w14:paraId="2AFB1E11"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Máy hút ẩm 2kW</w:t>
            </w:r>
          </w:p>
        </w:tc>
        <w:tc>
          <w:tcPr>
            <w:tcW w:w="992" w:type="dxa"/>
            <w:tcBorders>
              <w:top w:val="nil"/>
              <w:left w:val="nil"/>
              <w:bottom w:val="single" w:sz="4" w:space="0" w:color="auto"/>
              <w:right w:val="single" w:sz="4" w:space="0" w:color="auto"/>
            </w:tcBorders>
            <w:shd w:val="clear" w:color="000000" w:fill="FFFFFF"/>
            <w:vAlign w:val="center"/>
            <w:hideMark/>
          </w:tcPr>
          <w:p w14:paraId="7EBD3562"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3BB5EE2F"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60</w:t>
            </w:r>
          </w:p>
        </w:tc>
        <w:tc>
          <w:tcPr>
            <w:tcW w:w="1841" w:type="dxa"/>
            <w:tcBorders>
              <w:top w:val="nil"/>
              <w:left w:val="nil"/>
              <w:bottom w:val="single" w:sz="4" w:space="0" w:color="auto"/>
              <w:right w:val="single" w:sz="4" w:space="0" w:color="auto"/>
            </w:tcBorders>
            <w:shd w:val="clear" w:color="000000" w:fill="FFFFFF"/>
            <w:vAlign w:val="center"/>
            <w:hideMark/>
          </w:tcPr>
          <w:p w14:paraId="4D7F4509" w14:textId="77777777" w:rsidR="005A0CA0" w:rsidRPr="003801C5" w:rsidRDefault="005A0CA0" w:rsidP="00AE0A1A">
            <w:pPr>
              <w:spacing w:after="0" w:line="240" w:lineRule="auto"/>
              <w:jc w:val="center"/>
              <w:rPr>
                <w:sz w:val="26"/>
              </w:rPr>
            </w:pPr>
            <w:r w:rsidRPr="003801C5">
              <w:rPr>
                <w:sz w:val="26"/>
              </w:rPr>
              <w:t>1,20</w:t>
            </w:r>
          </w:p>
        </w:tc>
        <w:tc>
          <w:tcPr>
            <w:tcW w:w="1985" w:type="dxa"/>
            <w:tcBorders>
              <w:top w:val="nil"/>
              <w:left w:val="nil"/>
              <w:bottom w:val="single" w:sz="4" w:space="0" w:color="auto"/>
              <w:right w:val="single" w:sz="4" w:space="0" w:color="auto"/>
            </w:tcBorders>
            <w:shd w:val="clear" w:color="000000" w:fill="FFFFFF"/>
            <w:vAlign w:val="center"/>
            <w:hideMark/>
          </w:tcPr>
          <w:p w14:paraId="26883A72" w14:textId="77777777" w:rsidR="005A0CA0" w:rsidRPr="003801C5" w:rsidRDefault="005A0CA0" w:rsidP="00AE0A1A">
            <w:pPr>
              <w:spacing w:after="0" w:line="240" w:lineRule="auto"/>
              <w:jc w:val="center"/>
              <w:rPr>
                <w:sz w:val="26"/>
              </w:rPr>
            </w:pPr>
            <w:r w:rsidRPr="003801C5">
              <w:rPr>
                <w:sz w:val="26"/>
              </w:rPr>
              <w:t>2,26</w:t>
            </w:r>
          </w:p>
        </w:tc>
      </w:tr>
      <w:tr w:rsidR="003801C5" w:rsidRPr="003801C5" w14:paraId="74C2457B"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8356F6"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7</w:t>
            </w:r>
          </w:p>
        </w:tc>
        <w:tc>
          <w:tcPr>
            <w:tcW w:w="2977" w:type="dxa"/>
            <w:tcBorders>
              <w:top w:val="nil"/>
              <w:left w:val="nil"/>
              <w:bottom w:val="single" w:sz="4" w:space="0" w:color="auto"/>
              <w:right w:val="single" w:sz="4" w:space="0" w:color="auto"/>
            </w:tcBorders>
            <w:shd w:val="clear" w:color="000000" w:fill="FFFFFF"/>
            <w:vAlign w:val="center"/>
            <w:hideMark/>
          </w:tcPr>
          <w:p w14:paraId="55AC05FD"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Máy hút bụi 1,5kW</w:t>
            </w:r>
          </w:p>
        </w:tc>
        <w:tc>
          <w:tcPr>
            <w:tcW w:w="992" w:type="dxa"/>
            <w:tcBorders>
              <w:top w:val="nil"/>
              <w:left w:val="nil"/>
              <w:bottom w:val="single" w:sz="4" w:space="0" w:color="auto"/>
              <w:right w:val="single" w:sz="4" w:space="0" w:color="auto"/>
            </w:tcBorders>
            <w:shd w:val="clear" w:color="000000" w:fill="FFFFFF"/>
            <w:vAlign w:val="center"/>
            <w:hideMark/>
          </w:tcPr>
          <w:p w14:paraId="436EA708"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070ABBDF"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60</w:t>
            </w:r>
          </w:p>
        </w:tc>
        <w:tc>
          <w:tcPr>
            <w:tcW w:w="1841" w:type="dxa"/>
            <w:tcBorders>
              <w:top w:val="nil"/>
              <w:left w:val="nil"/>
              <w:bottom w:val="single" w:sz="4" w:space="0" w:color="auto"/>
              <w:right w:val="single" w:sz="4" w:space="0" w:color="auto"/>
            </w:tcBorders>
            <w:shd w:val="clear" w:color="000000" w:fill="FFFFFF"/>
            <w:vAlign w:val="center"/>
            <w:hideMark/>
          </w:tcPr>
          <w:p w14:paraId="41D604F2" w14:textId="77777777" w:rsidR="005A0CA0" w:rsidRPr="003801C5" w:rsidRDefault="005A0CA0" w:rsidP="00AE0A1A">
            <w:pPr>
              <w:spacing w:after="0" w:line="240" w:lineRule="auto"/>
              <w:jc w:val="center"/>
              <w:rPr>
                <w:sz w:val="26"/>
              </w:rPr>
            </w:pPr>
            <w:r w:rsidRPr="003801C5">
              <w:rPr>
                <w:sz w:val="26"/>
              </w:rPr>
              <w:t>1,20</w:t>
            </w:r>
          </w:p>
        </w:tc>
        <w:tc>
          <w:tcPr>
            <w:tcW w:w="1985" w:type="dxa"/>
            <w:tcBorders>
              <w:top w:val="nil"/>
              <w:left w:val="nil"/>
              <w:bottom w:val="single" w:sz="4" w:space="0" w:color="auto"/>
              <w:right w:val="single" w:sz="4" w:space="0" w:color="auto"/>
            </w:tcBorders>
            <w:shd w:val="clear" w:color="000000" w:fill="FFFFFF"/>
            <w:vAlign w:val="center"/>
            <w:hideMark/>
          </w:tcPr>
          <w:p w14:paraId="4A8894D3" w14:textId="77777777" w:rsidR="005A0CA0" w:rsidRPr="003801C5" w:rsidRDefault="005A0CA0" w:rsidP="00AE0A1A">
            <w:pPr>
              <w:spacing w:after="0" w:line="240" w:lineRule="auto"/>
              <w:jc w:val="center"/>
              <w:rPr>
                <w:sz w:val="26"/>
              </w:rPr>
            </w:pPr>
            <w:r w:rsidRPr="003801C5">
              <w:rPr>
                <w:sz w:val="26"/>
              </w:rPr>
              <w:t>2,26</w:t>
            </w:r>
          </w:p>
        </w:tc>
      </w:tr>
      <w:tr w:rsidR="003801C5" w:rsidRPr="003801C5" w14:paraId="0BAF9A55"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F06FED"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8</w:t>
            </w:r>
          </w:p>
        </w:tc>
        <w:tc>
          <w:tcPr>
            <w:tcW w:w="2977" w:type="dxa"/>
            <w:tcBorders>
              <w:top w:val="nil"/>
              <w:left w:val="nil"/>
              <w:bottom w:val="single" w:sz="4" w:space="0" w:color="auto"/>
              <w:right w:val="single" w:sz="4" w:space="0" w:color="auto"/>
            </w:tcBorders>
            <w:shd w:val="clear" w:color="000000" w:fill="FFFFFF"/>
            <w:vAlign w:val="center"/>
            <w:hideMark/>
          </w:tcPr>
          <w:p w14:paraId="3202B4D6"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Quạt thông gió 0,04 kW</w:t>
            </w:r>
          </w:p>
        </w:tc>
        <w:tc>
          <w:tcPr>
            <w:tcW w:w="992" w:type="dxa"/>
            <w:tcBorders>
              <w:top w:val="nil"/>
              <w:left w:val="nil"/>
              <w:bottom w:val="single" w:sz="4" w:space="0" w:color="auto"/>
              <w:right w:val="single" w:sz="4" w:space="0" w:color="auto"/>
            </w:tcBorders>
            <w:shd w:val="clear" w:color="000000" w:fill="FFFFFF"/>
            <w:vAlign w:val="center"/>
            <w:hideMark/>
          </w:tcPr>
          <w:p w14:paraId="2CE03223"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2FF02BA1"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60</w:t>
            </w:r>
          </w:p>
        </w:tc>
        <w:tc>
          <w:tcPr>
            <w:tcW w:w="1841" w:type="dxa"/>
            <w:tcBorders>
              <w:top w:val="nil"/>
              <w:left w:val="nil"/>
              <w:bottom w:val="single" w:sz="4" w:space="0" w:color="auto"/>
              <w:right w:val="single" w:sz="4" w:space="0" w:color="auto"/>
            </w:tcBorders>
            <w:shd w:val="clear" w:color="000000" w:fill="FFFFFF"/>
            <w:vAlign w:val="center"/>
            <w:hideMark/>
          </w:tcPr>
          <w:p w14:paraId="2BC67AD5" w14:textId="77777777" w:rsidR="005A0CA0" w:rsidRPr="003801C5" w:rsidRDefault="005A0CA0" w:rsidP="00AE0A1A">
            <w:pPr>
              <w:spacing w:after="0" w:line="240" w:lineRule="auto"/>
              <w:jc w:val="center"/>
              <w:rPr>
                <w:sz w:val="26"/>
              </w:rPr>
            </w:pPr>
            <w:r w:rsidRPr="003801C5">
              <w:rPr>
                <w:sz w:val="26"/>
              </w:rPr>
              <w:t>6,00</w:t>
            </w:r>
          </w:p>
        </w:tc>
        <w:tc>
          <w:tcPr>
            <w:tcW w:w="1985" w:type="dxa"/>
            <w:tcBorders>
              <w:top w:val="nil"/>
              <w:left w:val="nil"/>
              <w:bottom w:val="single" w:sz="4" w:space="0" w:color="auto"/>
              <w:right w:val="single" w:sz="4" w:space="0" w:color="auto"/>
            </w:tcBorders>
            <w:shd w:val="clear" w:color="000000" w:fill="FFFFFF"/>
            <w:vAlign w:val="center"/>
            <w:hideMark/>
          </w:tcPr>
          <w:p w14:paraId="786311D2" w14:textId="77777777" w:rsidR="005A0CA0" w:rsidRPr="003801C5" w:rsidRDefault="005A0CA0" w:rsidP="00AE0A1A">
            <w:pPr>
              <w:spacing w:after="0" w:line="240" w:lineRule="auto"/>
              <w:jc w:val="center"/>
              <w:rPr>
                <w:sz w:val="26"/>
              </w:rPr>
            </w:pPr>
            <w:r w:rsidRPr="003801C5">
              <w:rPr>
                <w:sz w:val="26"/>
              </w:rPr>
              <w:t>11,30</w:t>
            </w:r>
          </w:p>
        </w:tc>
      </w:tr>
      <w:tr w:rsidR="003801C5" w:rsidRPr="003801C5" w14:paraId="39C0CDB6"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C057DD"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9</w:t>
            </w:r>
          </w:p>
        </w:tc>
        <w:tc>
          <w:tcPr>
            <w:tcW w:w="2977" w:type="dxa"/>
            <w:tcBorders>
              <w:top w:val="nil"/>
              <w:left w:val="nil"/>
              <w:bottom w:val="single" w:sz="4" w:space="0" w:color="auto"/>
              <w:right w:val="single" w:sz="4" w:space="0" w:color="auto"/>
            </w:tcBorders>
            <w:shd w:val="clear" w:color="000000" w:fill="FFFFFF"/>
            <w:vAlign w:val="center"/>
            <w:hideMark/>
          </w:tcPr>
          <w:p w14:paraId="6FF7A0D5"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Quạt trần 0,1 kW</w:t>
            </w:r>
          </w:p>
        </w:tc>
        <w:tc>
          <w:tcPr>
            <w:tcW w:w="992" w:type="dxa"/>
            <w:tcBorders>
              <w:top w:val="nil"/>
              <w:left w:val="nil"/>
              <w:bottom w:val="single" w:sz="4" w:space="0" w:color="auto"/>
              <w:right w:val="single" w:sz="4" w:space="0" w:color="auto"/>
            </w:tcBorders>
            <w:shd w:val="clear" w:color="000000" w:fill="FFFFFF"/>
            <w:vAlign w:val="center"/>
            <w:hideMark/>
          </w:tcPr>
          <w:p w14:paraId="09E20CA2"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400B6311"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60</w:t>
            </w:r>
          </w:p>
        </w:tc>
        <w:tc>
          <w:tcPr>
            <w:tcW w:w="1841" w:type="dxa"/>
            <w:tcBorders>
              <w:top w:val="nil"/>
              <w:left w:val="nil"/>
              <w:bottom w:val="single" w:sz="4" w:space="0" w:color="auto"/>
              <w:right w:val="single" w:sz="4" w:space="0" w:color="auto"/>
            </w:tcBorders>
            <w:shd w:val="clear" w:color="000000" w:fill="FFFFFF"/>
            <w:vAlign w:val="center"/>
            <w:hideMark/>
          </w:tcPr>
          <w:p w14:paraId="0FE45035" w14:textId="77777777" w:rsidR="005A0CA0" w:rsidRPr="003801C5" w:rsidRDefault="005A0CA0" w:rsidP="00AE0A1A">
            <w:pPr>
              <w:spacing w:after="0" w:line="240" w:lineRule="auto"/>
              <w:jc w:val="center"/>
              <w:rPr>
                <w:sz w:val="26"/>
              </w:rPr>
            </w:pPr>
            <w:r w:rsidRPr="003801C5">
              <w:rPr>
                <w:sz w:val="26"/>
              </w:rPr>
              <w:t>12,00</w:t>
            </w:r>
          </w:p>
        </w:tc>
        <w:tc>
          <w:tcPr>
            <w:tcW w:w="1985" w:type="dxa"/>
            <w:tcBorders>
              <w:top w:val="nil"/>
              <w:left w:val="nil"/>
              <w:bottom w:val="single" w:sz="4" w:space="0" w:color="auto"/>
              <w:right w:val="single" w:sz="4" w:space="0" w:color="auto"/>
            </w:tcBorders>
            <w:shd w:val="clear" w:color="000000" w:fill="FFFFFF"/>
            <w:vAlign w:val="center"/>
            <w:hideMark/>
          </w:tcPr>
          <w:p w14:paraId="44E5AA3D" w14:textId="77777777" w:rsidR="005A0CA0" w:rsidRPr="003801C5" w:rsidRDefault="005A0CA0" w:rsidP="00AE0A1A">
            <w:pPr>
              <w:spacing w:after="0" w:line="240" w:lineRule="auto"/>
              <w:jc w:val="center"/>
              <w:rPr>
                <w:sz w:val="26"/>
              </w:rPr>
            </w:pPr>
            <w:r w:rsidRPr="003801C5">
              <w:rPr>
                <w:sz w:val="26"/>
              </w:rPr>
              <w:t>22,60</w:t>
            </w:r>
          </w:p>
        </w:tc>
      </w:tr>
      <w:tr w:rsidR="003801C5" w:rsidRPr="003801C5" w14:paraId="3A348A56"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A09A02"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10</w:t>
            </w:r>
          </w:p>
        </w:tc>
        <w:tc>
          <w:tcPr>
            <w:tcW w:w="2977" w:type="dxa"/>
            <w:tcBorders>
              <w:top w:val="nil"/>
              <w:left w:val="nil"/>
              <w:bottom w:val="single" w:sz="4" w:space="0" w:color="auto"/>
              <w:right w:val="single" w:sz="4" w:space="0" w:color="auto"/>
            </w:tcBorders>
            <w:shd w:val="clear" w:color="000000" w:fill="FFFFFF"/>
            <w:vAlign w:val="center"/>
            <w:hideMark/>
          </w:tcPr>
          <w:p w14:paraId="1040FEDE"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Đèn neon 0,04 kW</w:t>
            </w:r>
          </w:p>
        </w:tc>
        <w:tc>
          <w:tcPr>
            <w:tcW w:w="992" w:type="dxa"/>
            <w:tcBorders>
              <w:top w:val="nil"/>
              <w:left w:val="nil"/>
              <w:bottom w:val="single" w:sz="4" w:space="0" w:color="auto"/>
              <w:right w:val="single" w:sz="4" w:space="0" w:color="auto"/>
            </w:tcBorders>
            <w:shd w:val="clear" w:color="000000" w:fill="FFFFFF"/>
            <w:vAlign w:val="center"/>
            <w:hideMark/>
          </w:tcPr>
          <w:p w14:paraId="287E50B5"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Bộ</w:t>
            </w:r>
          </w:p>
        </w:tc>
        <w:tc>
          <w:tcPr>
            <w:tcW w:w="1165" w:type="dxa"/>
            <w:tcBorders>
              <w:top w:val="nil"/>
              <w:left w:val="nil"/>
              <w:bottom w:val="single" w:sz="4" w:space="0" w:color="auto"/>
              <w:right w:val="single" w:sz="4" w:space="0" w:color="auto"/>
            </w:tcBorders>
            <w:shd w:val="clear" w:color="000000" w:fill="FFFFFF"/>
            <w:vAlign w:val="center"/>
            <w:hideMark/>
          </w:tcPr>
          <w:p w14:paraId="10EB033A"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30</w:t>
            </w:r>
          </w:p>
        </w:tc>
        <w:tc>
          <w:tcPr>
            <w:tcW w:w="1841" w:type="dxa"/>
            <w:tcBorders>
              <w:top w:val="nil"/>
              <w:left w:val="nil"/>
              <w:bottom w:val="single" w:sz="4" w:space="0" w:color="auto"/>
              <w:right w:val="single" w:sz="4" w:space="0" w:color="auto"/>
            </w:tcBorders>
            <w:shd w:val="clear" w:color="000000" w:fill="FFFFFF"/>
            <w:vAlign w:val="center"/>
            <w:hideMark/>
          </w:tcPr>
          <w:p w14:paraId="22E788E3" w14:textId="77777777" w:rsidR="005A0CA0" w:rsidRPr="003801C5" w:rsidRDefault="005A0CA0" w:rsidP="00AE0A1A">
            <w:pPr>
              <w:spacing w:after="0" w:line="240" w:lineRule="auto"/>
              <w:jc w:val="center"/>
              <w:rPr>
                <w:sz w:val="26"/>
              </w:rPr>
            </w:pPr>
            <w:r w:rsidRPr="003801C5">
              <w:rPr>
                <w:sz w:val="26"/>
              </w:rPr>
              <w:t>24,00</w:t>
            </w:r>
          </w:p>
        </w:tc>
        <w:tc>
          <w:tcPr>
            <w:tcW w:w="1985" w:type="dxa"/>
            <w:tcBorders>
              <w:top w:val="nil"/>
              <w:left w:val="nil"/>
              <w:bottom w:val="single" w:sz="4" w:space="0" w:color="auto"/>
              <w:right w:val="single" w:sz="4" w:space="0" w:color="auto"/>
            </w:tcBorders>
            <w:shd w:val="clear" w:color="000000" w:fill="FFFFFF"/>
            <w:vAlign w:val="center"/>
            <w:hideMark/>
          </w:tcPr>
          <w:p w14:paraId="277B2483" w14:textId="77777777" w:rsidR="005A0CA0" w:rsidRPr="003801C5" w:rsidRDefault="005A0CA0" w:rsidP="00AE0A1A">
            <w:pPr>
              <w:spacing w:after="0" w:line="240" w:lineRule="auto"/>
              <w:jc w:val="center"/>
              <w:rPr>
                <w:sz w:val="26"/>
              </w:rPr>
            </w:pPr>
            <w:r w:rsidRPr="003801C5">
              <w:rPr>
                <w:sz w:val="26"/>
              </w:rPr>
              <w:t>45,20</w:t>
            </w:r>
          </w:p>
        </w:tc>
      </w:tr>
      <w:tr w:rsidR="003801C5" w:rsidRPr="003801C5" w14:paraId="3D5EB466"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ABC96E"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11</w:t>
            </w:r>
          </w:p>
        </w:tc>
        <w:tc>
          <w:tcPr>
            <w:tcW w:w="2977" w:type="dxa"/>
            <w:tcBorders>
              <w:top w:val="nil"/>
              <w:left w:val="nil"/>
              <w:bottom w:val="single" w:sz="4" w:space="0" w:color="auto"/>
              <w:right w:val="single" w:sz="4" w:space="0" w:color="auto"/>
            </w:tcBorders>
            <w:shd w:val="clear" w:color="000000" w:fill="FFFFFF"/>
            <w:vAlign w:val="center"/>
            <w:hideMark/>
          </w:tcPr>
          <w:p w14:paraId="355B3FAD"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Máy tính bấm số</w:t>
            </w:r>
          </w:p>
        </w:tc>
        <w:tc>
          <w:tcPr>
            <w:tcW w:w="992" w:type="dxa"/>
            <w:tcBorders>
              <w:top w:val="nil"/>
              <w:left w:val="nil"/>
              <w:bottom w:val="single" w:sz="4" w:space="0" w:color="auto"/>
              <w:right w:val="single" w:sz="4" w:space="0" w:color="auto"/>
            </w:tcBorders>
            <w:shd w:val="clear" w:color="000000" w:fill="FFFFFF"/>
            <w:vAlign w:val="center"/>
            <w:hideMark/>
          </w:tcPr>
          <w:p w14:paraId="08A6AAF7"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7CF97468"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60</w:t>
            </w:r>
          </w:p>
        </w:tc>
        <w:tc>
          <w:tcPr>
            <w:tcW w:w="1841" w:type="dxa"/>
            <w:tcBorders>
              <w:top w:val="nil"/>
              <w:left w:val="nil"/>
              <w:bottom w:val="single" w:sz="4" w:space="0" w:color="auto"/>
              <w:right w:val="single" w:sz="4" w:space="0" w:color="auto"/>
            </w:tcBorders>
            <w:shd w:val="clear" w:color="000000" w:fill="FFFFFF"/>
            <w:vAlign w:val="center"/>
            <w:hideMark/>
          </w:tcPr>
          <w:p w14:paraId="08F3C035" w14:textId="77777777" w:rsidR="005A0CA0" w:rsidRPr="003801C5" w:rsidRDefault="005A0CA0" w:rsidP="00AE0A1A">
            <w:pPr>
              <w:spacing w:after="0" w:line="240" w:lineRule="auto"/>
              <w:jc w:val="center"/>
              <w:rPr>
                <w:sz w:val="26"/>
              </w:rPr>
            </w:pPr>
            <w:r w:rsidRPr="003801C5">
              <w:rPr>
                <w:sz w:val="26"/>
              </w:rPr>
              <w:t>1,20</w:t>
            </w:r>
          </w:p>
        </w:tc>
        <w:tc>
          <w:tcPr>
            <w:tcW w:w="1985" w:type="dxa"/>
            <w:tcBorders>
              <w:top w:val="nil"/>
              <w:left w:val="nil"/>
              <w:bottom w:val="single" w:sz="4" w:space="0" w:color="auto"/>
              <w:right w:val="single" w:sz="4" w:space="0" w:color="auto"/>
            </w:tcBorders>
            <w:shd w:val="clear" w:color="000000" w:fill="FFFFFF"/>
            <w:vAlign w:val="center"/>
            <w:hideMark/>
          </w:tcPr>
          <w:p w14:paraId="0A215FA3" w14:textId="77777777" w:rsidR="005A0CA0" w:rsidRPr="003801C5" w:rsidRDefault="005A0CA0" w:rsidP="00AE0A1A">
            <w:pPr>
              <w:spacing w:after="0" w:line="240" w:lineRule="auto"/>
              <w:jc w:val="center"/>
              <w:rPr>
                <w:sz w:val="26"/>
              </w:rPr>
            </w:pPr>
            <w:r w:rsidRPr="003801C5">
              <w:rPr>
                <w:sz w:val="26"/>
              </w:rPr>
              <w:t>2,26</w:t>
            </w:r>
          </w:p>
        </w:tc>
      </w:tr>
      <w:tr w:rsidR="003801C5" w:rsidRPr="003801C5" w14:paraId="2B61BBB9"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3B9221"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12</w:t>
            </w:r>
          </w:p>
        </w:tc>
        <w:tc>
          <w:tcPr>
            <w:tcW w:w="2977" w:type="dxa"/>
            <w:tcBorders>
              <w:top w:val="nil"/>
              <w:left w:val="nil"/>
              <w:bottom w:val="single" w:sz="4" w:space="0" w:color="auto"/>
              <w:right w:val="single" w:sz="4" w:space="0" w:color="auto"/>
            </w:tcBorders>
            <w:shd w:val="clear" w:color="000000" w:fill="FFFFFF"/>
            <w:vAlign w:val="center"/>
            <w:hideMark/>
          </w:tcPr>
          <w:p w14:paraId="0961FD78" w14:textId="77777777" w:rsidR="005A0CA0" w:rsidRPr="003801C5" w:rsidRDefault="005A0CA0" w:rsidP="00AE0A1A">
            <w:pPr>
              <w:spacing w:after="0" w:line="240" w:lineRule="auto"/>
              <w:rPr>
                <w:rFonts w:eastAsia="Times New Roman"/>
                <w:sz w:val="26"/>
                <w:lang w:val="en-US"/>
              </w:rPr>
            </w:pPr>
            <w:r w:rsidRPr="003801C5">
              <w:rPr>
                <w:rFonts w:eastAsia="Times New Roman"/>
                <w:sz w:val="26"/>
                <w:lang w:val="en-US"/>
              </w:rPr>
              <w:t>Đồng hồ treo tường</w:t>
            </w:r>
          </w:p>
        </w:tc>
        <w:tc>
          <w:tcPr>
            <w:tcW w:w="992" w:type="dxa"/>
            <w:tcBorders>
              <w:top w:val="nil"/>
              <w:left w:val="nil"/>
              <w:bottom w:val="single" w:sz="4" w:space="0" w:color="auto"/>
              <w:right w:val="single" w:sz="4" w:space="0" w:color="auto"/>
            </w:tcBorders>
            <w:shd w:val="clear" w:color="000000" w:fill="FFFFFF"/>
            <w:vAlign w:val="center"/>
            <w:hideMark/>
          </w:tcPr>
          <w:p w14:paraId="0F459347"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7B2FC47C"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36</w:t>
            </w:r>
          </w:p>
        </w:tc>
        <w:tc>
          <w:tcPr>
            <w:tcW w:w="1841" w:type="dxa"/>
            <w:tcBorders>
              <w:top w:val="nil"/>
              <w:left w:val="nil"/>
              <w:bottom w:val="single" w:sz="4" w:space="0" w:color="auto"/>
              <w:right w:val="single" w:sz="4" w:space="0" w:color="auto"/>
            </w:tcBorders>
            <w:shd w:val="clear" w:color="000000" w:fill="FFFFFF"/>
            <w:vAlign w:val="center"/>
            <w:hideMark/>
          </w:tcPr>
          <w:p w14:paraId="7291C400" w14:textId="77777777" w:rsidR="005A0CA0" w:rsidRPr="003801C5" w:rsidRDefault="005A0CA0" w:rsidP="00AE0A1A">
            <w:pPr>
              <w:spacing w:after="0" w:line="240" w:lineRule="auto"/>
              <w:jc w:val="center"/>
              <w:rPr>
                <w:sz w:val="26"/>
              </w:rPr>
            </w:pPr>
            <w:r w:rsidRPr="003801C5">
              <w:rPr>
                <w:sz w:val="26"/>
              </w:rPr>
              <w:t>24,00</w:t>
            </w:r>
          </w:p>
        </w:tc>
        <w:tc>
          <w:tcPr>
            <w:tcW w:w="1985" w:type="dxa"/>
            <w:tcBorders>
              <w:top w:val="nil"/>
              <w:left w:val="nil"/>
              <w:bottom w:val="single" w:sz="4" w:space="0" w:color="auto"/>
              <w:right w:val="single" w:sz="4" w:space="0" w:color="auto"/>
            </w:tcBorders>
            <w:shd w:val="clear" w:color="000000" w:fill="FFFFFF"/>
            <w:vAlign w:val="center"/>
            <w:hideMark/>
          </w:tcPr>
          <w:p w14:paraId="5D19370C" w14:textId="77777777" w:rsidR="005A0CA0" w:rsidRPr="003801C5" w:rsidRDefault="005A0CA0" w:rsidP="00AE0A1A">
            <w:pPr>
              <w:spacing w:after="0" w:line="240" w:lineRule="auto"/>
              <w:jc w:val="center"/>
              <w:rPr>
                <w:sz w:val="26"/>
              </w:rPr>
            </w:pPr>
            <w:r w:rsidRPr="003801C5">
              <w:rPr>
                <w:sz w:val="26"/>
              </w:rPr>
              <w:t>45,20</w:t>
            </w:r>
          </w:p>
        </w:tc>
      </w:tr>
      <w:tr w:rsidR="003801C5" w:rsidRPr="003801C5" w14:paraId="19DE425F" w14:textId="77777777" w:rsidTr="00FC72B1">
        <w:trPr>
          <w:trHeight w:val="4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6B856B"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lastRenderedPageBreak/>
              <w:t>13</w:t>
            </w:r>
          </w:p>
        </w:tc>
        <w:tc>
          <w:tcPr>
            <w:tcW w:w="2977" w:type="dxa"/>
            <w:tcBorders>
              <w:top w:val="nil"/>
              <w:left w:val="nil"/>
              <w:bottom w:val="single" w:sz="4" w:space="0" w:color="auto"/>
              <w:right w:val="single" w:sz="4" w:space="0" w:color="auto"/>
            </w:tcBorders>
            <w:shd w:val="clear" w:color="000000" w:fill="FFFFFF"/>
            <w:vAlign w:val="center"/>
            <w:hideMark/>
          </w:tcPr>
          <w:p w14:paraId="3AEA3236" w14:textId="759C48BB" w:rsidR="005A0CA0" w:rsidRPr="003801C5" w:rsidRDefault="005A0CA0" w:rsidP="00150831">
            <w:pPr>
              <w:spacing w:after="0" w:line="240" w:lineRule="auto"/>
              <w:rPr>
                <w:rFonts w:eastAsia="Times New Roman"/>
                <w:sz w:val="26"/>
                <w:lang w:val="en-US"/>
              </w:rPr>
            </w:pPr>
            <w:r w:rsidRPr="003801C5">
              <w:rPr>
                <w:rFonts w:eastAsia="Times New Roman"/>
                <w:sz w:val="26"/>
                <w:lang w:val="en-US"/>
              </w:rPr>
              <w:t>Ổ cứng ngoài lưu trữ dữ liệu (</w:t>
            </w:r>
            <w:r w:rsidR="00150831" w:rsidRPr="003801C5">
              <w:rPr>
                <w:rFonts w:eastAsia="Times New Roman"/>
                <w:sz w:val="26"/>
                <w:lang w:val="en-US"/>
              </w:rPr>
              <w:t>2</w:t>
            </w:r>
            <w:r w:rsidRPr="003801C5">
              <w:rPr>
                <w:rFonts w:eastAsia="Times New Roman"/>
                <w:sz w:val="26"/>
                <w:lang w:val="en-US"/>
              </w:rPr>
              <w:t>TB)</w:t>
            </w:r>
          </w:p>
        </w:tc>
        <w:tc>
          <w:tcPr>
            <w:tcW w:w="992" w:type="dxa"/>
            <w:tcBorders>
              <w:top w:val="nil"/>
              <w:left w:val="nil"/>
              <w:bottom w:val="single" w:sz="4" w:space="0" w:color="auto"/>
              <w:right w:val="single" w:sz="4" w:space="0" w:color="auto"/>
            </w:tcBorders>
            <w:shd w:val="clear" w:color="000000" w:fill="FFFFFF"/>
            <w:vAlign w:val="center"/>
            <w:hideMark/>
          </w:tcPr>
          <w:p w14:paraId="45952160"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Cái</w:t>
            </w:r>
          </w:p>
        </w:tc>
        <w:tc>
          <w:tcPr>
            <w:tcW w:w="1165" w:type="dxa"/>
            <w:tcBorders>
              <w:top w:val="nil"/>
              <w:left w:val="nil"/>
              <w:bottom w:val="single" w:sz="4" w:space="0" w:color="auto"/>
              <w:right w:val="single" w:sz="4" w:space="0" w:color="auto"/>
            </w:tcBorders>
            <w:shd w:val="clear" w:color="000000" w:fill="FFFFFF"/>
            <w:vAlign w:val="center"/>
            <w:hideMark/>
          </w:tcPr>
          <w:p w14:paraId="052E3EF7" w14:textId="77777777" w:rsidR="005A0CA0" w:rsidRPr="003801C5" w:rsidRDefault="005A0CA0" w:rsidP="00AE0A1A">
            <w:pPr>
              <w:spacing w:after="0" w:line="240" w:lineRule="auto"/>
              <w:jc w:val="center"/>
              <w:rPr>
                <w:rFonts w:eastAsia="Times New Roman"/>
                <w:sz w:val="26"/>
                <w:lang w:val="en-US"/>
              </w:rPr>
            </w:pPr>
            <w:r w:rsidRPr="003801C5">
              <w:rPr>
                <w:rFonts w:eastAsia="Times New Roman"/>
                <w:sz w:val="26"/>
                <w:lang w:val="en-US"/>
              </w:rPr>
              <w:t>36</w:t>
            </w:r>
          </w:p>
        </w:tc>
        <w:tc>
          <w:tcPr>
            <w:tcW w:w="1841" w:type="dxa"/>
            <w:tcBorders>
              <w:top w:val="nil"/>
              <w:left w:val="nil"/>
              <w:bottom w:val="single" w:sz="4" w:space="0" w:color="auto"/>
              <w:right w:val="single" w:sz="4" w:space="0" w:color="auto"/>
            </w:tcBorders>
            <w:shd w:val="clear" w:color="000000" w:fill="FFFFFF"/>
            <w:vAlign w:val="center"/>
            <w:hideMark/>
          </w:tcPr>
          <w:p w14:paraId="5A322A19" w14:textId="77777777" w:rsidR="005A0CA0" w:rsidRPr="003801C5" w:rsidRDefault="005A0CA0" w:rsidP="00AE0A1A">
            <w:pPr>
              <w:spacing w:after="0" w:line="240" w:lineRule="auto"/>
              <w:jc w:val="center"/>
              <w:rPr>
                <w:sz w:val="26"/>
              </w:rPr>
            </w:pPr>
            <w:r w:rsidRPr="003801C5">
              <w:rPr>
                <w:sz w:val="26"/>
              </w:rPr>
              <w:t>4,80</w:t>
            </w:r>
          </w:p>
        </w:tc>
        <w:tc>
          <w:tcPr>
            <w:tcW w:w="1985" w:type="dxa"/>
            <w:tcBorders>
              <w:top w:val="nil"/>
              <w:left w:val="nil"/>
              <w:bottom w:val="single" w:sz="4" w:space="0" w:color="auto"/>
              <w:right w:val="single" w:sz="4" w:space="0" w:color="auto"/>
            </w:tcBorders>
            <w:shd w:val="clear" w:color="000000" w:fill="FFFFFF"/>
            <w:vAlign w:val="center"/>
            <w:hideMark/>
          </w:tcPr>
          <w:p w14:paraId="5185ECE7" w14:textId="77777777" w:rsidR="005A0CA0" w:rsidRPr="003801C5" w:rsidRDefault="005A0CA0" w:rsidP="00AE0A1A">
            <w:pPr>
              <w:spacing w:after="0" w:line="240" w:lineRule="auto"/>
              <w:jc w:val="center"/>
              <w:rPr>
                <w:sz w:val="26"/>
              </w:rPr>
            </w:pPr>
            <w:r w:rsidRPr="003801C5">
              <w:rPr>
                <w:sz w:val="26"/>
              </w:rPr>
              <w:t>9,04</w:t>
            </w:r>
          </w:p>
        </w:tc>
      </w:tr>
    </w:tbl>
    <w:p w14:paraId="7EA4F1ED" w14:textId="77777777" w:rsidR="0097663C" w:rsidRPr="003801C5" w:rsidRDefault="006C29D3" w:rsidP="00F364C3">
      <w:pPr>
        <w:pStyle w:val="Heading3"/>
        <w:spacing w:before="120"/>
        <w:ind w:firstLine="567"/>
        <w:jc w:val="both"/>
        <w:rPr>
          <w:rFonts w:ascii="Times New Roman" w:hAnsi="Times New Roman"/>
          <w:sz w:val="28"/>
          <w:szCs w:val="28"/>
        </w:rPr>
      </w:pPr>
      <w:r w:rsidRPr="003801C5">
        <w:rPr>
          <w:rFonts w:ascii="Times New Roman" w:hAnsi="Times New Roman"/>
          <w:b w:val="0"/>
          <w:iCs/>
          <w:sz w:val="28"/>
          <w:szCs w:val="28"/>
          <w:lang w:val="en-US"/>
        </w:rPr>
        <w:t>2</w:t>
      </w:r>
      <w:r w:rsidR="0097663C" w:rsidRPr="003801C5">
        <w:rPr>
          <w:rFonts w:ascii="Times New Roman" w:hAnsi="Times New Roman"/>
          <w:b w:val="0"/>
          <w:iCs/>
          <w:sz w:val="28"/>
          <w:szCs w:val="28"/>
          <w:lang w:val="en-US"/>
        </w:rPr>
        <w:t>. Định mức sử dụng thiết bị</w:t>
      </w:r>
    </w:p>
    <w:p w14:paraId="18E212E0" w14:textId="02745E1E" w:rsidR="0097663C" w:rsidRPr="003801C5" w:rsidRDefault="00DF5CC8" w:rsidP="0097663C">
      <w:pPr>
        <w:pStyle w:val="BodyText"/>
        <w:spacing w:after="100"/>
        <w:ind w:left="7980"/>
        <w:rPr>
          <w:rFonts w:ascii="Times New Roman" w:hAnsi="Times New Roman"/>
          <w:sz w:val="28"/>
        </w:rPr>
      </w:pPr>
      <w:r w:rsidRPr="003801C5">
        <w:rPr>
          <w:rFonts w:ascii="Times New Roman" w:hAnsi="Times New Roman"/>
          <w:sz w:val="28"/>
        </w:rPr>
        <w:t xml:space="preserve">Bảng </w:t>
      </w:r>
      <w:r w:rsidR="005A18D7" w:rsidRPr="003801C5">
        <w:rPr>
          <w:rFonts w:ascii="Times New Roman" w:hAnsi="Times New Roman"/>
          <w:sz w:val="28"/>
        </w:rPr>
        <w:t>2</w:t>
      </w:r>
      <w:r w:rsidR="00EF714B" w:rsidRPr="003801C5">
        <w:rPr>
          <w:rFonts w:ascii="Times New Roman" w:hAnsi="Times New Roman"/>
          <w:sz w:val="28"/>
        </w:rPr>
        <w:t>7</w:t>
      </w:r>
    </w:p>
    <w:tbl>
      <w:tblPr>
        <w:tblW w:w="9669" w:type="dxa"/>
        <w:tblInd w:w="-176" w:type="dxa"/>
        <w:tblLook w:val="04A0" w:firstRow="1" w:lastRow="0" w:firstColumn="1" w:lastColumn="0" w:noHBand="0" w:noVBand="1"/>
      </w:tblPr>
      <w:tblGrid>
        <w:gridCol w:w="747"/>
        <w:gridCol w:w="2798"/>
        <w:gridCol w:w="1134"/>
        <w:gridCol w:w="1163"/>
        <w:gridCol w:w="1842"/>
        <w:gridCol w:w="1985"/>
      </w:tblGrid>
      <w:tr w:rsidR="003801C5" w:rsidRPr="003801C5" w14:paraId="39AA0C16" w14:textId="77777777" w:rsidTr="00FC72B1">
        <w:trPr>
          <w:trHeight w:val="500"/>
        </w:trPr>
        <w:tc>
          <w:tcPr>
            <w:tcW w:w="7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AE5EE" w14:textId="77777777" w:rsidR="005A0CA0" w:rsidRPr="003801C5" w:rsidRDefault="005A0CA0" w:rsidP="00B66834">
            <w:pPr>
              <w:spacing w:after="0" w:line="240" w:lineRule="auto"/>
              <w:jc w:val="center"/>
              <w:rPr>
                <w:rFonts w:eastAsia="Times New Roman"/>
                <w:b/>
                <w:bCs/>
                <w:szCs w:val="28"/>
                <w:lang w:val="en-US"/>
              </w:rPr>
            </w:pPr>
            <w:r w:rsidRPr="003801C5">
              <w:rPr>
                <w:rFonts w:eastAsia="Times New Roman"/>
                <w:b/>
                <w:bCs/>
                <w:szCs w:val="28"/>
                <w:lang w:val="en-US"/>
              </w:rPr>
              <w:t>STT</w:t>
            </w:r>
          </w:p>
        </w:tc>
        <w:tc>
          <w:tcPr>
            <w:tcW w:w="27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53AB09" w14:textId="77777777" w:rsidR="005A0CA0" w:rsidRPr="003801C5" w:rsidRDefault="005A0CA0" w:rsidP="00CB19E7">
            <w:pPr>
              <w:spacing w:after="0" w:line="240" w:lineRule="auto"/>
              <w:ind w:leftChars="-24" w:left="12" w:hangingChars="28" w:hanging="79"/>
              <w:jc w:val="center"/>
              <w:rPr>
                <w:rFonts w:eastAsia="Times New Roman"/>
                <w:b/>
                <w:bCs/>
                <w:szCs w:val="28"/>
                <w:lang w:val="en-US"/>
              </w:rPr>
            </w:pPr>
            <w:r w:rsidRPr="003801C5">
              <w:rPr>
                <w:rFonts w:eastAsia="Times New Roman"/>
                <w:b/>
                <w:bCs/>
                <w:szCs w:val="28"/>
                <w:lang w:val="en-US"/>
              </w:rPr>
              <w:t>Danh mục thiết bị</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54E5D" w14:textId="77777777" w:rsidR="005A0CA0" w:rsidRPr="003801C5" w:rsidRDefault="005A0CA0" w:rsidP="00B66834">
            <w:pPr>
              <w:spacing w:after="0" w:line="240" w:lineRule="auto"/>
              <w:jc w:val="center"/>
              <w:rPr>
                <w:rFonts w:eastAsia="Times New Roman"/>
                <w:b/>
                <w:bCs/>
                <w:szCs w:val="28"/>
                <w:lang w:val="en-US"/>
              </w:rPr>
            </w:pPr>
            <w:r w:rsidRPr="003801C5">
              <w:rPr>
                <w:rFonts w:eastAsia="Times New Roman"/>
                <w:b/>
                <w:bCs/>
                <w:szCs w:val="28"/>
                <w:lang w:val="en-US"/>
              </w:rPr>
              <w:t>Đơn vị tính</w:t>
            </w:r>
          </w:p>
        </w:tc>
        <w:tc>
          <w:tcPr>
            <w:tcW w:w="11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2C144F" w14:textId="77777777" w:rsidR="005A0CA0" w:rsidRPr="003801C5" w:rsidRDefault="005A0CA0" w:rsidP="00B66834">
            <w:pPr>
              <w:spacing w:after="0" w:line="240" w:lineRule="auto"/>
              <w:jc w:val="center"/>
              <w:rPr>
                <w:rFonts w:eastAsia="Times New Roman"/>
                <w:b/>
                <w:bCs/>
                <w:szCs w:val="28"/>
                <w:lang w:val="en-US"/>
              </w:rPr>
            </w:pPr>
            <w:r w:rsidRPr="003801C5">
              <w:rPr>
                <w:rFonts w:eastAsia="Times New Roman"/>
                <w:b/>
                <w:bCs/>
                <w:szCs w:val="28"/>
                <w:lang w:val="en-US"/>
              </w:rPr>
              <w:t xml:space="preserve">Công suất </w:t>
            </w:r>
            <w:r w:rsidRPr="003801C5">
              <w:rPr>
                <w:rFonts w:eastAsia="Times New Roman"/>
                <w:i/>
                <w:iCs/>
                <w:szCs w:val="28"/>
                <w:lang w:val="en-US"/>
              </w:rPr>
              <w:t>(kw/h)</w:t>
            </w:r>
          </w:p>
        </w:tc>
        <w:tc>
          <w:tcPr>
            <w:tcW w:w="3827" w:type="dxa"/>
            <w:gridSpan w:val="2"/>
            <w:tcBorders>
              <w:top w:val="single" w:sz="4" w:space="0" w:color="auto"/>
              <w:left w:val="nil"/>
              <w:bottom w:val="single" w:sz="4" w:space="0" w:color="auto"/>
              <w:right w:val="single" w:sz="4" w:space="0" w:color="000000"/>
            </w:tcBorders>
            <w:shd w:val="clear" w:color="000000" w:fill="FFFFFF"/>
            <w:vAlign w:val="center"/>
            <w:hideMark/>
          </w:tcPr>
          <w:p w14:paraId="2B140254" w14:textId="77777777" w:rsidR="005A0CA0" w:rsidRPr="003801C5" w:rsidRDefault="005A0CA0" w:rsidP="00B66834">
            <w:pPr>
              <w:spacing w:after="0" w:line="240" w:lineRule="auto"/>
              <w:jc w:val="center"/>
              <w:rPr>
                <w:rFonts w:eastAsia="Times New Roman"/>
                <w:b/>
                <w:bCs/>
                <w:szCs w:val="28"/>
                <w:lang w:val="en-US"/>
              </w:rPr>
            </w:pPr>
            <w:r w:rsidRPr="003801C5">
              <w:rPr>
                <w:rFonts w:eastAsia="Times New Roman"/>
                <w:b/>
                <w:bCs/>
                <w:szCs w:val="28"/>
                <w:lang w:val="en-US"/>
              </w:rPr>
              <w:t>Định mức</w:t>
            </w:r>
          </w:p>
        </w:tc>
      </w:tr>
      <w:tr w:rsidR="003801C5" w:rsidRPr="003801C5" w14:paraId="63BAD6EF" w14:textId="77777777" w:rsidTr="00FC72B1">
        <w:trPr>
          <w:trHeight w:val="706"/>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4B9E6AFA" w14:textId="77777777" w:rsidR="005A0CA0" w:rsidRPr="003801C5" w:rsidRDefault="005A0CA0" w:rsidP="00B66834">
            <w:pPr>
              <w:spacing w:after="0" w:line="240" w:lineRule="auto"/>
              <w:rPr>
                <w:rFonts w:eastAsia="Times New Roman"/>
                <w:b/>
                <w:bCs/>
                <w:szCs w:val="28"/>
                <w:lang w:val="en-US"/>
              </w:rPr>
            </w:pPr>
          </w:p>
        </w:tc>
        <w:tc>
          <w:tcPr>
            <w:tcW w:w="2798" w:type="dxa"/>
            <w:vMerge/>
            <w:tcBorders>
              <w:top w:val="single" w:sz="4" w:space="0" w:color="auto"/>
              <w:left w:val="single" w:sz="4" w:space="0" w:color="auto"/>
              <w:bottom w:val="single" w:sz="4" w:space="0" w:color="auto"/>
              <w:right w:val="single" w:sz="4" w:space="0" w:color="auto"/>
            </w:tcBorders>
            <w:vAlign w:val="center"/>
            <w:hideMark/>
          </w:tcPr>
          <w:p w14:paraId="177AE17F" w14:textId="77777777" w:rsidR="005A0CA0" w:rsidRPr="003801C5" w:rsidRDefault="005A0CA0" w:rsidP="00B66834">
            <w:pPr>
              <w:spacing w:after="0" w:line="240" w:lineRule="auto"/>
              <w:rPr>
                <w:rFonts w:eastAsia="Times New Roman"/>
                <w:b/>
                <w:bCs/>
                <w:szCs w:val="2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299575" w14:textId="77777777" w:rsidR="005A0CA0" w:rsidRPr="003801C5" w:rsidRDefault="005A0CA0" w:rsidP="00B66834">
            <w:pPr>
              <w:spacing w:after="0" w:line="240" w:lineRule="auto"/>
              <w:rPr>
                <w:rFonts w:eastAsia="Times New Roman"/>
                <w:b/>
                <w:bCs/>
                <w:szCs w:val="28"/>
                <w:lang w:val="en-US"/>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36579EEB" w14:textId="77777777" w:rsidR="005A0CA0" w:rsidRPr="003801C5" w:rsidRDefault="005A0CA0" w:rsidP="00B66834">
            <w:pPr>
              <w:spacing w:after="0" w:line="240" w:lineRule="auto"/>
              <w:rPr>
                <w:rFonts w:eastAsia="Times New Roman"/>
                <w:b/>
                <w:bCs/>
                <w:szCs w:val="28"/>
                <w:lang w:val="en-US"/>
              </w:rPr>
            </w:pPr>
          </w:p>
        </w:tc>
        <w:tc>
          <w:tcPr>
            <w:tcW w:w="1842" w:type="dxa"/>
            <w:tcBorders>
              <w:top w:val="nil"/>
              <w:left w:val="nil"/>
              <w:bottom w:val="single" w:sz="4" w:space="0" w:color="auto"/>
              <w:right w:val="single" w:sz="4" w:space="0" w:color="auto"/>
            </w:tcBorders>
            <w:shd w:val="clear" w:color="000000" w:fill="FFFFFF"/>
            <w:vAlign w:val="center"/>
            <w:hideMark/>
          </w:tcPr>
          <w:p w14:paraId="5A78690C" w14:textId="7CA36A24" w:rsidR="005A0CA0" w:rsidRPr="003801C5" w:rsidRDefault="004A4479" w:rsidP="00B66834">
            <w:pPr>
              <w:spacing w:after="0" w:line="240" w:lineRule="auto"/>
              <w:jc w:val="center"/>
              <w:rPr>
                <w:rFonts w:eastAsia="Times New Roman"/>
                <w:i/>
                <w:iCs/>
                <w:szCs w:val="28"/>
                <w:lang w:val="en-US"/>
              </w:rPr>
            </w:pPr>
            <w:r w:rsidRPr="003801C5">
              <w:rPr>
                <w:rFonts w:eastAsia="Times New Roman"/>
                <w:i/>
                <w:iCs/>
                <w:szCs w:val="28"/>
                <w:lang w:val="en-US"/>
              </w:rPr>
              <w:t>(Ca/xã, phường, đặc khu)</w:t>
            </w:r>
          </w:p>
        </w:tc>
        <w:tc>
          <w:tcPr>
            <w:tcW w:w="1985" w:type="dxa"/>
            <w:tcBorders>
              <w:top w:val="nil"/>
              <w:left w:val="nil"/>
              <w:bottom w:val="single" w:sz="4" w:space="0" w:color="auto"/>
              <w:right w:val="single" w:sz="4" w:space="0" w:color="auto"/>
            </w:tcBorders>
            <w:shd w:val="clear" w:color="000000" w:fill="FFFFFF"/>
            <w:vAlign w:val="center"/>
            <w:hideMark/>
          </w:tcPr>
          <w:p w14:paraId="5862DCBB" w14:textId="600C81D7" w:rsidR="005A0CA0" w:rsidRPr="003801C5" w:rsidRDefault="005A0CA0" w:rsidP="00B66834">
            <w:pPr>
              <w:spacing w:after="0" w:line="240" w:lineRule="auto"/>
              <w:jc w:val="center"/>
              <w:rPr>
                <w:rFonts w:eastAsia="Times New Roman"/>
                <w:i/>
                <w:iCs/>
                <w:szCs w:val="28"/>
                <w:lang w:val="en-US"/>
              </w:rPr>
            </w:pPr>
            <w:r w:rsidRPr="003801C5">
              <w:rPr>
                <w:rFonts w:eastAsia="Times New Roman"/>
                <w:i/>
                <w:iCs/>
                <w:szCs w:val="28"/>
                <w:lang w:val="en-US"/>
              </w:rPr>
              <w:t>(Ca/</w:t>
            </w:r>
            <w:r w:rsidR="00DA5329" w:rsidRPr="003801C5">
              <w:rPr>
                <w:rFonts w:eastAsia="Times New Roman"/>
                <w:i/>
                <w:iCs/>
                <w:szCs w:val="28"/>
                <w:lang w:val="en-US"/>
              </w:rPr>
              <w:t>thành</w:t>
            </w:r>
            <w:r w:rsidRPr="003801C5">
              <w:rPr>
                <w:rFonts w:eastAsia="Times New Roman"/>
                <w:i/>
                <w:iCs/>
                <w:szCs w:val="28"/>
                <w:lang w:val="en-US"/>
              </w:rPr>
              <w:t>)</w:t>
            </w:r>
          </w:p>
        </w:tc>
      </w:tr>
      <w:tr w:rsidR="003801C5" w:rsidRPr="003801C5" w14:paraId="7647840F" w14:textId="77777777" w:rsidTr="00FC72B1">
        <w:trPr>
          <w:trHeight w:val="340"/>
        </w:trPr>
        <w:tc>
          <w:tcPr>
            <w:tcW w:w="747" w:type="dxa"/>
            <w:tcBorders>
              <w:top w:val="nil"/>
              <w:left w:val="single" w:sz="4" w:space="0" w:color="auto"/>
              <w:bottom w:val="single" w:sz="4" w:space="0" w:color="auto"/>
              <w:right w:val="single" w:sz="4" w:space="0" w:color="auto"/>
            </w:tcBorders>
            <w:shd w:val="clear" w:color="000000" w:fill="FFFFFF"/>
            <w:vAlign w:val="center"/>
            <w:hideMark/>
          </w:tcPr>
          <w:p w14:paraId="11D48956"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1</w:t>
            </w:r>
          </w:p>
        </w:tc>
        <w:tc>
          <w:tcPr>
            <w:tcW w:w="2798" w:type="dxa"/>
            <w:tcBorders>
              <w:top w:val="nil"/>
              <w:left w:val="nil"/>
              <w:bottom w:val="single" w:sz="4" w:space="0" w:color="auto"/>
              <w:right w:val="single" w:sz="4" w:space="0" w:color="auto"/>
            </w:tcBorders>
            <w:shd w:val="clear" w:color="000000" w:fill="FFFFFF"/>
            <w:vAlign w:val="center"/>
            <w:hideMark/>
          </w:tcPr>
          <w:p w14:paraId="21A55B0C" w14:textId="77777777" w:rsidR="005A0CA0" w:rsidRPr="003801C5" w:rsidRDefault="005A0CA0" w:rsidP="00AE0A1A">
            <w:pPr>
              <w:spacing w:after="0" w:line="240" w:lineRule="auto"/>
              <w:rPr>
                <w:rFonts w:eastAsia="Times New Roman"/>
                <w:szCs w:val="28"/>
                <w:lang w:val="en-US"/>
              </w:rPr>
            </w:pPr>
            <w:r w:rsidRPr="003801C5">
              <w:rPr>
                <w:rFonts w:eastAsia="Times New Roman"/>
                <w:szCs w:val="28"/>
                <w:lang w:val="en-US"/>
              </w:rPr>
              <w:t>Máy in khổ A3</w:t>
            </w:r>
          </w:p>
        </w:tc>
        <w:tc>
          <w:tcPr>
            <w:tcW w:w="1134" w:type="dxa"/>
            <w:tcBorders>
              <w:top w:val="nil"/>
              <w:left w:val="nil"/>
              <w:bottom w:val="single" w:sz="4" w:space="0" w:color="auto"/>
              <w:right w:val="single" w:sz="4" w:space="0" w:color="auto"/>
            </w:tcBorders>
            <w:shd w:val="clear" w:color="000000" w:fill="FFFFFF"/>
            <w:vAlign w:val="center"/>
            <w:hideMark/>
          </w:tcPr>
          <w:p w14:paraId="5FA294AE"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Cái</w:t>
            </w:r>
          </w:p>
        </w:tc>
        <w:tc>
          <w:tcPr>
            <w:tcW w:w="1163" w:type="dxa"/>
            <w:tcBorders>
              <w:top w:val="nil"/>
              <w:left w:val="nil"/>
              <w:bottom w:val="single" w:sz="4" w:space="0" w:color="auto"/>
              <w:right w:val="single" w:sz="4" w:space="0" w:color="auto"/>
            </w:tcBorders>
            <w:shd w:val="clear" w:color="000000" w:fill="FFFFFF"/>
            <w:vAlign w:val="center"/>
            <w:hideMark/>
          </w:tcPr>
          <w:p w14:paraId="7B2EAF53"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0,5</w:t>
            </w:r>
          </w:p>
        </w:tc>
        <w:tc>
          <w:tcPr>
            <w:tcW w:w="1842" w:type="dxa"/>
            <w:tcBorders>
              <w:top w:val="nil"/>
              <w:left w:val="nil"/>
              <w:bottom w:val="single" w:sz="4" w:space="0" w:color="auto"/>
              <w:right w:val="single" w:sz="4" w:space="0" w:color="auto"/>
            </w:tcBorders>
            <w:shd w:val="clear" w:color="000000" w:fill="FFFFFF"/>
            <w:vAlign w:val="center"/>
            <w:hideMark/>
          </w:tcPr>
          <w:p w14:paraId="4908F45E" w14:textId="77777777" w:rsidR="005A0CA0" w:rsidRPr="003801C5" w:rsidRDefault="005A0CA0" w:rsidP="00AE0A1A">
            <w:pPr>
              <w:spacing w:after="0" w:line="240" w:lineRule="auto"/>
              <w:jc w:val="center"/>
              <w:rPr>
                <w:szCs w:val="28"/>
                <w:lang w:val="en-US"/>
              </w:rPr>
            </w:pPr>
            <w:r w:rsidRPr="003801C5">
              <w:rPr>
                <w:szCs w:val="28"/>
              </w:rPr>
              <w:t>0,80</w:t>
            </w:r>
          </w:p>
        </w:tc>
        <w:tc>
          <w:tcPr>
            <w:tcW w:w="1985" w:type="dxa"/>
            <w:tcBorders>
              <w:top w:val="nil"/>
              <w:left w:val="nil"/>
              <w:bottom w:val="single" w:sz="4" w:space="0" w:color="auto"/>
              <w:right w:val="single" w:sz="4" w:space="0" w:color="auto"/>
            </w:tcBorders>
            <w:shd w:val="clear" w:color="000000" w:fill="FFFFFF"/>
            <w:hideMark/>
          </w:tcPr>
          <w:p w14:paraId="7793A5AB" w14:textId="77777777" w:rsidR="005A0CA0" w:rsidRPr="003801C5" w:rsidRDefault="005A0CA0" w:rsidP="00AE0A1A">
            <w:pPr>
              <w:spacing w:after="0" w:line="240" w:lineRule="auto"/>
              <w:jc w:val="center"/>
              <w:rPr>
                <w:szCs w:val="28"/>
              </w:rPr>
            </w:pPr>
            <w:r w:rsidRPr="003801C5">
              <w:rPr>
                <w:szCs w:val="28"/>
              </w:rPr>
              <w:t>1,51</w:t>
            </w:r>
          </w:p>
        </w:tc>
      </w:tr>
      <w:tr w:rsidR="003801C5" w:rsidRPr="003801C5" w14:paraId="70E0EA0A" w14:textId="77777777" w:rsidTr="00FC72B1">
        <w:trPr>
          <w:trHeight w:val="340"/>
        </w:trPr>
        <w:tc>
          <w:tcPr>
            <w:tcW w:w="747" w:type="dxa"/>
            <w:tcBorders>
              <w:top w:val="nil"/>
              <w:left w:val="single" w:sz="4" w:space="0" w:color="auto"/>
              <w:bottom w:val="single" w:sz="4" w:space="0" w:color="auto"/>
              <w:right w:val="single" w:sz="4" w:space="0" w:color="auto"/>
            </w:tcBorders>
            <w:shd w:val="clear" w:color="000000" w:fill="FFFFFF"/>
            <w:vAlign w:val="center"/>
            <w:hideMark/>
          </w:tcPr>
          <w:p w14:paraId="30A225DE"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2</w:t>
            </w:r>
          </w:p>
        </w:tc>
        <w:tc>
          <w:tcPr>
            <w:tcW w:w="2798" w:type="dxa"/>
            <w:tcBorders>
              <w:top w:val="nil"/>
              <w:left w:val="nil"/>
              <w:bottom w:val="single" w:sz="4" w:space="0" w:color="auto"/>
              <w:right w:val="single" w:sz="4" w:space="0" w:color="auto"/>
            </w:tcBorders>
            <w:shd w:val="clear" w:color="000000" w:fill="FFFFFF"/>
            <w:vAlign w:val="center"/>
            <w:hideMark/>
          </w:tcPr>
          <w:p w14:paraId="57937736" w14:textId="77777777" w:rsidR="005A0CA0" w:rsidRPr="003801C5" w:rsidRDefault="005A0CA0" w:rsidP="00AE0A1A">
            <w:pPr>
              <w:spacing w:after="0" w:line="240" w:lineRule="auto"/>
              <w:rPr>
                <w:rFonts w:eastAsia="Times New Roman"/>
                <w:szCs w:val="28"/>
                <w:lang w:val="en-US"/>
              </w:rPr>
            </w:pPr>
            <w:r w:rsidRPr="003801C5">
              <w:rPr>
                <w:rFonts w:eastAsia="Times New Roman"/>
                <w:szCs w:val="28"/>
                <w:lang w:val="en-US"/>
              </w:rPr>
              <w:t>Máy in khổ A4</w:t>
            </w:r>
          </w:p>
        </w:tc>
        <w:tc>
          <w:tcPr>
            <w:tcW w:w="1134" w:type="dxa"/>
            <w:tcBorders>
              <w:top w:val="nil"/>
              <w:left w:val="nil"/>
              <w:bottom w:val="single" w:sz="4" w:space="0" w:color="auto"/>
              <w:right w:val="single" w:sz="4" w:space="0" w:color="auto"/>
            </w:tcBorders>
            <w:shd w:val="clear" w:color="000000" w:fill="FFFFFF"/>
            <w:vAlign w:val="center"/>
            <w:hideMark/>
          </w:tcPr>
          <w:p w14:paraId="4F5129FC"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Cái</w:t>
            </w:r>
          </w:p>
        </w:tc>
        <w:tc>
          <w:tcPr>
            <w:tcW w:w="1163" w:type="dxa"/>
            <w:tcBorders>
              <w:top w:val="nil"/>
              <w:left w:val="nil"/>
              <w:bottom w:val="single" w:sz="4" w:space="0" w:color="auto"/>
              <w:right w:val="single" w:sz="4" w:space="0" w:color="auto"/>
            </w:tcBorders>
            <w:shd w:val="clear" w:color="000000" w:fill="FFFFFF"/>
            <w:vAlign w:val="center"/>
            <w:hideMark/>
          </w:tcPr>
          <w:p w14:paraId="77C47A71"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0,5</w:t>
            </w:r>
          </w:p>
        </w:tc>
        <w:tc>
          <w:tcPr>
            <w:tcW w:w="1842" w:type="dxa"/>
            <w:tcBorders>
              <w:top w:val="nil"/>
              <w:left w:val="nil"/>
              <w:bottom w:val="single" w:sz="4" w:space="0" w:color="auto"/>
              <w:right w:val="single" w:sz="4" w:space="0" w:color="auto"/>
            </w:tcBorders>
            <w:shd w:val="clear" w:color="000000" w:fill="FFFFFF"/>
            <w:vAlign w:val="center"/>
            <w:hideMark/>
          </w:tcPr>
          <w:p w14:paraId="479A2F58" w14:textId="77777777" w:rsidR="005A0CA0" w:rsidRPr="003801C5" w:rsidRDefault="005A0CA0" w:rsidP="00AE0A1A">
            <w:pPr>
              <w:spacing w:after="0" w:line="240" w:lineRule="auto"/>
              <w:jc w:val="center"/>
              <w:rPr>
                <w:szCs w:val="28"/>
              </w:rPr>
            </w:pPr>
            <w:r w:rsidRPr="003801C5">
              <w:rPr>
                <w:szCs w:val="28"/>
              </w:rPr>
              <w:t>0,80</w:t>
            </w:r>
          </w:p>
        </w:tc>
        <w:tc>
          <w:tcPr>
            <w:tcW w:w="1985" w:type="dxa"/>
            <w:tcBorders>
              <w:top w:val="nil"/>
              <w:left w:val="nil"/>
              <w:bottom w:val="single" w:sz="4" w:space="0" w:color="auto"/>
              <w:right w:val="single" w:sz="4" w:space="0" w:color="auto"/>
            </w:tcBorders>
            <w:shd w:val="clear" w:color="000000" w:fill="FFFFFF"/>
            <w:hideMark/>
          </w:tcPr>
          <w:p w14:paraId="01172B33" w14:textId="77777777" w:rsidR="005A0CA0" w:rsidRPr="003801C5" w:rsidRDefault="005A0CA0" w:rsidP="00AE0A1A">
            <w:pPr>
              <w:spacing w:after="0" w:line="240" w:lineRule="auto"/>
              <w:jc w:val="center"/>
              <w:rPr>
                <w:szCs w:val="28"/>
              </w:rPr>
            </w:pPr>
            <w:r w:rsidRPr="003801C5">
              <w:rPr>
                <w:szCs w:val="28"/>
              </w:rPr>
              <w:t>1,51</w:t>
            </w:r>
          </w:p>
        </w:tc>
      </w:tr>
      <w:tr w:rsidR="003801C5" w:rsidRPr="003801C5" w14:paraId="55113DA8" w14:textId="77777777" w:rsidTr="00FC72B1">
        <w:trPr>
          <w:trHeight w:val="340"/>
        </w:trPr>
        <w:tc>
          <w:tcPr>
            <w:tcW w:w="747" w:type="dxa"/>
            <w:tcBorders>
              <w:top w:val="nil"/>
              <w:left w:val="single" w:sz="4" w:space="0" w:color="auto"/>
              <w:bottom w:val="single" w:sz="4" w:space="0" w:color="auto"/>
              <w:right w:val="single" w:sz="4" w:space="0" w:color="auto"/>
            </w:tcBorders>
            <w:shd w:val="clear" w:color="000000" w:fill="FFFFFF"/>
            <w:vAlign w:val="center"/>
            <w:hideMark/>
          </w:tcPr>
          <w:p w14:paraId="7F7F6968"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3</w:t>
            </w:r>
          </w:p>
        </w:tc>
        <w:tc>
          <w:tcPr>
            <w:tcW w:w="2798" w:type="dxa"/>
            <w:tcBorders>
              <w:top w:val="nil"/>
              <w:left w:val="nil"/>
              <w:bottom w:val="single" w:sz="4" w:space="0" w:color="auto"/>
              <w:right w:val="single" w:sz="4" w:space="0" w:color="auto"/>
            </w:tcBorders>
            <w:shd w:val="clear" w:color="000000" w:fill="FFFFFF"/>
            <w:vAlign w:val="center"/>
            <w:hideMark/>
          </w:tcPr>
          <w:p w14:paraId="55FBB630" w14:textId="77777777" w:rsidR="005A0CA0" w:rsidRPr="003801C5" w:rsidRDefault="005A0CA0" w:rsidP="00AE0A1A">
            <w:pPr>
              <w:spacing w:after="0" w:line="240" w:lineRule="auto"/>
              <w:rPr>
                <w:rFonts w:eastAsia="Times New Roman"/>
                <w:szCs w:val="28"/>
                <w:lang w:val="sv-SE"/>
              </w:rPr>
            </w:pPr>
            <w:r w:rsidRPr="003801C5">
              <w:rPr>
                <w:rFonts w:eastAsia="Times New Roman"/>
                <w:szCs w:val="28"/>
                <w:lang w:val="sv-SE"/>
              </w:rPr>
              <w:t>Máy vi tính để bàn</w:t>
            </w:r>
          </w:p>
        </w:tc>
        <w:tc>
          <w:tcPr>
            <w:tcW w:w="1134" w:type="dxa"/>
            <w:tcBorders>
              <w:top w:val="nil"/>
              <w:left w:val="nil"/>
              <w:bottom w:val="single" w:sz="4" w:space="0" w:color="auto"/>
              <w:right w:val="single" w:sz="4" w:space="0" w:color="auto"/>
            </w:tcBorders>
            <w:shd w:val="clear" w:color="000000" w:fill="FFFFFF"/>
            <w:vAlign w:val="center"/>
            <w:hideMark/>
          </w:tcPr>
          <w:p w14:paraId="34892F92"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Cái</w:t>
            </w:r>
          </w:p>
        </w:tc>
        <w:tc>
          <w:tcPr>
            <w:tcW w:w="1163" w:type="dxa"/>
            <w:tcBorders>
              <w:top w:val="nil"/>
              <w:left w:val="nil"/>
              <w:bottom w:val="single" w:sz="4" w:space="0" w:color="auto"/>
              <w:right w:val="single" w:sz="4" w:space="0" w:color="auto"/>
            </w:tcBorders>
            <w:shd w:val="clear" w:color="000000" w:fill="FFFFFF"/>
            <w:vAlign w:val="center"/>
            <w:hideMark/>
          </w:tcPr>
          <w:p w14:paraId="0DF2CF9B"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0,4</w:t>
            </w:r>
          </w:p>
        </w:tc>
        <w:tc>
          <w:tcPr>
            <w:tcW w:w="1842" w:type="dxa"/>
            <w:tcBorders>
              <w:top w:val="nil"/>
              <w:left w:val="nil"/>
              <w:bottom w:val="single" w:sz="4" w:space="0" w:color="auto"/>
              <w:right w:val="single" w:sz="4" w:space="0" w:color="auto"/>
            </w:tcBorders>
            <w:shd w:val="clear" w:color="000000" w:fill="FFFFFF"/>
            <w:vAlign w:val="center"/>
            <w:hideMark/>
          </w:tcPr>
          <w:p w14:paraId="37131F70" w14:textId="77777777" w:rsidR="005A0CA0" w:rsidRPr="003801C5" w:rsidRDefault="005A0CA0" w:rsidP="00AE0A1A">
            <w:pPr>
              <w:spacing w:after="0" w:line="240" w:lineRule="auto"/>
              <w:jc w:val="center"/>
              <w:rPr>
                <w:szCs w:val="28"/>
              </w:rPr>
            </w:pPr>
            <w:r w:rsidRPr="003801C5">
              <w:rPr>
                <w:szCs w:val="28"/>
              </w:rPr>
              <w:t>24,00</w:t>
            </w:r>
          </w:p>
        </w:tc>
        <w:tc>
          <w:tcPr>
            <w:tcW w:w="1985" w:type="dxa"/>
            <w:tcBorders>
              <w:top w:val="nil"/>
              <w:left w:val="nil"/>
              <w:bottom w:val="single" w:sz="4" w:space="0" w:color="auto"/>
              <w:right w:val="single" w:sz="4" w:space="0" w:color="auto"/>
            </w:tcBorders>
            <w:shd w:val="clear" w:color="000000" w:fill="FFFFFF"/>
            <w:hideMark/>
          </w:tcPr>
          <w:p w14:paraId="73A9D304" w14:textId="77777777" w:rsidR="005A0CA0" w:rsidRPr="003801C5" w:rsidRDefault="005A0CA0" w:rsidP="00AE0A1A">
            <w:pPr>
              <w:spacing w:after="0" w:line="240" w:lineRule="auto"/>
              <w:jc w:val="center"/>
              <w:rPr>
                <w:szCs w:val="28"/>
              </w:rPr>
            </w:pPr>
            <w:r w:rsidRPr="003801C5">
              <w:rPr>
                <w:szCs w:val="28"/>
              </w:rPr>
              <w:t>45,20</w:t>
            </w:r>
          </w:p>
        </w:tc>
      </w:tr>
      <w:tr w:rsidR="003801C5" w:rsidRPr="003801C5" w14:paraId="23F00E6B" w14:textId="77777777" w:rsidTr="00FC72B1">
        <w:trPr>
          <w:trHeight w:val="340"/>
        </w:trPr>
        <w:tc>
          <w:tcPr>
            <w:tcW w:w="747" w:type="dxa"/>
            <w:tcBorders>
              <w:top w:val="nil"/>
              <w:left w:val="single" w:sz="4" w:space="0" w:color="auto"/>
              <w:bottom w:val="single" w:sz="4" w:space="0" w:color="auto"/>
              <w:right w:val="single" w:sz="4" w:space="0" w:color="auto"/>
            </w:tcBorders>
            <w:shd w:val="clear" w:color="000000" w:fill="FFFFFF"/>
            <w:vAlign w:val="center"/>
            <w:hideMark/>
          </w:tcPr>
          <w:p w14:paraId="117743F4"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4</w:t>
            </w:r>
          </w:p>
        </w:tc>
        <w:tc>
          <w:tcPr>
            <w:tcW w:w="2798" w:type="dxa"/>
            <w:tcBorders>
              <w:top w:val="nil"/>
              <w:left w:val="nil"/>
              <w:bottom w:val="single" w:sz="4" w:space="0" w:color="auto"/>
              <w:right w:val="single" w:sz="4" w:space="0" w:color="auto"/>
            </w:tcBorders>
            <w:shd w:val="clear" w:color="000000" w:fill="FFFFFF"/>
            <w:vAlign w:val="center"/>
            <w:hideMark/>
          </w:tcPr>
          <w:p w14:paraId="2776AD07" w14:textId="77777777" w:rsidR="005A0CA0" w:rsidRPr="003801C5" w:rsidRDefault="005A0CA0" w:rsidP="00AE0A1A">
            <w:pPr>
              <w:spacing w:after="0" w:line="240" w:lineRule="auto"/>
              <w:rPr>
                <w:rFonts w:eastAsia="Times New Roman"/>
                <w:szCs w:val="28"/>
                <w:lang w:val="en-US"/>
              </w:rPr>
            </w:pPr>
            <w:r w:rsidRPr="003801C5">
              <w:rPr>
                <w:rFonts w:eastAsia="Times New Roman"/>
                <w:szCs w:val="28"/>
                <w:lang w:val="en-US"/>
              </w:rPr>
              <w:t>Máy điều hòa nhiệt độ</w:t>
            </w:r>
          </w:p>
        </w:tc>
        <w:tc>
          <w:tcPr>
            <w:tcW w:w="1134" w:type="dxa"/>
            <w:tcBorders>
              <w:top w:val="nil"/>
              <w:left w:val="nil"/>
              <w:bottom w:val="single" w:sz="4" w:space="0" w:color="auto"/>
              <w:right w:val="single" w:sz="4" w:space="0" w:color="auto"/>
            </w:tcBorders>
            <w:shd w:val="clear" w:color="000000" w:fill="FFFFFF"/>
            <w:vAlign w:val="center"/>
            <w:hideMark/>
          </w:tcPr>
          <w:p w14:paraId="0ED8A0AA"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Cái</w:t>
            </w:r>
          </w:p>
        </w:tc>
        <w:tc>
          <w:tcPr>
            <w:tcW w:w="1163" w:type="dxa"/>
            <w:tcBorders>
              <w:top w:val="nil"/>
              <w:left w:val="nil"/>
              <w:bottom w:val="single" w:sz="4" w:space="0" w:color="auto"/>
              <w:right w:val="single" w:sz="4" w:space="0" w:color="auto"/>
            </w:tcBorders>
            <w:shd w:val="clear" w:color="000000" w:fill="FFFFFF"/>
            <w:vAlign w:val="center"/>
            <w:hideMark/>
          </w:tcPr>
          <w:p w14:paraId="2798594C"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2,2</w:t>
            </w:r>
          </w:p>
        </w:tc>
        <w:tc>
          <w:tcPr>
            <w:tcW w:w="1842" w:type="dxa"/>
            <w:tcBorders>
              <w:top w:val="nil"/>
              <w:left w:val="nil"/>
              <w:bottom w:val="single" w:sz="4" w:space="0" w:color="auto"/>
              <w:right w:val="single" w:sz="4" w:space="0" w:color="auto"/>
            </w:tcBorders>
            <w:shd w:val="clear" w:color="000000" w:fill="FFFFFF"/>
            <w:vAlign w:val="center"/>
            <w:hideMark/>
          </w:tcPr>
          <w:p w14:paraId="1AA693A6" w14:textId="77777777" w:rsidR="005A0CA0" w:rsidRPr="003801C5" w:rsidRDefault="005A0CA0" w:rsidP="00AE0A1A">
            <w:pPr>
              <w:spacing w:after="0" w:line="240" w:lineRule="auto"/>
              <w:jc w:val="center"/>
              <w:rPr>
                <w:szCs w:val="28"/>
              </w:rPr>
            </w:pPr>
            <w:r w:rsidRPr="003801C5">
              <w:rPr>
                <w:szCs w:val="28"/>
              </w:rPr>
              <w:t>12</w:t>
            </w:r>
          </w:p>
        </w:tc>
        <w:tc>
          <w:tcPr>
            <w:tcW w:w="1985" w:type="dxa"/>
            <w:tcBorders>
              <w:top w:val="nil"/>
              <w:left w:val="nil"/>
              <w:bottom w:val="single" w:sz="4" w:space="0" w:color="auto"/>
              <w:right w:val="single" w:sz="4" w:space="0" w:color="auto"/>
            </w:tcBorders>
            <w:shd w:val="clear" w:color="000000" w:fill="FFFFFF"/>
            <w:hideMark/>
          </w:tcPr>
          <w:p w14:paraId="037B1562" w14:textId="77777777" w:rsidR="005A0CA0" w:rsidRPr="003801C5" w:rsidRDefault="005A0CA0" w:rsidP="00AE0A1A">
            <w:pPr>
              <w:spacing w:after="0" w:line="240" w:lineRule="auto"/>
              <w:jc w:val="center"/>
              <w:rPr>
                <w:szCs w:val="28"/>
              </w:rPr>
            </w:pPr>
            <w:r w:rsidRPr="003801C5">
              <w:rPr>
                <w:szCs w:val="28"/>
              </w:rPr>
              <w:t>22,60</w:t>
            </w:r>
          </w:p>
        </w:tc>
      </w:tr>
      <w:tr w:rsidR="003801C5" w:rsidRPr="003801C5" w14:paraId="1255E670" w14:textId="77777777" w:rsidTr="00FC72B1">
        <w:trPr>
          <w:trHeight w:val="340"/>
        </w:trPr>
        <w:tc>
          <w:tcPr>
            <w:tcW w:w="747" w:type="dxa"/>
            <w:tcBorders>
              <w:top w:val="nil"/>
              <w:left w:val="single" w:sz="4" w:space="0" w:color="auto"/>
              <w:bottom w:val="single" w:sz="4" w:space="0" w:color="auto"/>
              <w:right w:val="single" w:sz="4" w:space="0" w:color="auto"/>
            </w:tcBorders>
            <w:shd w:val="clear" w:color="000000" w:fill="FFFFFF"/>
            <w:vAlign w:val="center"/>
            <w:hideMark/>
          </w:tcPr>
          <w:p w14:paraId="4B65F317"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5</w:t>
            </w:r>
          </w:p>
        </w:tc>
        <w:tc>
          <w:tcPr>
            <w:tcW w:w="2798" w:type="dxa"/>
            <w:tcBorders>
              <w:top w:val="nil"/>
              <w:left w:val="nil"/>
              <w:bottom w:val="single" w:sz="4" w:space="0" w:color="auto"/>
              <w:right w:val="single" w:sz="4" w:space="0" w:color="auto"/>
            </w:tcBorders>
            <w:shd w:val="clear" w:color="000000" w:fill="FFFFFF"/>
            <w:vAlign w:val="center"/>
            <w:hideMark/>
          </w:tcPr>
          <w:p w14:paraId="212B997E" w14:textId="77777777" w:rsidR="005A0CA0" w:rsidRPr="003801C5" w:rsidRDefault="005A0CA0" w:rsidP="00AE0A1A">
            <w:pPr>
              <w:spacing w:after="0" w:line="240" w:lineRule="auto"/>
              <w:rPr>
                <w:rFonts w:eastAsia="Times New Roman"/>
                <w:szCs w:val="28"/>
                <w:lang w:val="en-US"/>
              </w:rPr>
            </w:pPr>
            <w:r w:rsidRPr="003801C5">
              <w:rPr>
                <w:rFonts w:eastAsia="Times New Roman"/>
                <w:szCs w:val="28"/>
                <w:lang w:val="en-US"/>
              </w:rPr>
              <w:t>Máy chiếu (Slide)</w:t>
            </w:r>
          </w:p>
        </w:tc>
        <w:tc>
          <w:tcPr>
            <w:tcW w:w="1134" w:type="dxa"/>
            <w:tcBorders>
              <w:top w:val="nil"/>
              <w:left w:val="nil"/>
              <w:bottom w:val="single" w:sz="4" w:space="0" w:color="auto"/>
              <w:right w:val="single" w:sz="4" w:space="0" w:color="auto"/>
            </w:tcBorders>
            <w:shd w:val="clear" w:color="000000" w:fill="FFFFFF"/>
            <w:vAlign w:val="center"/>
            <w:hideMark/>
          </w:tcPr>
          <w:p w14:paraId="20AC2BFA"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Cái</w:t>
            </w:r>
          </w:p>
        </w:tc>
        <w:tc>
          <w:tcPr>
            <w:tcW w:w="1163" w:type="dxa"/>
            <w:tcBorders>
              <w:top w:val="nil"/>
              <w:left w:val="nil"/>
              <w:bottom w:val="single" w:sz="4" w:space="0" w:color="auto"/>
              <w:right w:val="single" w:sz="4" w:space="0" w:color="auto"/>
            </w:tcBorders>
            <w:shd w:val="clear" w:color="000000" w:fill="FFFFFF"/>
            <w:vAlign w:val="center"/>
            <w:hideMark/>
          </w:tcPr>
          <w:p w14:paraId="081FC7F3"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0,5</w:t>
            </w:r>
          </w:p>
        </w:tc>
        <w:tc>
          <w:tcPr>
            <w:tcW w:w="1842" w:type="dxa"/>
            <w:tcBorders>
              <w:top w:val="nil"/>
              <w:left w:val="nil"/>
              <w:bottom w:val="single" w:sz="4" w:space="0" w:color="auto"/>
              <w:right w:val="single" w:sz="4" w:space="0" w:color="auto"/>
            </w:tcBorders>
            <w:shd w:val="clear" w:color="000000" w:fill="FFFFFF"/>
            <w:vAlign w:val="center"/>
            <w:hideMark/>
          </w:tcPr>
          <w:p w14:paraId="46467C9C" w14:textId="77777777" w:rsidR="005A0CA0" w:rsidRPr="003801C5" w:rsidRDefault="005A0CA0" w:rsidP="00AE0A1A">
            <w:pPr>
              <w:spacing w:after="0" w:line="240" w:lineRule="auto"/>
              <w:jc w:val="center"/>
              <w:rPr>
                <w:szCs w:val="28"/>
              </w:rPr>
            </w:pPr>
            <w:r w:rsidRPr="003801C5">
              <w:rPr>
                <w:szCs w:val="28"/>
              </w:rPr>
              <w:t>2,40</w:t>
            </w:r>
          </w:p>
        </w:tc>
        <w:tc>
          <w:tcPr>
            <w:tcW w:w="1985" w:type="dxa"/>
            <w:tcBorders>
              <w:top w:val="nil"/>
              <w:left w:val="nil"/>
              <w:bottom w:val="single" w:sz="4" w:space="0" w:color="auto"/>
              <w:right w:val="single" w:sz="4" w:space="0" w:color="auto"/>
            </w:tcBorders>
            <w:shd w:val="clear" w:color="000000" w:fill="FFFFFF"/>
            <w:hideMark/>
          </w:tcPr>
          <w:p w14:paraId="19274384" w14:textId="77777777" w:rsidR="005A0CA0" w:rsidRPr="003801C5" w:rsidRDefault="005A0CA0" w:rsidP="00AE0A1A">
            <w:pPr>
              <w:spacing w:after="0" w:line="240" w:lineRule="auto"/>
              <w:jc w:val="center"/>
              <w:rPr>
                <w:szCs w:val="28"/>
              </w:rPr>
            </w:pPr>
            <w:r w:rsidRPr="003801C5">
              <w:rPr>
                <w:szCs w:val="28"/>
              </w:rPr>
              <w:t>4,52</w:t>
            </w:r>
          </w:p>
        </w:tc>
      </w:tr>
      <w:tr w:rsidR="003801C5" w:rsidRPr="003801C5" w14:paraId="7543BCE5" w14:textId="77777777" w:rsidTr="00FC72B1">
        <w:trPr>
          <w:trHeight w:val="340"/>
        </w:trPr>
        <w:tc>
          <w:tcPr>
            <w:tcW w:w="747" w:type="dxa"/>
            <w:tcBorders>
              <w:top w:val="nil"/>
              <w:left w:val="single" w:sz="4" w:space="0" w:color="auto"/>
              <w:bottom w:val="single" w:sz="4" w:space="0" w:color="auto"/>
              <w:right w:val="single" w:sz="4" w:space="0" w:color="auto"/>
            </w:tcBorders>
            <w:shd w:val="clear" w:color="000000" w:fill="FFFFFF"/>
            <w:vAlign w:val="center"/>
            <w:hideMark/>
          </w:tcPr>
          <w:p w14:paraId="0476151B"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6</w:t>
            </w:r>
          </w:p>
        </w:tc>
        <w:tc>
          <w:tcPr>
            <w:tcW w:w="2798" w:type="dxa"/>
            <w:tcBorders>
              <w:top w:val="nil"/>
              <w:left w:val="nil"/>
              <w:bottom w:val="single" w:sz="4" w:space="0" w:color="auto"/>
              <w:right w:val="single" w:sz="4" w:space="0" w:color="auto"/>
            </w:tcBorders>
            <w:shd w:val="clear" w:color="000000" w:fill="FFFFFF"/>
            <w:vAlign w:val="center"/>
            <w:hideMark/>
          </w:tcPr>
          <w:p w14:paraId="41146C0C" w14:textId="77777777" w:rsidR="005A0CA0" w:rsidRPr="003801C5" w:rsidRDefault="005A0CA0" w:rsidP="00AE0A1A">
            <w:pPr>
              <w:spacing w:after="0" w:line="240" w:lineRule="auto"/>
              <w:rPr>
                <w:rFonts w:eastAsia="Times New Roman"/>
                <w:szCs w:val="28"/>
                <w:lang w:val="en-US"/>
              </w:rPr>
            </w:pPr>
            <w:r w:rsidRPr="003801C5">
              <w:rPr>
                <w:rFonts w:eastAsia="Times New Roman"/>
                <w:szCs w:val="28"/>
                <w:lang w:val="en-US"/>
              </w:rPr>
              <w:t>Máy photocopy A3</w:t>
            </w:r>
          </w:p>
        </w:tc>
        <w:tc>
          <w:tcPr>
            <w:tcW w:w="1134" w:type="dxa"/>
            <w:tcBorders>
              <w:top w:val="nil"/>
              <w:left w:val="nil"/>
              <w:bottom w:val="single" w:sz="4" w:space="0" w:color="auto"/>
              <w:right w:val="single" w:sz="4" w:space="0" w:color="auto"/>
            </w:tcBorders>
            <w:shd w:val="clear" w:color="000000" w:fill="FFFFFF"/>
            <w:vAlign w:val="center"/>
            <w:hideMark/>
          </w:tcPr>
          <w:p w14:paraId="4781EDE3"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Cái</w:t>
            </w:r>
          </w:p>
        </w:tc>
        <w:tc>
          <w:tcPr>
            <w:tcW w:w="1163" w:type="dxa"/>
            <w:tcBorders>
              <w:top w:val="nil"/>
              <w:left w:val="nil"/>
              <w:bottom w:val="single" w:sz="4" w:space="0" w:color="auto"/>
              <w:right w:val="single" w:sz="4" w:space="0" w:color="auto"/>
            </w:tcBorders>
            <w:shd w:val="clear" w:color="000000" w:fill="FFFFFF"/>
            <w:vAlign w:val="center"/>
            <w:hideMark/>
          </w:tcPr>
          <w:p w14:paraId="5E8FFC06" w14:textId="77777777" w:rsidR="005A0CA0" w:rsidRPr="003801C5" w:rsidRDefault="005A0CA0" w:rsidP="00AE0A1A">
            <w:pPr>
              <w:spacing w:after="0" w:line="240" w:lineRule="auto"/>
              <w:jc w:val="center"/>
              <w:rPr>
                <w:rFonts w:eastAsia="Times New Roman"/>
                <w:szCs w:val="28"/>
                <w:lang w:val="en-US"/>
              </w:rPr>
            </w:pPr>
            <w:r w:rsidRPr="003801C5">
              <w:rPr>
                <w:rFonts w:eastAsia="Times New Roman"/>
                <w:szCs w:val="28"/>
                <w:lang w:val="en-US"/>
              </w:rPr>
              <w:t>1,5</w:t>
            </w:r>
          </w:p>
        </w:tc>
        <w:tc>
          <w:tcPr>
            <w:tcW w:w="1842" w:type="dxa"/>
            <w:tcBorders>
              <w:top w:val="nil"/>
              <w:left w:val="nil"/>
              <w:bottom w:val="single" w:sz="4" w:space="0" w:color="auto"/>
              <w:right w:val="single" w:sz="4" w:space="0" w:color="auto"/>
            </w:tcBorders>
            <w:shd w:val="clear" w:color="000000" w:fill="FFFFFF"/>
            <w:vAlign w:val="center"/>
            <w:hideMark/>
          </w:tcPr>
          <w:p w14:paraId="54C454DC" w14:textId="77777777" w:rsidR="005A0CA0" w:rsidRPr="003801C5" w:rsidRDefault="005A0CA0" w:rsidP="00AE0A1A">
            <w:pPr>
              <w:spacing w:after="0" w:line="240" w:lineRule="auto"/>
              <w:jc w:val="center"/>
              <w:rPr>
                <w:szCs w:val="28"/>
              </w:rPr>
            </w:pPr>
            <w:r w:rsidRPr="003801C5">
              <w:rPr>
                <w:szCs w:val="28"/>
              </w:rPr>
              <w:t>1,60</w:t>
            </w:r>
          </w:p>
        </w:tc>
        <w:tc>
          <w:tcPr>
            <w:tcW w:w="1985" w:type="dxa"/>
            <w:tcBorders>
              <w:top w:val="nil"/>
              <w:left w:val="nil"/>
              <w:bottom w:val="single" w:sz="4" w:space="0" w:color="auto"/>
              <w:right w:val="single" w:sz="4" w:space="0" w:color="auto"/>
            </w:tcBorders>
            <w:shd w:val="clear" w:color="000000" w:fill="FFFFFF"/>
            <w:hideMark/>
          </w:tcPr>
          <w:p w14:paraId="0AF85E3B" w14:textId="77777777" w:rsidR="005A0CA0" w:rsidRPr="003801C5" w:rsidRDefault="005A0CA0" w:rsidP="00AE0A1A">
            <w:pPr>
              <w:spacing w:after="0" w:line="240" w:lineRule="auto"/>
              <w:jc w:val="center"/>
              <w:rPr>
                <w:szCs w:val="28"/>
              </w:rPr>
            </w:pPr>
            <w:r w:rsidRPr="003801C5">
              <w:rPr>
                <w:szCs w:val="28"/>
              </w:rPr>
              <w:t>3,01</w:t>
            </w:r>
          </w:p>
        </w:tc>
      </w:tr>
    </w:tbl>
    <w:p w14:paraId="42B297A0" w14:textId="77777777" w:rsidR="0097663C" w:rsidRPr="003801C5" w:rsidRDefault="0097663C" w:rsidP="0097663C">
      <w:pPr>
        <w:spacing w:line="1" w:lineRule="exact"/>
        <w:rPr>
          <w:szCs w:val="28"/>
        </w:rPr>
      </w:pPr>
    </w:p>
    <w:p w14:paraId="586FA778" w14:textId="77777777" w:rsidR="0097663C" w:rsidRPr="003801C5" w:rsidRDefault="006C29D3" w:rsidP="00F364C3">
      <w:pPr>
        <w:pStyle w:val="Heading3"/>
        <w:spacing w:before="120"/>
        <w:ind w:firstLine="567"/>
        <w:jc w:val="both"/>
        <w:rPr>
          <w:rFonts w:ascii="Times New Roman" w:hAnsi="Times New Roman"/>
          <w:sz w:val="28"/>
          <w:szCs w:val="28"/>
        </w:rPr>
      </w:pPr>
      <w:r w:rsidRPr="003801C5">
        <w:rPr>
          <w:rFonts w:ascii="Times New Roman" w:hAnsi="Times New Roman"/>
          <w:b w:val="0"/>
          <w:iCs/>
          <w:sz w:val="28"/>
          <w:szCs w:val="28"/>
          <w:lang w:val="en-US"/>
        </w:rPr>
        <w:t>3</w:t>
      </w:r>
      <w:r w:rsidR="0097663C" w:rsidRPr="003801C5">
        <w:rPr>
          <w:rFonts w:ascii="Times New Roman" w:hAnsi="Times New Roman"/>
          <w:b w:val="0"/>
          <w:iCs/>
          <w:sz w:val="28"/>
          <w:szCs w:val="28"/>
          <w:lang w:val="en-US"/>
        </w:rPr>
        <w:t>. Định mức tiêu hao vật liệu</w:t>
      </w:r>
    </w:p>
    <w:p w14:paraId="4E789856" w14:textId="75C0F599" w:rsidR="0097663C" w:rsidRPr="003801C5" w:rsidRDefault="00DF5CC8" w:rsidP="0097663C">
      <w:pPr>
        <w:pStyle w:val="BodyText"/>
        <w:spacing w:after="100"/>
        <w:ind w:right="320"/>
        <w:jc w:val="right"/>
        <w:rPr>
          <w:rFonts w:ascii="Times New Roman" w:hAnsi="Times New Roman"/>
          <w:sz w:val="28"/>
        </w:rPr>
      </w:pPr>
      <w:r w:rsidRPr="003801C5">
        <w:rPr>
          <w:rFonts w:ascii="Times New Roman" w:hAnsi="Times New Roman"/>
          <w:sz w:val="28"/>
        </w:rPr>
        <w:t xml:space="preserve"> Bảng </w:t>
      </w:r>
      <w:r w:rsidR="005A18D7" w:rsidRPr="003801C5">
        <w:rPr>
          <w:rFonts w:ascii="Times New Roman" w:hAnsi="Times New Roman"/>
          <w:sz w:val="28"/>
        </w:rPr>
        <w:t>2</w:t>
      </w:r>
      <w:r w:rsidR="00EF714B" w:rsidRPr="003801C5">
        <w:rPr>
          <w:rFonts w:ascii="Times New Roman" w:hAnsi="Times New Roman"/>
          <w:sz w:val="28"/>
        </w:rPr>
        <w:t>8</w:t>
      </w:r>
    </w:p>
    <w:tbl>
      <w:tblPr>
        <w:tblW w:w="9669" w:type="dxa"/>
        <w:tblInd w:w="-176" w:type="dxa"/>
        <w:tblLook w:val="04A0" w:firstRow="1" w:lastRow="0" w:firstColumn="1" w:lastColumn="0" w:noHBand="0" w:noVBand="1"/>
      </w:tblPr>
      <w:tblGrid>
        <w:gridCol w:w="746"/>
        <w:gridCol w:w="3402"/>
        <w:gridCol w:w="1269"/>
        <w:gridCol w:w="2267"/>
        <w:gridCol w:w="1985"/>
      </w:tblGrid>
      <w:tr w:rsidR="003801C5" w:rsidRPr="003801C5" w14:paraId="331BBEEC" w14:textId="77777777" w:rsidTr="00FC72B1">
        <w:trPr>
          <w:trHeight w:val="345"/>
          <w:tblHeader/>
        </w:trPr>
        <w:tc>
          <w:tcPr>
            <w:tcW w:w="7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378EABF" w14:textId="77777777" w:rsidR="005A0CA0" w:rsidRPr="003801C5" w:rsidRDefault="005A0CA0" w:rsidP="00B66834">
            <w:pPr>
              <w:spacing w:after="0" w:line="240" w:lineRule="auto"/>
              <w:jc w:val="center"/>
              <w:rPr>
                <w:rFonts w:eastAsia="Times New Roman"/>
                <w:b/>
                <w:bCs/>
                <w:szCs w:val="28"/>
                <w:lang w:val="en-US"/>
              </w:rPr>
            </w:pPr>
            <w:r w:rsidRPr="003801C5">
              <w:rPr>
                <w:rFonts w:eastAsia="Times New Roman"/>
                <w:b/>
                <w:bCs/>
                <w:szCs w:val="28"/>
                <w:lang w:val="en-US"/>
              </w:rPr>
              <w:t>STT</w:t>
            </w:r>
          </w:p>
        </w:tc>
        <w:tc>
          <w:tcPr>
            <w:tcW w:w="340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0D24A26" w14:textId="77777777" w:rsidR="005A0CA0" w:rsidRPr="003801C5" w:rsidRDefault="005A0CA0" w:rsidP="00B66834">
            <w:pPr>
              <w:spacing w:after="0" w:line="240" w:lineRule="auto"/>
              <w:rPr>
                <w:rFonts w:eastAsia="Times New Roman"/>
                <w:b/>
                <w:bCs/>
                <w:szCs w:val="28"/>
                <w:lang w:val="en-US"/>
              </w:rPr>
            </w:pPr>
            <w:r w:rsidRPr="003801C5">
              <w:rPr>
                <w:rFonts w:eastAsia="Times New Roman"/>
                <w:b/>
                <w:bCs/>
                <w:szCs w:val="28"/>
                <w:lang w:val="en-US"/>
              </w:rPr>
              <w:t>Danh mục vật liệu</w:t>
            </w:r>
          </w:p>
        </w:tc>
        <w:tc>
          <w:tcPr>
            <w:tcW w:w="126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736674" w14:textId="77777777" w:rsidR="005A0CA0" w:rsidRPr="003801C5" w:rsidRDefault="005A0CA0" w:rsidP="00B66834">
            <w:pPr>
              <w:spacing w:after="0" w:line="240" w:lineRule="auto"/>
              <w:jc w:val="center"/>
              <w:rPr>
                <w:rFonts w:eastAsia="Times New Roman"/>
                <w:b/>
                <w:bCs/>
                <w:szCs w:val="28"/>
                <w:lang w:val="en-US"/>
              </w:rPr>
            </w:pPr>
            <w:r w:rsidRPr="003801C5">
              <w:rPr>
                <w:rFonts w:eastAsia="Times New Roman"/>
                <w:b/>
                <w:bCs/>
                <w:szCs w:val="28"/>
                <w:lang w:val="en-US"/>
              </w:rPr>
              <w:t>Đơn vị tính</w:t>
            </w:r>
          </w:p>
        </w:tc>
        <w:tc>
          <w:tcPr>
            <w:tcW w:w="4252" w:type="dxa"/>
            <w:gridSpan w:val="2"/>
            <w:tcBorders>
              <w:top w:val="single" w:sz="4" w:space="0" w:color="auto"/>
              <w:left w:val="nil"/>
              <w:bottom w:val="single" w:sz="4" w:space="0" w:color="auto"/>
              <w:right w:val="single" w:sz="4" w:space="0" w:color="000000"/>
            </w:tcBorders>
            <w:shd w:val="clear" w:color="000000" w:fill="FFFFFF"/>
            <w:vAlign w:val="center"/>
            <w:hideMark/>
          </w:tcPr>
          <w:p w14:paraId="1C2E3108" w14:textId="77777777" w:rsidR="005A0CA0" w:rsidRPr="003801C5" w:rsidRDefault="005A0CA0" w:rsidP="00B66834">
            <w:pPr>
              <w:spacing w:after="0" w:line="240" w:lineRule="auto"/>
              <w:jc w:val="center"/>
              <w:rPr>
                <w:rFonts w:eastAsia="Times New Roman"/>
                <w:b/>
                <w:bCs/>
                <w:szCs w:val="28"/>
                <w:lang w:val="en-US"/>
              </w:rPr>
            </w:pPr>
            <w:r w:rsidRPr="003801C5">
              <w:rPr>
                <w:rFonts w:eastAsia="Times New Roman"/>
                <w:b/>
                <w:bCs/>
                <w:szCs w:val="28"/>
                <w:lang w:val="en-US"/>
              </w:rPr>
              <w:t xml:space="preserve">Định mức </w:t>
            </w:r>
          </w:p>
        </w:tc>
      </w:tr>
      <w:tr w:rsidR="003801C5" w:rsidRPr="003801C5" w14:paraId="016490D2" w14:textId="77777777" w:rsidTr="00FC72B1">
        <w:trPr>
          <w:trHeight w:val="690"/>
          <w:tblHeader/>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4A78345B" w14:textId="77777777" w:rsidR="005A0CA0" w:rsidRPr="003801C5" w:rsidRDefault="005A0CA0" w:rsidP="00B66834">
            <w:pPr>
              <w:spacing w:after="0" w:line="240" w:lineRule="auto"/>
              <w:rPr>
                <w:rFonts w:eastAsia="Times New Roman"/>
                <w:b/>
                <w:bCs/>
                <w:szCs w:val="28"/>
                <w:lang w:val="en-US"/>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007D71FC" w14:textId="77777777" w:rsidR="005A0CA0" w:rsidRPr="003801C5" w:rsidRDefault="005A0CA0" w:rsidP="00B66834">
            <w:pPr>
              <w:spacing w:after="0" w:line="240" w:lineRule="auto"/>
              <w:rPr>
                <w:rFonts w:eastAsia="Times New Roman"/>
                <w:b/>
                <w:bCs/>
                <w:szCs w:val="28"/>
                <w:lang w:val="en-US"/>
              </w:rPr>
            </w:pPr>
          </w:p>
        </w:tc>
        <w:tc>
          <w:tcPr>
            <w:tcW w:w="1269" w:type="dxa"/>
            <w:vMerge/>
            <w:tcBorders>
              <w:top w:val="single" w:sz="4" w:space="0" w:color="auto"/>
              <w:left w:val="single" w:sz="4" w:space="0" w:color="auto"/>
              <w:bottom w:val="single" w:sz="4" w:space="0" w:color="000000"/>
              <w:right w:val="single" w:sz="4" w:space="0" w:color="auto"/>
            </w:tcBorders>
            <w:vAlign w:val="center"/>
            <w:hideMark/>
          </w:tcPr>
          <w:p w14:paraId="678A8BBD" w14:textId="77777777" w:rsidR="005A0CA0" w:rsidRPr="003801C5" w:rsidRDefault="005A0CA0" w:rsidP="00B66834">
            <w:pPr>
              <w:spacing w:after="0" w:line="240" w:lineRule="auto"/>
              <w:rPr>
                <w:rFonts w:eastAsia="Times New Roman"/>
                <w:b/>
                <w:bCs/>
                <w:szCs w:val="28"/>
                <w:lang w:val="en-US"/>
              </w:rPr>
            </w:pPr>
          </w:p>
        </w:tc>
        <w:tc>
          <w:tcPr>
            <w:tcW w:w="2267" w:type="dxa"/>
            <w:tcBorders>
              <w:top w:val="nil"/>
              <w:left w:val="nil"/>
              <w:bottom w:val="single" w:sz="4" w:space="0" w:color="auto"/>
              <w:right w:val="single" w:sz="4" w:space="0" w:color="auto"/>
            </w:tcBorders>
            <w:shd w:val="clear" w:color="000000" w:fill="FFFFFF"/>
            <w:vAlign w:val="center"/>
            <w:hideMark/>
          </w:tcPr>
          <w:p w14:paraId="491FBE88" w14:textId="681BEB40" w:rsidR="005A0CA0" w:rsidRPr="003801C5" w:rsidRDefault="005A0CA0" w:rsidP="00B66834">
            <w:pPr>
              <w:spacing w:after="0" w:line="240" w:lineRule="auto"/>
              <w:jc w:val="center"/>
              <w:rPr>
                <w:rFonts w:eastAsia="Times New Roman"/>
                <w:i/>
                <w:iCs/>
                <w:szCs w:val="28"/>
                <w:lang w:val="en-US"/>
              </w:rPr>
            </w:pPr>
            <w:r w:rsidRPr="003801C5">
              <w:rPr>
                <w:rFonts w:eastAsia="Times New Roman"/>
                <w:i/>
                <w:iCs/>
                <w:szCs w:val="28"/>
                <w:lang w:val="en-US"/>
              </w:rPr>
              <w:t>(Tính cho xã</w:t>
            </w:r>
            <w:r w:rsidR="00831F0D" w:rsidRPr="003801C5">
              <w:rPr>
                <w:rFonts w:eastAsia="Times New Roman"/>
                <w:i/>
                <w:iCs/>
                <w:szCs w:val="28"/>
                <w:lang w:val="en-US"/>
              </w:rPr>
              <w:t>, phường, đặc khu</w:t>
            </w:r>
            <w:r w:rsidRPr="003801C5">
              <w:rPr>
                <w:rFonts w:eastAsia="Times New Roman"/>
                <w:i/>
                <w:iCs/>
                <w:szCs w:val="28"/>
                <w:lang w:val="en-US"/>
              </w:rPr>
              <w:t>)</w:t>
            </w:r>
          </w:p>
        </w:tc>
        <w:tc>
          <w:tcPr>
            <w:tcW w:w="1985" w:type="dxa"/>
            <w:tcBorders>
              <w:top w:val="nil"/>
              <w:left w:val="nil"/>
              <w:bottom w:val="single" w:sz="4" w:space="0" w:color="auto"/>
              <w:right w:val="single" w:sz="4" w:space="0" w:color="auto"/>
            </w:tcBorders>
            <w:shd w:val="clear" w:color="000000" w:fill="FFFFFF"/>
            <w:vAlign w:val="center"/>
            <w:hideMark/>
          </w:tcPr>
          <w:p w14:paraId="61DD49C9" w14:textId="14630632" w:rsidR="005A0CA0" w:rsidRPr="003801C5" w:rsidRDefault="005A0CA0" w:rsidP="00B66834">
            <w:pPr>
              <w:spacing w:after="0" w:line="240" w:lineRule="auto"/>
              <w:jc w:val="center"/>
              <w:rPr>
                <w:rFonts w:eastAsia="Times New Roman"/>
                <w:i/>
                <w:iCs/>
                <w:szCs w:val="28"/>
                <w:lang w:val="en-US"/>
              </w:rPr>
            </w:pPr>
            <w:r w:rsidRPr="003801C5">
              <w:rPr>
                <w:rFonts w:eastAsia="Times New Roman"/>
                <w:i/>
                <w:iCs/>
                <w:szCs w:val="28"/>
                <w:lang w:val="en-US"/>
              </w:rPr>
              <w:t xml:space="preserve">(Tính cho </w:t>
            </w:r>
            <w:r w:rsidR="00DA5329" w:rsidRPr="003801C5">
              <w:rPr>
                <w:rFonts w:eastAsia="Times New Roman"/>
                <w:i/>
                <w:iCs/>
                <w:szCs w:val="28"/>
                <w:lang w:val="en-US"/>
              </w:rPr>
              <w:t>thành</w:t>
            </w:r>
            <w:r w:rsidRPr="003801C5">
              <w:rPr>
                <w:rFonts w:eastAsia="Times New Roman"/>
                <w:i/>
                <w:iCs/>
                <w:szCs w:val="28"/>
                <w:lang w:val="en-US"/>
              </w:rPr>
              <w:t>)</w:t>
            </w:r>
          </w:p>
        </w:tc>
      </w:tr>
      <w:tr w:rsidR="003801C5" w:rsidRPr="003801C5" w14:paraId="3D1945E1"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A1471E1"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1</w:t>
            </w:r>
          </w:p>
        </w:tc>
        <w:tc>
          <w:tcPr>
            <w:tcW w:w="3402" w:type="dxa"/>
            <w:tcBorders>
              <w:top w:val="nil"/>
              <w:left w:val="nil"/>
              <w:bottom w:val="single" w:sz="4" w:space="0" w:color="auto"/>
              <w:right w:val="single" w:sz="4" w:space="0" w:color="auto"/>
            </w:tcBorders>
            <w:shd w:val="clear" w:color="000000" w:fill="FFFFFF"/>
            <w:vAlign w:val="center"/>
            <w:hideMark/>
          </w:tcPr>
          <w:p w14:paraId="4D6170F2" w14:textId="77777777" w:rsidR="005A0CA0" w:rsidRPr="003801C5" w:rsidRDefault="005A0CA0" w:rsidP="00B66834">
            <w:pPr>
              <w:spacing w:after="0" w:line="240" w:lineRule="auto"/>
              <w:rPr>
                <w:rFonts w:eastAsia="Times New Roman"/>
                <w:szCs w:val="28"/>
                <w:lang w:val="en-US"/>
              </w:rPr>
            </w:pPr>
            <w:r w:rsidRPr="003801C5">
              <w:rPr>
                <w:rFonts w:eastAsia="Times New Roman"/>
                <w:szCs w:val="28"/>
                <w:lang w:val="en-US"/>
              </w:rPr>
              <w:t>Mực in A3 Laser</w:t>
            </w:r>
          </w:p>
        </w:tc>
        <w:tc>
          <w:tcPr>
            <w:tcW w:w="1269" w:type="dxa"/>
            <w:tcBorders>
              <w:top w:val="nil"/>
              <w:left w:val="nil"/>
              <w:bottom w:val="single" w:sz="4" w:space="0" w:color="auto"/>
              <w:right w:val="single" w:sz="4" w:space="0" w:color="auto"/>
            </w:tcBorders>
            <w:shd w:val="clear" w:color="000000" w:fill="FFFFFF"/>
            <w:vAlign w:val="center"/>
            <w:hideMark/>
          </w:tcPr>
          <w:p w14:paraId="2E36DFB3"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Hộp</w:t>
            </w:r>
          </w:p>
        </w:tc>
        <w:tc>
          <w:tcPr>
            <w:tcW w:w="2267" w:type="dxa"/>
            <w:tcBorders>
              <w:top w:val="nil"/>
              <w:left w:val="nil"/>
              <w:bottom w:val="single" w:sz="4" w:space="0" w:color="auto"/>
              <w:right w:val="single" w:sz="4" w:space="0" w:color="auto"/>
            </w:tcBorders>
            <w:shd w:val="clear" w:color="000000" w:fill="FFFFFF"/>
            <w:vAlign w:val="center"/>
            <w:hideMark/>
          </w:tcPr>
          <w:p w14:paraId="0A30A7DA"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0,28</w:t>
            </w:r>
          </w:p>
        </w:tc>
        <w:tc>
          <w:tcPr>
            <w:tcW w:w="1985" w:type="dxa"/>
            <w:tcBorders>
              <w:top w:val="nil"/>
              <w:left w:val="nil"/>
              <w:bottom w:val="single" w:sz="4" w:space="0" w:color="auto"/>
              <w:right w:val="single" w:sz="4" w:space="0" w:color="auto"/>
            </w:tcBorders>
            <w:shd w:val="clear" w:color="000000" w:fill="FFFFFF"/>
            <w:vAlign w:val="center"/>
            <w:hideMark/>
          </w:tcPr>
          <w:p w14:paraId="07A41729"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0,10</w:t>
            </w:r>
          </w:p>
        </w:tc>
      </w:tr>
      <w:tr w:rsidR="003801C5" w:rsidRPr="003801C5" w14:paraId="30AD0C91"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D9A953E"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2</w:t>
            </w:r>
          </w:p>
        </w:tc>
        <w:tc>
          <w:tcPr>
            <w:tcW w:w="3402" w:type="dxa"/>
            <w:tcBorders>
              <w:top w:val="nil"/>
              <w:left w:val="nil"/>
              <w:bottom w:val="single" w:sz="4" w:space="0" w:color="auto"/>
              <w:right w:val="single" w:sz="4" w:space="0" w:color="auto"/>
            </w:tcBorders>
            <w:shd w:val="clear" w:color="000000" w:fill="FFFFFF"/>
            <w:vAlign w:val="center"/>
            <w:hideMark/>
          </w:tcPr>
          <w:p w14:paraId="7E5C3074" w14:textId="77777777" w:rsidR="005A0CA0" w:rsidRPr="003801C5" w:rsidRDefault="005A0CA0" w:rsidP="00B66834">
            <w:pPr>
              <w:spacing w:after="0" w:line="240" w:lineRule="auto"/>
              <w:rPr>
                <w:rFonts w:eastAsia="Times New Roman"/>
                <w:szCs w:val="28"/>
                <w:lang w:val="en-US"/>
              </w:rPr>
            </w:pPr>
            <w:r w:rsidRPr="003801C5">
              <w:rPr>
                <w:rFonts w:eastAsia="Times New Roman"/>
                <w:szCs w:val="28"/>
                <w:lang w:val="en-US"/>
              </w:rPr>
              <w:t>Mực in A4 Laser</w:t>
            </w:r>
          </w:p>
        </w:tc>
        <w:tc>
          <w:tcPr>
            <w:tcW w:w="1269" w:type="dxa"/>
            <w:tcBorders>
              <w:top w:val="nil"/>
              <w:left w:val="nil"/>
              <w:bottom w:val="single" w:sz="4" w:space="0" w:color="auto"/>
              <w:right w:val="single" w:sz="4" w:space="0" w:color="auto"/>
            </w:tcBorders>
            <w:shd w:val="clear" w:color="000000" w:fill="FFFFFF"/>
            <w:vAlign w:val="center"/>
            <w:hideMark/>
          </w:tcPr>
          <w:p w14:paraId="31BBD68A"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Hộp</w:t>
            </w:r>
          </w:p>
        </w:tc>
        <w:tc>
          <w:tcPr>
            <w:tcW w:w="2267" w:type="dxa"/>
            <w:tcBorders>
              <w:top w:val="nil"/>
              <w:left w:val="nil"/>
              <w:bottom w:val="single" w:sz="4" w:space="0" w:color="auto"/>
              <w:right w:val="single" w:sz="4" w:space="0" w:color="auto"/>
            </w:tcBorders>
            <w:shd w:val="clear" w:color="000000" w:fill="FFFFFF"/>
            <w:vAlign w:val="center"/>
            <w:hideMark/>
          </w:tcPr>
          <w:p w14:paraId="0E22447A"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0,55</w:t>
            </w:r>
          </w:p>
        </w:tc>
        <w:tc>
          <w:tcPr>
            <w:tcW w:w="1985" w:type="dxa"/>
            <w:tcBorders>
              <w:top w:val="nil"/>
              <w:left w:val="nil"/>
              <w:bottom w:val="single" w:sz="4" w:space="0" w:color="auto"/>
              <w:right w:val="single" w:sz="4" w:space="0" w:color="auto"/>
            </w:tcBorders>
            <w:shd w:val="clear" w:color="000000" w:fill="FFFFFF"/>
            <w:vAlign w:val="center"/>
            <w:hideMark/>
          </w:tcPr>
          <w:p w14:paraId="53A9B5B7"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0,20</w:t>
            </w:r>
          </w:p>
        </w:tc>
      </w:tr>
      <w:tr w:rsidR="003801C5" w:rsidRPr="003801C5" w14:paraId="533E3A44"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9C7DD68"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3</w:t>
            </w:r>
          </w:p>
        </w:tc>
        <w:tc>
          <w:tcPr>
            <w:tcW w:w="3402" w:type="dxa"/>
            <w:tcBorders>
              <w:top w:val="nil"/>
              <w:left w:val="nil"/>
              <w:bottom w:val="single" w:sz="4" w:space="0" w:color="auto"/>
              <w:right w:val="single" w:sz="4" w:space="0" w:color="auto"/>
            </w:tcBorders>
            <w:shd w:val="clear" w:color="000000" w:fill="FFFFFF"/>
            <w:vAlign w:val="center"/>
            <w:hideMark/>
          </w:tcPr>
          <w:p w14:paraId="0385CA9B" w14:textId="77777777" w:rsidR="005A0CA0" w:rsidRPr="003801C5" w:rsidRDefault="005A0CA0" w:rsidP="00B66834">
            <w:pPr>
              <w:spacing w:after="0" w:line="240" w:lineRule="auto"/>
              <w:rPr>
                <w:rFonts w:eastAsia="Times New Roman"/>
                <w:szCs w:val="28"/>
                <w:lang w:val="en-US"/>
              </w:rPr>
            </w:pPr>
            <w:r w:rsidRPr="003801C5">
              <w:rPr>
                <w:rFonts w:eastAsia="Times New Roman"/>
                <w:szCs w:val="28"/>
                <w:lang w:val="en-US"/>
              </w:rPr>
              <w:t>Mực photocopy</w:t>
            </w:r>
          </w:p>
        </w:tc>
        <w:tc>
          <w:tcPr>
            <w:tcW w:w="1269" w:type="dxa"/>
            <w:tcBorders>
              <w:top w:val="nil"/>
              <w:left w:val="nil"/>
              <w:bottom w:val="single" w:sz="4" w:space="0" w:color="auto"/>
              <w:right w:val="single" w:sz="4" w:space="0" w:color="auto"/>
            </w:tcBorders>
            <w:shd w:val="clear" w:color="000000" w:fill="FFFFFF"/>
            <w:vAlign w:val="center"/>
            <w:hideMark/>
          </w:tcPr>
          <w:p w14:paraId="3EBA5E78"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Hộp</w:t>
            </w:r>
          </w:p>
        </w:tc>
        <w:tc>
          <w:tcPr>
            <w:tcW w:w="2267" w:type="dxa"/>
            <w:tcBorders>
              <w:top w:val="nil"/>
              <w:left w:val="nil"/>
              <w:bottom w:val="single" w:sz="4" w:space="0" w:color="auto"/>
              <w:right w:val="single" w:sz="4" w:space="0" w:color="auto"/>
            </w:tcBorders>
            <w:shd w:val="clear" w:color="000000" w:fill="FFFFFF"/>
            <w:vAlign w:val="center"/>
            <w:hideMark/>
          </w:tcPr>
          <w:p w14:paraId="0EC70A59"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0,28</w:t>
            </w:r>
          </w:p>
        </w:tc>
        <w:tc>
          <w:tcPr>
            <w:tcW w:w="1985" w:type="dxa"/>
            <w:tcBorders>
              <w:top w:val="nil"/>
              <w:left w:val="nil"/>
              <w:bottom w:val="single" w:sz="4" w:space="0" w:color="auto"/>
              <w:right w:val="single" w:sz="4" w:space="0" w:color="auto"/>
            </w:tcBorders>
            <w:shd w:val="clear" w:color="000000" w:fill="FFFFFF"/>
            <w:vAlign w:val="center"/>
            <w:hideMark/>
          </w:tcPr>
          <w:p w14:paraId="04E4A944"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0,10</w:t>
            </w:r>
          </w:p>
        </w:tc>
      </w:tr>
      <w:tr w:rsidR="003801C5" w:rsidRPr="003801C5" w14:paraId="566898E4"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54E351F"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4</w:t>
            </w:r>
          </w:p>
        </w:tc>
        <w:tc>
          <w:tcPr>
            <w:tcW w:w="3402" w:type="dxa"/>
            <w:tcBorders>
              <w:top w:val="nil"/>
              <w:left w:val="nil"/>
              <w:bottom w:val="single" w:sz="4" w:space="0" w:color="auto"/>
              <w:right w:val="single" w:sz="4" w:space="0" w:color="auto"/>
            </w:tcBorders>
            <w:shd w:val="clear" w:color="000000" w:fill="FFFFFF"/>
            <w:vAlign w:val="center"/>
            <w:hideMark/>
          </w:tcPr>
          <w:p w14:paraId="7458A7BF" w14:textId="77777777" w:rsidR="005A0CA0" w:rsidRPr="003801C5" w:rsidRDefault="005A0CA0" w:rsidP="00B66834">
            <w:pPr>
              <w:spacing w:after="0" w:line="240" w:lineRule="auto"/>
              <w:rPr>
                <w:rFonts w:eastAsia="Times New Roman"/>
                <w:szCs w:val="28"/>
                <w:lang w:val="en-US"/>
              </w:rPr>
            </w:pPr>
            <w:r w:rsidRPr="003801C5">
              <w:rPr>
                <w:rFonts w:eastAsia="Times New Roman"/>
                <w:szCs w:val="28"/>
                <w:lang w:val="en-US"/>
              </w:rPr>
              <w:t>Sổ ghi chép</w:t>
            </w:r>
          </w:p>
        </w:tc>
        <w:tc>
          <w:tcPr>
            <w:tcW w:w="1269" w:type="dxa"/>
            <w:tcBorders>
              <w:top w:val="nil"/>
              <w:left w:val="nil"/>
              <w:bottom w:val="single" w:sz="4" w:space="0" w:color="auto"/>
              <w:right w:val="single" w:sz="4" w:space="0" w:color="auto"/>
            </w:tcBorders>
            <w:shd w:val="clear" w:color="000000" w:fill="FFFFFF"/>
            <w:vAlign w:val="center"/>
            <w:hideMark/>
          </w:tcPr>
          <w:p w14:paraId="08284127"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Quyển</w:t>
            </w:r>
          </w:p>
        </w:tc>
        <w:tc>
          <w:tcPr>
            <w:tcW w:w="2267" w:type="dxa"/>
            <w:tcBorders>
              <w:top w:val="nil"/>
              <w:left w:val="nil"/>
              <w:bottom w:val="single" w:sz="4" w:space="0" w:color="auto"/>
              <w:right w:val="single" w:sz="4" w:space="0" w:color="auto"/>
            </w:tcBorders>
            <w:shd w:val="clear" w:color="000000" w:fill="FFFFFF"/>
            <w:vAlign w:val="center"/>
            <w:hideMark/>
          </w:tcPr>
          <w:p w14:paraId="0B5824E7"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5,00</w:t>
            </w:r>
          </w:p>
        </w:tc>
        <w:tc>
          <w:tcPr>
            <w:tcW w:w="1985" w:type="dxa"/>
            <w:tcBorders>
              <w:top w:val="nil"/>
              <w:left w:val="nil"/>
              <w:bottom w:val="single" w:sz="4" w:space="0" w:color="auto"/>
              <w:right w:val="single" w:sz="4" w:space="0" w:color="auto"/>
            </w:tcBorders>
            <w:shd w:val="clear" w:color="000000" w:fill="FFFFFF"/>
            <w:vAlign w:val="center"/>
            <w:hideMark/>
          </w:tcPr>
          <w:p w14:paraId="4F8C5A14"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4D028A3F"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5BE44B0"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5</w:t>
            </w:r>
          </w:p>
        </w:tc>
        <w:tc>
          <w:tcPr>
            <w:tcW w:w="3402" w:type="dxa"/>
            <w:tcBorders>
              <w:top w:val="nil"/>
              <w:left w:val="nil"/>
              <w:bottom w:val="single" w:sz="4" w:space="0" w:color="auto"/>
              <w:right w:val="single" w:sz="4" w:space="0" w:color="auto"/>
            </w:tcBorders>
            <w:shd w:val="clear" w:color="000000" w:fill="FFFFFF"/>
            <w:vAlign w:val="center"/>
            <w:hideMark/>
          </w:tcPr>
          <w:p w14:paraId="6F5DCFF4" w14:textId="77777777" w:rsidR="005A0CA0" w:rsidRPr="003801C5" w:rsidRDefault="005A0CA0" w:rsidP="00B66834">
            <w:pPr>
              <w:spacing w:after="0" w:line="240" w:lineRule="auto"/>
              <w:rPr>
                <w:rFonts w:eastAsia="Times New Roman"/>
                <w:szCs w:val="28"/>
                <w:lang w:val="en-US"/>
              </w:rPr>
            </w:pPr>
            <w:r w:rsidRPr="003801C5">
              <w:rPr>
                <w:rFonts w:eastAsia="Times New Roman"/>
                <w:szCs w:val="28"/>
                <w:lang w:val="en-US"/>
              </w:rPr>
              <w:t>Cặp 3 dây</w:t>
            </w:r>
          </w:p>
        </w:tc>
        <w:tc>
          <w:tcPr>
            <w:tcW w:w="1269" w:type="dxa"/>
            <w:tcBorders>
              <w:top w:val="nil"/>
              <w:left w:val="nil"/>
              <w:bottom w:val="single" w:sz="4" w:space="0" w:color="auto"/>
              <w:right w:val="single" w:sz="4" w:space="0" w:color="auto"/>
            </w:tcBorders>
            <w:shd w:val="clear" w:color="000000" w:fill="FFFFFF"/>
            <w:vAlign w:val="center"/>
            <w:hideMark/>
          </w:tcPr>
          <w:p w14:paraId="7CFFB06F"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Chiếc</w:t>
            </w:r>
          </w:p>
        </w:tc>
        <w:tc>
          <w:tcPr>
            <w:tcW w:w="2267" w:type="dxa"/>
            <w:tcBorders>
              <w:top w:val="nil"/>
              <w:left w:val="nil"/>
              <w:bottom w:val="single" w:sz="4" w:space="0" w:color="auto"/>
              <w:right w:val="single" w:sz="4" w:space="0" w:color="auto"/>
            </w:tcBorders>
            <w:shd w:val="clear" w:color="000000" w:fill="FFFFFF"/>
            <w:vAlign w:val="center"/>
            <w:hideMark/>
          </w:tcPr>
          <w:p w14:paraId="782088A2"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25,00</w:t>
            </w:r>
          </w:p>
        </w:tc>
        <w:tc>
          <w:tcPr>
            <w:tcW w:w="1985" w:type="dxa"/>
            <w:tcBorders>
              <w:top w:val="nil"/>
              <w:left w:val="nil"/>
              <w:bottom w:val="single" w:sz="4" w:space="0" w:color="auto"/>
              <w:right w:val="single" w:sz="4" w:space="0" w:color="auto"/>
            </w:tcBorders>
            <w:shd w:val="clear" w:color="000000" w:fill="FFFFFF"/>
            <w:vAlign w:val="center"/>
            <w:hideMark/>
          </w:tcPr>
          <w:p w14:paraId="1326A7DD"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10,00</w:t>
            </w:r>
          </w:p>
        </w:tc>
      </w:tr>
      <w:tr w:rsidR="003801C5" w:rsidRPr="003801C5" w14:paraId="79A2134A"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57E7F3B"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6</w:t>
            </w:r>
          </w:p>
        </w:tc>
        <w:tc>
          <w:tcPr>
            <w:tcW w:w="3402" w:type="dxa"/>
            <w:tcBorders>
              <w:top w:val="nil"/>
              <w:left w:val="nil"/>
              <w:bottom w:val="single" w:sz="4" w:space="0" w:color="auto"/>
              <w:right w:val="single" w:sz="4" w:space="0" w:color="auto"/>
            </w:tcBorders>
            <w:shd w:val="clear" w:color="000000" w:fill="FFFFFF"/>
            <w:vAlign w:val="center"/>
            <w:hideMark/>
          </w:tcPr>
          <w:p w14:paraId="10E3ED4D" w14:textId="77777777" w:rsidR="005A0CA0" w:rsidRPr="003801C5" w:rsidRDefault="005A0CA0" w:rsidP="00B66834">
            <w:pPr>
              <w:spacing w:after="0" w:line="240" w:lineRule="auto"/>
              <w:rPr>
                <w:rFonts w:eastAsia="Times New Roman"/>
                <w:szCs w:val="28"/>
                <w:lang w:val="en-US"/>
              </w:rPr>
            </w:pPr>
            <w:r w:rsidRPr="003801C5">
              <w:rPr>
                <w:rFonts w:eastAsia="Times New Roman"/>
                <w:szCs w:val="28"/>
                <w:lang w:val="en-US"/>
              </w:rPr>
              <w:t>Giấy A4</w:t>
            </w:r>
          </w:p>
        </w:tc>
        <w:tc>
          <w:tcPr>
            <w:tcW w:w="1269" w:type="dxa"/>
            <w:tcBorders>
              <w:top w:val="nil"/>
              <w:left w:val="nil"/>
              <w:bottom w:val="single" w:sz="4" w:space="0" w:color="auto"/>
              <w:right w:val="single" w:sz="4" w:space="0" w:color="auto"/>
            </w:tcBorders>
            <w:shd w:val="clear" w:color="000000" w:fill="FFFFFF"/>
            <w:vAlign w:val="center"/>
            <w:hideMark/>
          </w:tcPr>
          <w:p w14:paraId="131367FC"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Ram</w:t>
            </w:r>
          </w:p>
        </w:tc>
        <w:tc>
          <w:tcPr>
            <w:tcW w:w="2267" w:type="dxa"/>
            <w:tcBorders>
              <w:top w:val="nil"/>
              <w:left w:val="nil"/>
              <w:bottom w:val="single" w:sz="4" w:space="0" w:color="auto"/>
              <w:right w:val="single" w:sz="4" w:space="0" w:color="auto"/>
            </w:tcBorders>
            <w:shd w:val="clear" w:color="000000" w:fill="FFFFFF"/>
            <w:vAlign w:val="center"/>
            <w:hideMark/>
          </w:tcPr>
          <w:p w14:paraId="6A88ED2F"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8,25</w:t>
            </w:r>
          </w:p>
        </w:tc>
        <w:tc>
          <w:tcPr>
            <w:tcW w:w="1985" w:type="dxa"/>
            <w:tcBorders>
              <w:top w:val="nil"/>
              <w:left w:val="nil"/>
              <w:bottom w:val="single" w:sz="4" w:space="0" w:color="auto"/>
              <w:right w:val="single" w:sz="4" w:space="0" w:color="auto"/>
            </w:tcBorders>
            <w:shd w:val="clear" w:color="000000" w:fill="FFFFFF"/>
            <w:vAlign w:val="center"/>
            <w:hideMark/>
          </w:tcPr>
          <w:p w14:paraId="22001E96"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3,00</w:t>
            </w:r>
          </w:p>
        </w:tc>
      </w:tr>
      <w:tr w:rsidR="003801C5" w:rsidRPr="003801C5" w14:paraId="6F9E9171"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9CB03EE"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7</w:t>
            </w:r>
          </w:p>
        </w:tc>
        <w:tc>
          <w:tcPr>
            <w:tcW w:w="3402" w:type="dxa"/>
            <w:tcBorders>
              <w:top w:val="nil"/>
              <w:left w:val="nil"/>
              <w:bottom w:val="single" w:sz="4" w:space="0" w:color="auto"/>
              <w:right w:val="single" w:sz="4" w:space="0" w:color="auto"/>
            </w:tcBorders>
            <w:shd w:val="clear" w:color="000000" w:fill="FFFFFF"/>
            <w:vAlign w:val="center"/>
            <w:hideMark/>
          </w:tcPr>
          <w:p w14:paraId="5C6299A6" w14:textId="77777777" w:rsidR="005A0CA0" w:rsidRPr="003801C5" w:rsidRDefault="005A0CA0" w:rsidP="00B66834">
            <w:pPr>
              <w:spacing w:after="0" w:line="240" w:lineRule="auto"/>
              <w:rPr>
                <w:rFonts w:eastAsia="Times New Roman"/>
                <w:szCs w:val="28"/>
                <w:lang w:val="en-US"/>
              </w:rPr>
            </w:pPr>
            <w:r w:rsidRPr="003801C5">
              <w:rPr>
                <w:rFonts w:eastAsia="Times New Roman"/>
                <w:szCs w:val="28"/>
                <w:lang w:val="en-US"/>
              </w:rPr>
              <w:t>Giấy A3</w:t>
            </w:r>
          </w:p>
        </w:tc>
        <w:tc>
          <w:tcPr>
            <w:tcW w:w="1269" w:type="dxa"/>
            <w:tcBorders>
              <w:top w:val="nil"/>
              <w:left w:val="nil"/>
              <w:bottom w:val="single" w:sz="4" w:space="0" w:color="auto"/>
              <w:right w:val="single" w:sz="4" w:space="0" w:color="auto"/>
            </w:tcBorders>
            <w:shd w:val="clear" w:color="000000" w:fill="FFFFFF"/>
            <w:vAlign w:val="center"/>
            <w:hideMark/>
          </w:tcPr>
          <w:p w14:paraId="4DAD6D7D"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Ram</w:t>
            </w:r>
          </w:p>
        </w:tc>
        <w:tc>
          <w:tcPr>
            <w:tcW w:w="2267" w:type="dxa"/>
            <w:tcBorders>
              <w:top w:val="nil"/>
              <w:left w:val="nil"/>
              <w:bottom w:val="single" w:sz="4" w:space="0" w:color="auto"/>
              <w:right w:val="single" w:sz="4" w:space="0" w:color="auto"/>
            </w:tcBorders>
            <w:shd w:val="clear" w:color="000000" w:fill="FFFFFF"/>
            <w:vAlign w:val="center"/>
            <w:hideMark/>
          </w:tcPr>
          <w:p w14:paraId="114E3BBD"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2,75</w:t>
            </w:r>
          </w:p>
        </w:tc>
        <w:tc>
          <w:tcPr>
            <w:tcW w:w="1985" w:type="dxa"/>
            <w:tcBorders>
              <w:top w:val="nil"/>
              <w:left w:val="nil"/>
              <w:bottom w:val="single" w:sz="4" w:space="0" w:color="auto"/>
              <w:right w:val="single" w:sz="4" w:space="0" w:color="auto"/>
            </w:tcBorders>
            <w:shd w:val="clear" w:color="000000" w:fill="FFFFFF"/>
            <w:vAlign w:val="center"/>
            <w:hideMark/>
          </w:tcPr>
          <w:p w14:paraId="015687A6" w14:textId="77777777" w:rsidR="005A0CA0" w:rsidRPr="003801C5" w:rsidRDefault="005A0CA0" w:rsidP="00B66834">
            <w:pPr>
              <w:spacing w:after="0" w:line="240" w:lineRule="auto"/>
              <w:jc w:val="center"/>
              <w:rPr>
                <w:rFonts w:eastAsia="Times New Roman"/>
                <w:szCs w:val="28"/>
                <w:lang w:val="en-US"/>
              </w:rPr>
            </w:pPr>
            <w:r w:rsidRPr="003801C5">
              <w:rPr>
                <w:rFonts w:eastAsia="Times New Roman"/>
                <w:szCs w:val="28"/>
                <w:lang w:val="en-US"/>
              </w:rPr>
              <w:t>1,00</w:t>
            </w:r>
          </w:p>
        </w:tc>
      </w:tr>
    </w:tbl>
    <w:p w14:paraId="313E875A" w14:textId="77777777" w:rsidR="0097663C" w:rsidRPr="003801C5" w:rsidRDefault="006C29D3" w:rsidP="00F364C3">
      <w:pPr>
        <w:pStyle w:val="Heading3"/>
        <w:spacing w:before="120"/>
        <w:ind w:firstLine="567"/>
        <w:jc w:val="both"/>
        <w:rPr>
          <w:rFonts w:ascii="Times New Roman" w:hAnsi="Times New Roman"/>
          <w:b w:val="0"/>
          <w:sz w:val="28"/>
          <w:szCs w:val="28"/>
        </w:rPr>
      </w:pPr>
      <w:r w:rsidRPr="003801C5">
        <w:rPr>
          <w:rFonts w:ascii="Times New Roman" w:hAnsi="Times New Roman"/>
          <w:b w:val="0"/>
          <w:iCs/>
          <w:sz w:val="28"/>
          <w:szCs w:val="28"/>
          <w:lang w:val="en-US"/>
        </w:rPr>
        <w:t>4</w:t>
      </w:r>
      <w:r w:rsidR="0097663C" w:rsidRPr="003801C5">
        <w:rPr>
          <w:rFonts w:ascii="Times New Roman" w:hAnsi="Times New Roman"/>
          <w:b w:val="0"/>
          <w:iCs/>
          <w:sz w:val="28"/>
          <w:szCs w:val="28"/>
          <w:lang w:val="en-US"/>
        </w:rPr>
        <w:t>. Định mức tiêu hao năng lượng</w:t>
      </w:r>
    </w:p>
    <w:p w14:paraId="46DB4AE8" w14:textId="2DE1ED6B" w:rsidR="0097663C" w:rsidRPr="003801C5" w:rsidRDefault="00DF5CC8" w:rsidP="0097663C">
      <w:pPr>
        <w:spacing w:before="60" w:after="60" w:line="264" w:lineRule="auto"/>
        <w:ind w:firstLine="720"/>
        <w:jc w:val="right"/>
        <w:rPr>
          <w:rFonts w:eastAsia="Times New Roman"/>
          <w:b/>
          <w:szCs w:val="28"/>
          <w:lang w:val="en-US"/>
        </w:rPr>
      </w:pPr>
      <w:r w:rsidRPr="003801C5">
        <w:rPr>
          <w:rFonts w:eastAsia="Times New Roman"/>
          <w:szCs w:val="28"/>
          <w:lang w:val="en-US"/>
        </w:rPr>
        <w:t xml:space="preserve">Bảng </w:t>
      </w:r>
      <w:r w:rsidR="00EF714B" w:rsidRPr="003801C5">
        <w:rPr>
          <w:rFonts w:eastAsia="Times New Roman"/>
          <w:szCs w:val="28"/>
          <w:lang w:val="en-US"/>
        </w:rPr>
        <w:t>29</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060"/>
        <w:gridCol w:w="1106"/>
        <w:gridCol w:w="1758"/>
        <w:gridCol w:w="1985"/>
      </w:tblGrid>
      <w:tr w:rsidR="003801C5" w:rsidRPr="003801C5" w14:paraId="3D90EF18" w14:textId="77777777" w:rsidTr="00FC72B1">
        <w:trPr>
          <w:trHeight w:val="327"/>
        </w:trPr>
        <w:tc>
          <w:tcPr>
            <w:tcW w:w="760" w:type="dxa"/>
            <w:vMerge w:val="restart"/>
            <w:vAlign w:val="center"/>
            <w:hideMark/>
          </w:tcPr>
          <w:p w14:paraId="65D57D7F" w14:textId="77777777" w:rsidR="005A0CA0" w:rsidRPr="003801C5" w:rsidRDefault="005A0CA0" w:rsidP="00B66834">
            <w:pPr>
              <w:spacing w:after="0" w:line="240" w:lineRule="auto"/>
              <w:jc w:val="center"/>
              <w:rPr>
                <w:b/>
                <w:bCs/>
                <w:szCs w:val="28"/>
              </w:rPr>
            </w:pPr>
            <w:r w:rsidRPr="003801C5">
              <w:rPr>
                <w:b/>
                <w:bCs/>
                <w:szCs w:val="28"/>
              </w:rPr>
              <w:t>STT</w:t>
            </w:r>
          </w:p>
        </w:tc>
        <w:tc>
          <w:tcPr>
            <w:tcW w:w="4060" w:type="dxa"/>
            <w:vMerge w:val="restart"/>
            <w:vAlign w:val="center"/>
            <w:hideMark/>
          </w:tcPr>
          <w:p w14:paraId="4A3C5B76" w14:textId="77777777" w:rsidR="005A0CA0" w:rsidRPr="003801C5" w:rsidRDefault="005A0CA0" w:rsidP="00B66834">
            <w:pPr>
              <w:spacing w:after="0" w:line="240" w:lineRule="auto"/>
              <w:jc w:val="center"/>
              <w:rPr>
                <w:b/>
                <w:bCs/>
                <w:szCs w:val="28"/>
              </w:rPr>
            </w:pPr>
            <w:r w:rsidRPr="003801C5">
              <w:rPr>
                <w:b/>
                <w:bCs/>
                <w:szCs w:val="28"/>
              </w:rPr>
              <w:t>Danh mục năng lượng</w:t>
            </w:r>
          </w:p>
        </w:tc>
        <w:tc>
          <w:tcPr>
            <w:tcW w:w="1106" w:type="dxa"/>
            <w:vMerge w:val="restart"/>
            <w:vAlign w:val="center"/>
            <w:hideMark/>
          </w:tcPr>
          <w:p w14:paraId="088D8E0B" w14:textId="77777777" w:rsidR="005A0CA0" w:rsidRPr="003801C5" w:rsidRDefault="005A0CA0" w:rsidP="00B66834">
            <w:pPr>
              <w:spacing w:after="0" w:line="240" w:lineRule="auto"/>
              <w:jc w:val="center"/>
              <w:rPr>
                <w:b/>
                <w:bCs/>
                <w:szCs w:val="28"/>
              </w:rPr>
            </w:pPr>
            <w:r w:rsidRPr="003801C5">
              <w:rPr>
                <w:b/>
                <w:bCs/>
                <w:szCs w:val="28"/>
              </w:rPr>
              <w:t>Đơn vị tính</w:t>
            </w:r>
          </w:p>
        </w:tc>
        <w:tc>
          <w:tcPr>
            <w:tcW w:w="3743" w:type="dxa"/>
            <w:gridSpan w:val="2"/>
            <w:vAlign w:val="center"/>
            <w:hideMark/>
          </w:tcPr>
          <w:p w14:paraId="398EFD1C" w14:textId="77777777" w:rsidR="005A0CA0" w:rsidRPr="003801C5" w:rsidRDefault="005A0CA0" w:rsidP="00B66834">
            <w:pPr>
              <w:spacing w:after="0" w:line="240" w:lineRule="auto"/>
              <w:jc w:val="center"/>
              <w:rPr>
                <w:b/>
                <w:bCs/>
                <w:szCs w:val="28"/>
              </w:rPr>
            </w:pPr>
            <w:r w:rsidRPr="003801C5">
              <w:rPr>
                <w:b/>
                <w:bCs/>
                <w:szCs w:val="28"/>
              </w:rPr>
              <w:t>Định mức</w:t>
            </w:r>
          </w:p>
        </w:tc>
      </w:tr>
      <w:tr w:rsidR="003801C5" w:rsidRPr="003801C5" w14:paraId="2FCDB9BE" w14:textId="77777777" w:rsidTr="00FC72B1">
        <w:trPr>
          <w:trHeight w:val="567"/>
        </w:trPr>
        <w:tc>
          <w:tcPr>
            <w:tcW w:w="760" w:type="dxa"/>
            <w:vMerge/>
            <w:vAlign w:val="center"/>
          </w:tcPr>
          <w:p w14:paraId="7C312FFA" w14:textId="77777777" w:rsidR="005A0CA0" w:rsidRPr="003801C5" w:rsidRDefault="005A0CA0" w:rsidP="00B66834">
            <w:pPr>
              <w:spacing w:after="0" w:line="240" w:lineRule="auto"/>
              <w:jc w:val="center"/>
              <w:rPr>
                <w:b/>
                <w:bCs/>
                <w:szCs w:val="28"/>
              </w:rPr>
            </w:pPr>
          </w:p>
        </w:tc>
        <w:tc>
          <w:tcPr>
            <w:tcW w:w="4060" w:type="dxa"/>
            <w:vMerge/>
            <w:vAlign w:val="center"/>
          </w:tcPr>
          <w:p w14:paraId="060A75DF" w14:textId="77777777" w:rsidR="005A0CA0" w:rsidRPr="003801C5" w:rsidRDefault="005A0CA0" w:rsidP="00B66834">
            <w:pPr>
              <w:spacing w:after="0" w:line="240" w:lineRule="auto"/>
              <w:jc w:val="center"/>
              <w:rPr>
                <w:b/>
                <w:bCs/>
                <w:szCs w:val="28"/>
              </w:rPr>
            </w:pPr>
          </w:p>
        </w:tc>
        <w:tc>
          <w:tcPr>
            <w:tcW w:w="1106" w:type="dxa"/>
            <w:vMerge/>
            <w:vAlign w:val="center"/>
          </w:tcPr>
          <w:p w14:paraId="5A589CCA" w14:textId="77777777" w:rsidR="005A0CA0" w:rsidRPr="003801C5" w:rsidRDefault="005A0CA0" w:rsidP="00B66834">
            <w:pPr>
              <w:spacing w:after="0" w:line="240" w:lineRule="auto"/>
              <w:jc w:val="center"/>
              <w:rPr>
                <w:b/>
                <w:bCs/>
                <w:szCs w:val="28"/>
              </w:rPr>
            </w:pPr>
          </w:p>
        </w:tc>
        <w:tc>
          <w:tcPr>
            <w:tcW w:w="1758" w:type="dxa"/>
            <w:vAlign w:val="center"/>
          </w:tcPr>
          <w:p w14:paraId="1483D4BE" w14:textId="1941B3E9" w:rsidR="005A0CA0" w:rsidRPr="003801C5" w:rsidRDefault="001A356B" w:rsidP="0085788E">
            <w:pPr>
              <w:spacing w:after="0" w:line="240" w:lineRule="auto"/>
              <w:jc w:val="center"/>
              <w:rPr>
                <w:rFonts w:eastAsia="Times New Roman"/>
                <w:i/>
                <w:iCs/>
                <w:spacing w:val="-4"/>
                <w:szCs w:val="28"/>
                <w:lang w:val="en-US"/>
              </w:rPr>
            </w:pPr>
            <w:r w:rsidRPr="003801C5">
              <w:rPr>
                <w:rFonts w:eastAsia="Times New Roman"/>
                <w:i/>
                <w:iCs/>
                <w:szCs w:val="28"/>
                <w:lang w:val="en-US"/>
              </w:rPr>
              <w:t>(Tính cho xã, phường, đặc khu)</w:t>
            </w:r>
          </w:p>
        </w:tc>
        <w:tc>
          <w:tcPr>
            <w:tcW w:w="1985" w:type="dxa"/>
            <w:vAlign w:val="center"/>
          </w:tcPr>
          <w:p w14:paraId="20852AF5" w14:textId="0B4D4175" w:rsidR="005A0CA0" w:rsidRPr="003801C5" w:rsidRDefault="005A0CA0" w:rsidP="0085788E">
            <w:pPr>
              <w:spacing w:after="0" w:line="240" w:lineRule="auto"/>
              <w:jc w:val="center"/>
              <w:rPr>
                <w:rFonts w:eastAsia="Times New Roman"/>
                <w:i/>
                <w:iCs/>
                <w:spacing w:val="-4"/>
                <w:szCs w:val="28"/>
                <w:lang w:val="en-US"/>
              </w:rPr>
            </w:pPr>
            <w:r w:rsidRPr="003801C5">
              <w:rPr>
                <w:rFonts w:eastAsia="Times New Roman"/>
                <w:i/>
                <w:iCs/>
                <w:spacing w:val="-4"/>
                <w:szCs w:val="28"/>
                <w:lang w:val="en-US"/>
              </w:rPr>
              <w:t xml:space="preserve">(Tính cho </w:t>
            </w:r>
            <w:r w:rsidR="00DA5329" w:rsidRPr="003801C5">
              <w:rPr>
                <w:rFonts w:eastAsia="Times New Roman"/>
                <w:i/>
                <w:iCs/>
                <w:spacing w:val="-4"/>
                <w:szCs w:val="28"/>
                <w:lang w:val="en-US"/>
              </w:rPr>
              <w:t>thành</w:t>
            </w:r>
            <w:r w:rsidRPr="003801C5">
              <w:rPr>
                <w:rFonts w:eastAsia="Times New Roman"/>
                <w:i/>
                <w:iCs/>
                <w:spacing w:val="-4"/>
                <w:szCs w:val="28"/>
                <w:lang w:val="en-US"/>
              </w:rPr>
              <w:t>)</w:t>
            </w:r>
          </w:p>
        </w:tc>
      </w:tr>
      <w:tr w:rsidR="003801C5" w:rsidRPr="003801C5" w14:paraId="5CF536D0" w14:textId="77777777" w:rsidTr="00FC72B1">
        <w:trPr>
          <w:trHeight w:val="403"/>
        </w:trPr>
        <w:tc>
          <w:tcPr>
            <w:tcW w:w="760" w:type="dxa"/>
            <w:vAlign w:val="center"/>
          </w:tcPr>
          <w:p w14:paraId="025B8578" w14:textId="77777777" w:rsidR="005A0CA0" w:rsidRPr="003801C5" w:rsidRDefault="005A0CA0" w:rsidP="00F31CBF">
            <w:pPr>
              <w:spacing w:after="0" w:line="240" w:lineRule="auto"/>
              <w:jc w:val="center"/>
              <w:rPr>
                <w:bCs/>
                <w:szCs w:val="28"/>
              </w:rPr>
            </w:pPr>
            <w:r w:rsidRPr="003801C5">
              <w:rPr>
                <w:bCs/>
                <w:szCs w:val="28"/>
              </w:rPr>
              <w:t>1</w:t>
            </w:r>
          </w:p>
        </w:tc>
        <w:tc>
          <w:tcPr>
            <w:tcW w:w="4060" w:type="dxa"/>
            <w:vAlign w:val="center"/>
          </w:tcPr>
          <w:p w14:paraId="0C1BFF19" w14:textId="77777777" w:rsidR="005A0CA0" w:rsidRPr="003801C5" w:rsidRDefault="005A0CA0" w:rsidP="00F31CBF">
            <w:pPr>
              <w:spacing w:after="0" w:line="240" w:lineRule="auto"/>
              <w:rPr>
                <w:bCs/>
                <w:spacing w:val="-8"/>
                <w:szCs w:val="28"/>
              </w:rPr>
            </w:pPr>
            <w:r w:rsidRPr="003801C5">
              <w:rPr>
                <w:bCs/>
                <w:spacing w:val="-8"/>
                <w:szCs w:val="28"/>
              </w:rPr>
              <w:t xml:space="preserve">Điện năng tiêu hao sử dụng dụng cụ </w:t>
            </w:r>
          </w:p>
        </w:tc>
        <w:tc>
          <w:tcPr>
            <w:tcW w:w="1106" w:type="dxa"/>
            <w:vAlign w:val="center"/>
          </w:tcPr>
          <w:p w14:paraId="291625E5" w14:textId="77777777" w:rsidR="005A0CA0" w:rsidRPr="003801C5" w:rsidRDefault="005A0CA0" w:rsidP="00F31CBF">
            <w:pPr>
              <w:spacing w:after="0" w:line="240" w:lineRule="auto"/>
              <w:jc w:val="center"/>
              <w:rPr>
                <w:b/>
                <w:bCs/>
                <w:szCs w:val="28"/>
              </w:rPr>
            </w:pPr>
            <w:r w:rsidRPr="003801C5">
              <w:rPr>
                <w:szCs w:val="28"/>
              </w:rPr>
              <w:t>kWh</w:t>
            </w:r>
          </w:p>
        </w:tc>
        <w:tc>
          <w:tcPr>
            <w:tcW w:w="1758" w:type="dxa"/>
            <w:vAlign w:val="center"/>
          </w:tcPr>
          <w:p w14:paraId="51B89B6C" w14:textId="77777777" w:rsidR="005A0CA0" w:rsidRPr="003801C5" w:rsidRDefault="005A0CA0" w:rsidP="00F31CBF">
            <w:pPr>
              <w:spacing w:after="0" w:line="240" w:lineRule="auto"/>
              <w:jc w:val="center"/>
              <w:rPr>
                <w:szCs w:val="28"/>
                <w:lang w:val="en-US"/>
              </w:rPr>
            </w:pPr>
            <w:r w:rsidRPr="003801C5">
              <w:rPr>
                <w:szCs w:val="28"/>
              </w:rPr>
              <w:t>52,8</w:t>
            </w:r>
          </w:p>
        </w:tc>
        <w:tc>
          <w:tcPr>
            <w:tcW w:w="1985" w:type="dxa"/>
            <w:vAlign w:val="center"/>
          </w:tcPr>
          <w:p w14:paraId="322F55A4" w14:textId="77777777" w:rsidR="005A0CA0" w:rsidRPr="003801C5" w:rsidRDefault="005A0CA0" w:rsidP="00F31CBF">
            <w:pPr>
              <w:spacing w:after="0"/>
              <w:jc w:val="center"/>
              <w:rPr>
                <w:szCs w:val="28"/>
              </w:rPr>
            </w:pPr>
            <w:r w:rsidRPr="003801C5">
              <w:rPr>
                <w:szCs w:val="28"/>
              </w:rPr>
              <w:t>99,44</w:t>
            </w:r>
          </w:p>
        </w:tc>
      </w:tr>
      <w:tr w:rsidR="003801C5" w:rsidRPr="003801C5" w14:paraId="1E8D300B" w14:textId="77777777" w:rsidTr="00FC72B1">
        <w:trPr>
          <w:trHeight w:val="410"/>
        </w:trPr>
        <w:tc>
          <w:tcPr>
            <w:tcW w:w="760" w:type="dxa"/>
            <w:vAlign w:val="center"/>
          </w:tcPr>
          <w:p w14:paraId="4644B948" w14:textId="77777777" w:rsidR="005A0CA0" w:rsidRPr="003801C5" w:rsidRDefault="005A0CA0" w:rsidP="00F31CBF">
            <w:pPr>
              <w:spacing w:after="0" w:line="240" w:lineRule="auto"/>
              <w:jc w:val="center"/>
              <w:rPr>
                <w:bCs/>
                <w:szCs w:val="28"/>
              </w:rPr>
            </w:pPr>
            <w:r w:rsidRPr="003801C5">
              <w:rPr>
                <w:bCs/>
                <w:szCs w:val="28"/>
              </w:rPr>
              <w:t>2</w:t>
            </w:r>
          </w:p>
        </w:tc>
        <w:tc>
          <w:tcPr>
            <w:tcW w:w="4060" w:type="dxa"/>
            <w:vAlign w:val="center"/>
          </w:tcPr>
          <w:p w14:paraId="5584D253" w14:textId="77777777" w:rsidR="005A0CA0" w:rsidRPr="003801C5" w:rsidRDefault="005A0CA0" w:rsidP="00F31CBF">
            <w:pPr>
              <w:spacing w:after="0" w:line="240" w:lineRule="auto"/>
              <w:rPr>
                <w:bCs/>
                <w:spacing w:val="-8"/>
                <w:szCs w:val="28"/>
              </w:rPr>
            </w:pPr>
            <w:r w:rsidRPr="003801C5">
              <w:rPr>
                <w:bCs/>
                <w:spacing w:val="-8"/>
                <w:szCs w:val="28"/>
              </w:rPr>
              <w:t>Điện năng tiêu hao sử dụng thiết bị</w:t>
            </w:r>
          </w:p>
        </w:tc>
        <w:tc>
          <w:tcPr>
            <w:tcW w:w="1106" w:type="dxa"/>
            <w:vAlign w:val="center"/>
          </w:tcPr>
          <w:p w14:paraId="6385ABD1" w14:textId="77777777" w:rsidR="005A0CA0" w:rsidRPr="003801C5" w:rsidRDefault="005A0CA0" w:rsidP="00F31CBF">
            <w:pPr>
              <w:spacing w:after="0" w:line="240" w:lineRule="auto"/>
              <w:jc w:val="center"/>
              <w:rPr>
                <w:b/>
                <w:bCs/>
                <w:szCs w:val="28"/>
              </w:rPr>
            </w:pPr>
            <w:r w:rsidRPr="003801C5">
              <w:rPr>
                <w:szCs w:val="28"/>
              </w:rPr>
              <w:t>kWh</w:t>
            </w:r>
          </w:p>
        </w:tc>
        <w:tc>
          <w:tcPr>
            <w:tcW w:w="1758" w:type="dxa"/>
            <w:vAlign w:val="center"/>
          </w:tcPr>
          <w:p w14:paraId="1A1D5FD3" w14:textId="77777777" w:rsidR="005A0CA0" w:rsidRPr="003801C5" w:rsidRDefault="005A0CA0" w:rsidP="00F31CBF">
            <w:pPr>
              <w:spacing w:after="0" w:line="240" w:lineRule="auto"/>
              <w:jc w:val="center"/>
              <w:rPr>
                <w:szCs w:val="28"/>
                <w:lang w:val="en-US"/>
              </w:rPr>
            </w:pPr>
            <w:r w:rsidRPr="003801C5">
              <w:rPr>
                <w:szCs w:val="28"/>
              </w:rPr>
              <w:t>323,20</w:t>
            </w:r>
          </w:p>
        </w:tc>
        <w:tc>
          <w:tcPr>
            <w:tcW w:w="1985" w:type="dxa"/>
            <w:vAlign w:val="center"/>
          </w:tcPr>
          <w:p w14:paraId="73F1CE88" w14:textId="77777777" w:rsidR="005A0CA0" w:rsidRPr="003801C5" w:rsidRDefault="005A0CA0" w:rsidP="00F31CBF">
            <w:pPr>
              <w:spacing w:after="0"/>
              <w:jc w:val="center"/>
              <w:rPr>
                <w:szCs w:val="28"/>
              </w:rPr>
            </w:pPr>
            <w:r w:rsidRPr="003801C5">
              <w:rPr>
                <w:szCs w:val="28"/>
              </w:rPr>
              <w:t>608,69</w:t>
            </w:r>
          </w:p>
        </w:tc>
      </w:tr>
    </w:tbl>
    <w:p w14:paraId="2978DA8F" w14:textId="77777777" w:rsidR="00251199" w:rsidRPr="003801C5" w:rsidRDefault="00251199" w:rsidP="0085788E">
      <w:pPr>
        <w:pStyle w:val="Bodytext20"/>
        <w:spacing w:after="0" w:line="340" w:lineRule="exact"/>
        <w:ind w:left="0" w:firstLine="720"/>
        <w:jc w:val="both"/>
        <w:rPr>
          <w:b/>
          <w:i w:val="0"/>
          <w:sz w:val="28"/>
          <w:szCs w:val="28"/>
        </w:rPr>
      </w:pPr>
    </w:p>
    <w:p w14:paraId="1C655B25" w14:textId="77777777" w:rsidR="0097663C" w:rsidRPr="003801C5" w:rsidRDefault="0097663C" w:rsidP="00F364C3">
      <w:pPr>
        <w:pStyle w:val="Bodytext20"/>
        <w:spacing w:after="0" w:line="340" w:lineRule="exact"/>
        <w:ind w:left="0" w:firstLine="567"/>
        <w:jc w:val="both"/>
        <w:rPr>
          <w:b/>
          <w:i w:val="0"/>
          <w:sz w:val="28"/>
          <w:szCs w:val="28"/>
        </w:rPr>
      </w:pPr>
      <w:r w:rsidRPr="003801C5">
        <w:rPr>
          <w:b/>
          <w:i w:val="0"/>
          <w:sz w:val="28"/>
          <w:szCs w:val="28"/>
        </w:rPr>
        <w:t>Ghi chú:</w:t>
      </w:r>
    </w:p>
    <w:p w14:paraId="776660F2" w14:textId="67A4FE4B" w:rsidR="00C52A3A" w:rsidRPr="003801C5" w:rsidRDefault="0097663C" w:rsidP="00F364C3">
      <w:pPr>
        <w:pStyle w:val="Bodytext20"/>
        <w:spacing w:before="60" w:after="60" w:line="360" w:lineRule="exact"/>
        <w:ind w:left="0" w:firstLine="567"/>
        <w:jc w:val="both"/>
        <w:rPr>
          <w:i w:val="0"/>
          <w:sz w:val="28"/>
          <w:szCs w:val="28"/>
        </w:rPr>
      </w:pPr>
      <w:r w:rsidRPr="003801C5">
        <w:rPr>
          <w:i w:val="0"/>
          <w:sz w:val="28"/>
          <w:szCs w:val="28"/>
        </w:rPr>
        <w:t>(1) Định mức dụng cụ, thiết bị, vật liệu, năng lượng cấp xã trên tính cho xã</w:t>
      </w:r>
      <w:r w:rsidR="001A356B" w:rsidRPr="003801C5">
        <w:rPr>
          <w:i w:val="0"/>
          <w:sz w:val="28"/>
          <w:szCs w:val="28"/>
        </w:rPr>
        <w:t xml:space="preserve">, </w:t>
      </w:r>
      <w:r w:rsidR="001A356B" w:rsidRPr="003801C5">
        <w:rPr>
          <w:i w:val="0"/>
          <w:sz w:val="28"/>
          <w:szCs w:val="28"/>
        </w:rPr>
        <w:lastRenderedPageBreak/>
        <w:t>phường, đặc khu</w:t>
      </w:r>
      <w:r w:rsidRPr="003801C5">
        <w:rPr>
          <w:i w:val="0"/>
          <w:sz w:val="28"/>
          <w:szCs w:val="28"/>
        </w:rPr>
        <w:t xml:space="preserve"> có diện tích đất các công ty nông, lâm nghiệp cần thực hiện kiểm kê.</w:t>
      </w:r>
    </w:p>
    <w:p w14:paraId="2DA22132" w14:textId="139B200D" w:rsidR="0097663C" w:rsidRPr="003801C5" w:rsidRDefault="0097663C" w:rsidP="00F364C3">
      <w:pPr>
        <w:pStyle w:val="Bodytext20"/>
        <w:spacing w:after="0" w:line="340" w:lineRule="exact"/>
        <w:ind w:left="0" w:firstLine="567"/>
        <w:jc w:val="both"/>
        <w:rPr>
          <w:i w:val="0"/>
          <w:sz w:val="28"/>
          <w:szCs w:val="28"/>
        </w:rPr>
      </w:pPr>
      <w:r w:rsidRPr="003801C5">
        <w:rPr>
          <w:i w:val="0"/>
          <w:sz w:val="28"/>
          <w:szCs w:val="28"/>
        </w:rPr>
        <w:t>(2) Phân bổ dụng cụ, thiết bị, vật liệu, năng lượng trên chỉ tính cho công việc có đơn vị tính là “</w:t>
      </w:r>
      <w:r w:rsidR="00E274FA" w:rsidRPr="003801C5">
        <w:rPr>
          <w:i w:val="0"/>
          <w:sz w:val="28"/>
          <w:szCs w:val="28"/>
        </w:rPr>
        <w:t>Bộ/xã, phường, đặc khu</w:t>
      </w:r>
      <w:r w:rsidRPr="003801C5">
        <w:rPr>
          <w:i w:val="0"/>
          <w:sz w:val="28"/>
          <w:szCs w:val="28"/>
        </w:rPr>
        <w:t>; Bộ/</w:t>
      </w:r>
      <w:r w:rsidR="00DA5329" w:rsidRPr="003801C5">
        <w:rPr>
          <w:i w:val="0"/>
          <w:sz w:val="28"/>
          <w:szCs w:val="28"/>
        </w:rPr>
        <w:t>thành</w:t>
      </w:r>
      <w:r w:rsidR="001F356D" w:rsidRPr="003801C5">
        <w:rPr>
          <w:i w:val="0"/>
          <w:sz w:val="28"/>
          <w:szCs w:val="28"/>
        </w:rPr>
        <w:t xml:space="preserve"> phố</w:t>
      </w:r>
      <w:r w:rsidRPr="003801C5">
        <w:rPr>
          <w:i w:val="0"/>
          <w:sz w:val="28"/>
          <w:szCs w:val="28"/>
        </w:rPr>
        <w:t>”, không thực hiện phân bổ cho các công việc có đơn vị tính “khoanh/xã</w:t>
      </w:r>
      <w:r w:rsidR="001A356B" w:rsidRPr="003801C5">
        <w:rPr>
          <w:i w:val="0"/>
          <w:sz w:val="28"/>
          <w:szCs w:val="28"/>
        </w:rPr>
        <w:t>, phường, đặc khu</w:t>
      </w:r>
      <w:r w:rsidRPr="003801C5">
        <w:rPr>
          <w:i w:val="0"/>
          <w:sz w:val="28"/>
          <w:szCs w:val="28"/>
        </w:rPr>
        <w:t>”.</w:t>
      </w:r>
    </w:p>
    <w:p w14:paraId="3FE0499D" w14:textId="77777777" w:rsidR="0097663C" w:rsidRPr="003801C5" w:rsidRDefault="005A0CA0" w:rsidP="00F364C3">
      <w:pPr>
        <w:pStyle w:val="Bodytext20"/>
        <w:spacing w:after="0" w:line="340" w:lineRule="exact"/>
        <w:ind w:left="0" w:firstLine="567"/>
        <w:jc w:val="both"/>
        <w:rPr>
          <w:i w:val="0"/>
          <w:sz w:val="28"/>
          <w:szCs w:val="28"/>
        </w:rPr>
      </w:pPr>
      <w:r w:rsidRPr="003801C5">
        <w:rPr>
          <w:i w:val="0"/>
          <w:sz w:val="28"/>
          <w:szCs w:val="28"/>
        </w:rPr>
        <w:t xml:space="preserve"> </w:t>
      </w:r>
      <w:r w:rsidR="0097663C" w:rsidRPr="003801C5">
        <w:rPr>
          <w:i w:val="0"/>
          <w:sz w:val="28"/>
          <w:szCs w:val="28"/>
        </w:rPr>
        <w:t>(</w:t>
      </w:r>
      <w:r w:rsidRPr="003801C5">
        <w:rPr>
          <w:i w:val="0"/>
          <w:sz w:val="28"/>
          <w:szCs w:val="28"/>
        </w:rPr>
        <w:t>3</w:t>
      </w:r>
      <w:r w:rsidR="0097663C" w:rsidRPr="003801C5">
        <w:rPr>
          <w:i w:val="0"/>
          <w:sz w:val="28"/>
          <w:szCs w:val="28"/>
        </w:rPr>
        <w:t xml:space="preserve">) Định mức dụng cụ, thiết bị, vật liệu, năng lương trên tính cho </w:t>
      </w:r>
      <w:r w:rsidR="006D71E8" w:rsidRPr="003801C5">
        <w:rPr>
          <w:i w:val="0"/>
          <w:sz w:val="28"/>
          <w:szCs w:val="28"/>
        </w:rPr>
        <w:t>thành phố Đà Nẵng</w:t>
      </w:r>
      <w:r w:rsidR="0097663C" w:rsidRPr="003801C5">
        <w:rPr>
          <w:i w:val="0"/>
          <w:sz w:val="28"/>
          <w:szCs w:val="28"/>
        </w:rPr>
        <w:t xml:space="preserve"> có công ty nông, lâm nghiệp cần thực hiện kiểm kê.</w:t>
      </w:r>
    </w:p>
    <w:p w14:paraId="1A74ECB2" w14:textId="77777777" w:rsidR="003F5348" w:rsidRPr="003801C5" w:rsidRDefault="00FC4461" w:rsidP="00F364C3">
      <w:pPr>
        <w:pStyle w:val="Heading2"/>
        <w:spacing w:before="0" w:after="60" w:line="360" w:lineRule="exact"/>
        <w:ind w:firstLine="567"/>
        <w:rPr>
          <w:rFonts w:ascii="Times New Roman" w:hAnsi="Times New Roman"/>
          <w:bCs w:val="0"/>
          <w:sz w:val="28"/>
          <w:szCs w:val="28"/>
        </w:rPr>
      </w:pPr>
      <w:r w:rsidRPr="003801C5">
        <w:rPr>
          <w:rFonts w:ascii="Times New Roman" w:hAnsi="Times New Roman"/>
          <w:bCs w:val="0"/>
          <w:spacing w:val="-8"/>
          <w:sz w:val="28"/>
          <w:szCs w:val="28"/>
        </w:rPr>
        <w:t xml:space="preserve">Điều </w:t>
      </w:r>
      <w:r w:rsidR="00E96BF3" w:rsidRPr="003801C5">
        <w:rPr>
          <w:rFonts w:ascii="Times New Roman" w:hAnsi="Times New Roman"/>
          <w:bCs w:val="0"/>
          <w:spacing w:val="-8"/>
          <w:sz w:val="28"/>
          <w:szCs w:val="28"/>
        </w:rPr>
        <w:t>2</w:t>
      </w:r>
      <w:r w:rsidR="006368C1" w:rsidRPr="003801C5">
        <w:rPr>
          <w:rFonts w:ascii="Times New Roman" w:hAnsi="Times New Roman"/>
          <w:bCs w:val="0"/>
          <w:spacing w:val="-8"/>
          <w:sz w:val="28"/>
          <w:szCs w:val="28"/>
        </w:rPr>
        <w:t>0</w:t>
      </w:r>
      <w:r w:rsidR="003F5348" w:rsidRPr="003801C5">
        <w:rPr>
          <w:rFonts w:ascii="Times New Roman" w:hAnsi="Times New Roman"/>
          <w:bCs w:val="0"/>
          <w:spacing w:val="-8"/>
          <w:sz w:val="28"/>
          <w:szCs w:val="28"/>
        </w:rPr>
        <w:t>. Kiểm kê đất đai khu vực sạt lở, bồi đắp trong 5 năm (2020-2024)</w:t>
      </w:r>
    </w:p>
    <w:p w14:paraId="12A92848" w14:textId="77777777" w:rsidR="0074586C" w:rsidRPr="003801C5" w:rsidRDefault="008D506C" w:rsidP="00F364C3">
      <w:pPr>
        <w:pStyle w:val="Heading3"/>
        <w:spacing w:before="120"/>
        <w:ind w:firstLine="567"/>
        <w:jc w:val="both"/>
        <w:rPr>
          <w:rFonts w:ascii="Times New Roman" w:hAnsi="Times New Roman"/>
          <w:sz w:val="28"/>
          <w:szCs w:val="28"/>
          <w:lang w:val="en-US"/>
        </w:rPr>
      </w:pPr>
      <w:r w:rsidRPr="003801C5">
        <w:rPr>
          <w:rFonts w:ascii="Times New Roman" w:hAnsi="Times New Roman"/>
          <w:b w:val="0"/>
          <w:iCs/>
          <w:sz w:val="28"/>
          <w:szCs w:val="28"/>
          <w:lang w:val="en-US"/>
        </w:rPr>
        <w:t>1</w:t>
      </w:r>
      <w:r w:rsidR="0074586C" w:rsidRPr="003801C5">
        <w:rPr>
          <w:rFonts w:ascii="Times New Roman" w:hAnsi="Times New Roman"/>
          <w:b w:val="0"/>
          <w:iCs/>
          <w:sz w:val="28"/>
          <w:szCs w:val="28"/>
          <w:lang w:val="en-US"/>
        </w:rPr>
        <w:t>. Định mức dụng cụ lao động</w:t>
      </w:r>
    </w:p>
    <w:p w14:paraId="7E7B0DCC" w14:textId="63AB10FF" w:rsidR="0074586C" w:rsidRPr="003801C5" w:rsidRDefault="00DF5CC8" w:rsidP="0074586C">
      <w:pPr>
        <w:pStyle w:val="BodyText"/>
        <w:spacing w:after="100"/>
        <w:ind w:left="7980"/>
        <w:rPr>
          <w:rFonts w:ascii="Times New Roman" w:hAnsi="Times New Roman"/>
          <w:sz w:val="28"/>
        </w:rPr>
      </w:pPr>
      <w:r w:rsidRPr="003801C5">
        <w:rPr>
          <w:rFonts w:ascii="Times New Roman" w:hAnsi="Times New Roman"/>
          <w:sz w:val="28"/>
        </w:rPr>
        <w:t xml:space="preserve">Bảng </w:t>
      </w:r>
      <w:r w:rsidR="00E96BF3" w:rsidRPr="003801C5">
        <w:rPr>
          <w:rFonts w:ascii="Times New Roman" w:hAnsi="Times New Roman"/>
          <w:sz w:val="28"/>
        </w:rPr>
        <w:t>3</w:t>
      </w:r>
      <w:r w:rsidR="00EF714B" w:rsidRPr="003801C5">
        <w:rPr>
          <w:rFonts w:ascii="Times New Roman" w:hAnsi="Times New Roman"/>
          <w:sz w:val="28"/>
        </w:rPr>
        <w:t>0</w:t>
      </w:r>
    </w:p>
    <w:tbl>
      <w:tblPr>
        <w:tblW w:w="9669" w:type="dxa"/>
        <w:tblInd w:w="-176" w:type="dxa"/>
        <w:tblLayout w:type="fixed"/>
        <w:tblLook w:val="04A0" w:firstRow="1" w:lastRow="0" w:firstColumn="1" w:lastColumn="0" w:noHBand="0" w:noVBand="1"/>
      </w:tblPr>
      <w:tblGrid>
        <w:gridCol w:w="710"/>
        <w:gridCol w:w="2977"/>
        <w:gridCol w:w="992"/>
        <w:gridCol w:w="1304"/>
        <w:gridCol w:w="1843"/>
        <w:gridCol w:w="1843"/>
      </w:tblGrid>
      <w:tr w:rsidR="003801C5" w:rsidRPr="003801C5" w14:paraId="6E0ADD45" w14:textId="77777777" w:rsidTr="00FC72B1">
        <w:trPr>
          <w:trHeight w:val="255"/>
          <w:tblHead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D3B6D" w14:textId="77777777" w:rsidR="008C6185" w:rsidRPr="003801C5" w:rsidRDefault="008C6185" w:rsidP="00B66834">
            <w:pPr>
              <w:spacing w:after="0" w:line="240" w:lineRule="auto"/>
              <w:jc w:val="center"/>
              <w:rPr>
                <w:rFonts w:eastAsia="Times New Roman"/>
                <w:b/>
                <w:bCs/>
                <w:sz w:val="26"/>
                <w:lang w:val="en-US"/>
              </w:rPr>
            </w:pPr>
            <w:r w:rsidRPr="003801C5">
              <w:rPr>
                <w:rFonts w:eastAsia="Times New Roman"/>
                <w:b/>
                <w:bCs/>
                <w:sz w:val="26"/>
                <w:lang w:val="en-US"/>
              </w:rPr>
              <w:t>STT</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6DA93A" w14:textId="77777777" w:rsidR="008C6185" w:rsidRPr="003801C5" w:rsidRDefault="008C6185" w:rsidP="00CB19E7">
            <w:pPr>
              <w:spacing w:after="0" w:line="240" w:lineRule="auto"/>
              <w:ind w:firstLineChars="27" w:firstLine="70"/>
              <w:rPr>
                <w:rFonts w:eastAsia="Times New Roman"/>
                <w:b/>
                <w:bCs/>
                <w:sz w:val="26"/>
                <w:lang w:val="en-US"/>
              </w:rPr>
            </w:pPr>
            <w:r w:rsidRPr="003801C5">
              <w:rPr>
                <w:rFonts w:eastAsia="Times New Roman"/>
                <w:b/>
                <w:bCs/>
                <w:sz w:val="26"/>
                <w:lang w:val="en-US"/>
              </w:rPr>
              <w:t>Danh mục dụng cụ</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01EDBD" w14:textId="77777777" w:rsidR="008C6185" w:rsidRPr="003801C5" w:rsidRDefault="008C6185" w:rsidP="00B66834">
            <w:pPr>
              <w:spacing w:after="0" w:line="240" w:lineRule="auto"/>
              <w:jc w:val="center"/>
              <w:rPr>
                <w:rFonts w:eastAsia="Times New Roman"/>
                <w:b/>
                <w:bCs/>
                <w:sz w:val="26"/>
                <w:lang w:val="en-US"/>
              </w:rPr>
            </w:pPr>
            <w:r w:rsidRPr="003801C5">
              <w:rPr>
                <w:rFonts w:eastAsia="Times New Roman"/>
                <w:b/>
                <w:bCs/>
                <w:sz w:val="26"/>
                <w:lang w:val="en-US"/>
              </w:rPr>
              <w:t>Đơn vị tính</w:t>
            </w:r>
          </w:p>
        </w:tc>
        <w:tc>
          <w:tcPr>
            <w:tcW w:w="13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0A3311" w14:textId="77777777" w:rsidR="008C6185" w:rsidRPr="003801C5" w:rsidRDefault="008C6185" w:rsidP="00B66834">
            <w:pPr>
              <w:spacing w:after="0" w:line="240" w:lineRule="auto"/>
              <w:jc w:val="center"/>
              <w:rPr>
                <w:rFonts w:eastAsia="Times New Roman"/>
                <w:b/>
                <w:bCs/>
                <w:sz w:val="26"/>
                <w:lang w:val="en-US"/>
              </w:rPr>
            </w:pPr>
            <w:r w:rsidRPr="003801C5">
              <w:rPr>
                <w:rFonts w:eastAsia="Times New Roman"/>
                <w:b/>
                <w:bCs/>
                <w:sz w:val="26"/>
                <w:lang w:val="en-US"/>
              </w:rPr>
              <w:t xml:space="preserve">Thời hạn </w:t>
            </w:r>
            <w:r w:rsidRPr="003801C5">
              <w:rPr>
                <w:rFonts w:eastAsia="Times New Roman"/>
                <w:i/>
                <w:iCs/>
                <w:sz w:val="26"/>
                <w:lang w:val="en-US"/>
              </w:rPr>
              <w:t>(tháng)</w:t>
            </w:r>
          </w:p>
        </w:tc>
        <w:tc>
          <w:tcPr>
            <w:tcW w:w="3686" w:type="dxa"/>
            <w:gridSpan w:val="2"/>
            <w:tcBorders>
              <w:top w:val="single" w:sz="4" w:space="0" w:color="auto"/>
              <w:left w:val="nil"/>
              <w:bottom w:val="single" w:sz="4" w:space="0" w:color="auto"/>
              <w:right w:val="single" w:sz="4" w:space="0" w:color="000000"/>
            </w:tcBorders>
            <w:shd w:val="clear" w:color="000000" w:fill="FFFFFF"/>
            <w:vAlign w:val="center"/>
            <w:hideMark/>
          </w:tcPr>
          <w:p w14:paraId="1A55F0FD" w14:textId="77777777" w:rsidR="008C6185" w:rsidRPr="003801C5" w:rsidRDefault="008C6185" w:rsidP="00B66834">
            <w:pPr>
              <w:spacing w:after="0" w:line="240" w:lineRule="auto"/>
              <w:jc w:val="center"/>
              <w:rPr>
                <w:rFonts w:eastAsia="Times New Roman"/>
                <w:b/>
                <w:bCs/>
                <w:sz w:val="26"/>
                <w:lang w:val="en-US"/>
              </w:rPr>
            </w:pPr>
            <w:r w:rsidRPr="003801C5">
              <w:rPr>
                <w:rFonts w:eastAsia="Times New Roman"/>
                <w:b/>
                <w:bCs/>
                <w:sz w:val="26"/>
                <w:lang w:val="en-US"/>
              </w:rPr>
              <w:t>Định mức</w:t>
            </w:r>
          </w:p>
        </w:tc>
      </w:tr>
      <w:tr w:rsidR="003801C5" w:rsidRPr="003801C5" w14:paraId="7C7C4D09" w14:textId="77777777" w:rsidTr="00FC72B1">
        <w:trPr>
          <w:trHeight w:val="315"/>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D78539" w14:textId="77777777" w:rsidR="008C6185" w:rsidRPr="003801C5" w:rsidRDefault="008C6185" w:rsidP="00B66834">
            <w:pPr>
              <w:spacing w:after="0" w:line="240" w:lineRule="auto"/>
              <w:rPr>
                <w:rFonts w:eastAsia="Times New Roman"/>
                <w:b/>
                <w:bCs/>
                <w:sz w:val="26"/>
                <w:lang w:val="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41E9793" w14:textId="77777777" w:rsidR="008C6185" w:rsidRPr="003801C5" w:rsidRDefault="008C6185" w:rsidP="00B66834">
            <w:pPr>
              <w:spacing w:after="0" w:line="240" w:lineRule="auto"/>
              <w:rPr>
                <w:rFonts w:eastAsia="Times New Roman"/>
                <w:b/>
                <w:bCs/>
                <w:sz w:val="2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A9C144" w14:textId="77777777" w:rsidR="008C6185" w:rsidRPr="003801C5" w:rsidRDefault="008C6185" w:rsidP="00B66834">
            <w:pPr>
              <w:spacing w:after="0" w:line="240" w:lineRule="auto"/>
              <w:rPr>
                <w:rFonts w:eastAsia="Times New Roman"/>
                <w:b/>
                <w:bCs/>
                <w:sz w:val="26"/>
                <w:lang w:val="en-US"/>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4F67FF88" w14:textId="77777777" w:rsidR="008C6185" w:rsidRPr="003801C5" w:rsidRDefault="008C6185" w:rsidP="00B66834">
            <w:pPr>
              <w:spacing w:after="0" w:line="240" w:lineRule="auto"/>
              <w:rPr>
                <w:rFonts w:eastAsia="Times New Roman"/>
                <w:b/>
                <w:bCs/>
                <w:sz w:val="26"/>
                <w:lang w:val="en-US"/>
              </w:rPr>
            </w:pPr>
          </w:p>
        </w:tc>
        <w:tc>
          <w:tcPr>
            <w:tcW w:w="1843" w:type="dxa"/>
            <w:tcBorders>
              <w:top w:val="nil"/>
              <w:left w:val="nil"/>
              <w:bottom w:val="single" w:sz="4" w:space="0" w:color="auto"/>
              <w:right w:val="single" w:sz="4" w:space="0" w:color="auto"/>
            </w:tcBorders>
            <w:shd w:val="clear" w:color="000000" w:fill="FFFFFF"/>
            <w:vAlign w:val="center"/>
            <w:hideMark/>
          </w:tcPr>
          <w:p w14:paraId="63C2D63A" w14:textId="41F016F1" w:rsidR="008C6185" w:rsidRPr="003801C5" w:rsidRDefault="004A4479" w:rsidP="00B66834">
            <w:pPr>
              <w:spacing w:after="0" w:line="240" w:lineRule="auto"/>
              <w:jc w:val="center"/>
              <w:rPr>
                <w:rFonts w:eastAsia="Times New Roman"/>
                <w:i/>
                <w:iCs/>
                <w:sz w:val="26"/>
                <w:lang w:val="en-US"/>
              </w:rPr>
            </w:pPr>
            <w:r w:rsidRPr="003801C5">
              <w:rPr>
                <w:rFonts w:eastAsia="Times New Roman"/>
                <w:i/>
                <w:iCs/>
                <w:sz w:val="26"/>
                <w:lang w:val="en-US"/>
              </w:rPr>
              <w:t>(Ca/xã, phường, đặc khu)</w:t>
            </w:r>
          </w:p>
        </w:tc>
        <w:tc>
          <w:tcPr>
            <w:tcW w:w="1843" w:type="dxa"/>
            <w:tcBorders>
              <w:top w:val="nil"/>
              <w:left w:val="nil"/>
              <w:bottom w:val="single" w:sz="4" w:space="0" w:color="auto"/>
              <w:right w:val="single" w:sz="4" w:space="0" w:color="auto"/>
            </w:tcBorders>
            <w:shd w:val="clear" w:color="000000" w:fill="FFFFFF"/>
            <w:vAlign w:val="center"/>
            <w:hideMark/>
          </w:tcPr>
          <w:p w14:paraId="44A15665" w14:textId="7E65A92C" w:rsidR="008C6185" w:rsidRPr="003801C5" w:rsidRDefault="008C6185" w:rsidP="00B66834">
            <w:pPr>
              <w:spacing w:after="0" w:line="240" w:lineRule="auto"/>
              <w:jc w:val="center"/>
              <w:rPr>
                <w:rFonts w:eastAsia="Times New Roman"/>
                <w:i/>
                <w:iCs/>
                <w:sz w:val="26"/>
                <w:lang w:val="en-US"/>
              </w:rPr>
            </w:pPr>
            <w:r w:rsidRPr="003801C5">
              <w:rPr>
                <w:rFonts w:eastAsia="Times New Roman"/>
                <w:i/>
                <w:iCs/>
                <w:sz w:val="26"/>
                <w:lang w:val="en-US"/>
              </w:rPr>
              <w:t>(Ca/</w:t>
            </w:r>
            <w:r w:rsidR="00DA5329" w:rsidRPr="003801C5">
              <w:rPr>
                <w:rFonts w:eastAsia="Times New Roman"/>
                <w:i/>
                <w:iCs/>
                <w:sz w:val="26"/>
                <w:lang w:val="en-US"/>
              </w:rPr>
              <w:t>thành</w:t>
            </w:r>
            <w:r w:rsidR="001F356D" w:rsidRPr="003801C5">
              <w:rPr>
                <w:rFonts w:eastAsia="Times New Roman"/>
                <w:i/>
                <w:iCs/>
                <w:sz w:val="26"/>
                <w:lang w:val="en-US"/>
              </w:rPr>
              <w:t xml:space="preserve"> phố</w:t>
            </w:r>
            <w:r w:rsidRPr="003801C5">
              <w:rPr>
                <w:rFonts w:eastAsia="Times New Roman"/>
                <w:i/>
                <w:iCs/>
                <w:sz w:val="26"/>
                <w:lang w:val="en-US"/>
              </w:rPr>
              <w:t>)</w:t>
            </w:r>
          </w:p>
        </w:tc>
      </w:tr>
      <w:tr w:rsidR="003801C5" w:rsidRPr="003801C5" w14:paraId="26B70D7A"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7A44522"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1</w:t>
            </w:r>
          </w:p>
        </w:tc>
        <w:tc>
          <w:tcPr>
            <w:tcW w:w="2977" w:type="dxa"/>
            <w:tcBorders>
              <w:top w:val="nil"/>
              <w:left w:val="nil"/>
              <w:bottom w:val="single" w:sz="4" w:space="0" w:color="auto"/>
              <w:right w:val="single" w:sz="4" w:space="0" w:color="auto"/>
            </w:tcBorders>
            <w:shd w:val="clear" w:color="000000" w:fill="FFFFFF"/>
            <w:vAlign w:val="center"/>
            <w:hideMark/>
          </w:tcPr>
          <w:p w14:paraId="03FD14BA"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Bàn làm việc</w:t>
            </w:r>
          </w:p>
        </w:tc>
        <w:tc>
          <w:tcPr>
            <w:tcW w:w="992" w:type="dxa"/>
            <w:tcBorders>
              <w:top w:val="nil"/>
              <w:left w:val="nil"/>
              <w:bottom w:val="single" w:sz="4" w:space="0" w:color="auto"/>
              <w:right w:val="single" w:sz="4" w:space="0" w:color="auto"/>
            </w:tcBorders>
            <w:shd w:val="clear" w:color="000000" w:fill="FFFFFF"/>
            <w:vAlign w:val="center"/>
            <w:hideMark/>
          </w:tcPr>
          <w:p w14:paraId="1F10E236"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65C305C2" w14:textId="373D2BD0" w:rsidR="008C6185" w:rsidRPr="003801C5" w:rsidRDefault="00150831" w:rsidP="00051D76">
            <w:pPr>
              <w:spacing w:after="0" w:line="240" w:lineRule="auto"/>
              <w:jc w:val="center"/>
              <w:rPr>
                <w:sz w:val="26"/>
                <w:lang w:val="en-US"/>
              </w:rPr>
            </w:pPr>
            <w:r w:rsidRPr="003801C5">
              <w:rPr>
                <w:sz w:val="26"/>
              </w:rPr>
              <w:t>60</w:t>
            </w:r>
          </w:p>
        </w:tc>
        <w:tc>
          <w:tcPr>
            <w:tcW w:w="1843" w:type="dxa"/>
            <w:tcBorders>
              <w:top w:val="nil"/>
              <w:left w:val="nil"/>
              <w:bottom w:val="single" w:sz="4" w:space="0" w:color="auto"/>
              <w:right w:val="single" w:sz="4" w:space="0" w:color="auto"/>
            </w:tcBorders>
            <w:shd w:val="clear" w:color="000000" w:fill="FFFFFF"/>
            <w:vAlign w:val="center"/>
            <w:hideMark/>
          </w:tcPr>
          <w:p w14:paraId="05C0E302" w14:textId="77777777" w:rsidR="008C6185" w:rsidRPr="003801C5" w:rsidRDefault="008C6185" w:rsidP="00051D76">
            <w:pPr>
              <w:spacing w:after="0" w:line="240" w:lineRule="auto"/>
              <w:jc w:val="center"/>
              <w:rPr>
                <w:sz w:val="26"/>
                <w:lang w:val="en-US"/>
              </w:rPr>
            </w:pPr>
            <w:r w:rsidRPr="003801C5">
              <w:rPr>
                <w:sz w:val="26"/>
              </w:rPr>
              <w:t>24,00</w:t>
            </w:r>
          </w:p>
        </w:tc>
        <w:tc>
          <w:tcPr>
            <w:tcW w:w="1843" w:type="dxa"/>
            <w:tcBorders>
              <w:top w:val="nil"/>
              <w:left w:val="nil"/>
              <w:bottom w:val="single" w:sz="4" w:space="0" w:color="auto"/>
              <w:right w:val="single" w:sz="4" w:space="0" w:color="auto"/>
            </w:tcBorders>
            <w:shd w:val="clear" w:color="000000" w:fill="FFFFFF"/>
            <w:vAlign w:val="center"/>
            <w:hideMark/>
          </w:tcPr>
          <w:p w14:paraId="53D17D0C" w14:textId="77777777" w:rsidR="008C6185" w:rsidRPr="003801C5" w:rsidRDefault="008C6185" w:rsidP="00051D76">
            <w:pPr>
              <w:spacing w:after="0"/>
              <w:jc w:val="center"/>
              <w:rPr>
                <w:sz w:val="26"/>
              </w:rPr>
            </w:pPr>
            <w:r w:rsidRPr="003801C5">
              <w:rPr>
                <w:sz w:val="26"/>
              </w:rPr>
              <w:t>53,20</w:t>
            </w:r>
          </w:p>
        </w:tc>
      </w:tr>
      <w:tr w:rsidR="003801C5" w:rsidRPr="003801C5" w14:paraId="0ABCA05D"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78CCC2C"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2</w:t>
            </w:r>
          </w:p>
        </w:tc>
        <w:tc>
          <w:tcPr>
            <w:tcW w:w="2977" w:type="dxa"/>
            <w:tcBorders>
              <w:top w:val="nil"/>
              <w:left w:val="nil"/>
              <w:bottom w:val="single" w:sz="4" w:space="0" w:color="auto"/>
              <w:right w:val="single" w:sz="4" w:space="0" w:color="auto"/>
            </w:tcBorders>
            <w:shd w:val="clear" w:color="000000" w:fill="FFFFFF"/>
            <w:vAlign w:val="center"/>
            <w:hideMark/>
          </w:tcPr>
          <w:p w14:paraId="4F819F6E"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Ghế văn phòng</w:t>
            </w:r>
          </w:p>
        </w:tc>
        <w:tc>
          <w:tcPr>
            <w:tcW w:w="992" w:type="dxa"/>
            <w:tcBorders>
              <w:top w:val="nil"/>
              <w:left w:val="nil"/>
              <w:bottom w:val="single" w:sz="4" w:space="0" w:color="auto"/>
              <w:right w:val="single" w:sz="4" w:space="0" w:color="auto"/>
            </w:tcBorders>
            <w:shd w:val="clear" w:color="000000" w:fill="FFFFFF"/>
            <w:vAlign w:val="center"/>
            <w:hideMark/>
          </w:tcPr>
          <w:p w14:paraId="3ACE2AEF"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1251E2DA" w14:textId="031DC8AF" w:rsidR="008C6185" w:rsidRPr="003801C5" w:rsidRDefault="00150831" w:rsidP="00051D76">
            <w:pPr>
              <w:spacing w:after="0" w:line="240" w:lineRule="auto"/>
              <w:jc w:val="center"/>
              <w:rPr>
                <w:sz w:val="26"/>
              </w:rPr>
            </w:pPr>
            <w:r w:rsidRPr="003801C5">
              <w:rPr>
                <w:sz w:val="26"/>
              </w:rPr>
              <w:t>60</w:t>
            </w:r>
          </w:p>
        </w:tc>
        <w:tc>
          <w:tcPr>
            <w:tcW w:w="1843" w:type="dxa"/>
            <w:tcBorders>
              <w:top w:val="nil"/>
              <w:left w:val="nil"/>
              <w:bottom w:val="single" w:sz="4" w:space="0" w:color="auto"/>
              <w:right w:val="single" w:sz="4" w:space="0" w:color="auto"/>
            </w:tcBorders>
            <w:shd w:val="clear" w:color="000000" w:fill="FFFFFF"/>
            <w:vAlign w:val="center"/>
            <w:hideMark/>
          </w:tcPr>
          <w:p w14:paraId="6A78785E" w14:textId="77777777" w:rsidR="008C6185" w:rsidRPr="003801C5" w:rsidRDefault="008C6185" w:rsidP="00051D76">
            <w:pPr>
              <w:spacing w:after="0"/>
              <w:jc w:val="center"/>
              <w:rPr>
                <w:sz w:val="26"/>
              </w:rPr>
            </w:pPr>
            <w:r w:rsidRPr="003801C5">
              <w:rPr>
                <w:sz w:val="26"/>
              </w:rPr>
              <w:t>24,00</w:t>
            </w:r>
          </w:p>
        </w:tc>
        <w:tc>
          <w:tcPr>
            <w:tcW w:w="1843" w:type="dxa"/>
            <w:tcBorders>
              <w:top w:val="nil"/>
              <w:left w:val="nil"/>
              <w:bottom w:val="single" w:sz="4" w:space="0" w:color="auto"/>
              <w:right w:val="single" w:sz="4" w:space="0" w:color="auto"/>
            </w:tcBorders>
            <w:shd w:val="clear" w:color="000000" w:fill="FFFFFF"/>
            <w:vAlign w:val="center"/>
            <w:hideMark/>
          </w:tcPr>
          <w:p w14:paraId="2AAEB0AD" w14:textId="77777777" w:rsidR="008C6185" w:rsidRPr="003801C5" w:rsidRDefault="008C6185" w:rsidP="00051D76">
            <w:pPr>
              <w:spacing w:after="0"/>
              <w:jc w:val="center"/>
              <w:rPr>
                <w:sz w:val="26"/>
              </w:rPr>
            </w:pPr>
            <w:r w:rsidRPr="003801C5">
              <w:rPr>
                <w:sz w:val="26"/>
              </w:rPr>
              <w:t>53,20</w:t>
            </w:r>
          </w:p>
        </w:tc>
      </w:tr>
      <w:tr w:rsidR="003801C5" w:rsidRPr="003801C5" w14:paraId="09BAD807"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160B627"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3</w:t>
            </w:r>
          </w:p>
        </w:tc>
        <w:tc>
          <w:tcPr>
            <w:tcW w:w="2977" w:type="dxa"/>
            <w:tcBorders>
              <w:top w:val="nil"/>
              <w:left w:val="nil"/>
              <w:bottom w:val="single" w:sz="4" w:space="0" w:color="auto"/>
              <w:right w:val="single" w:sz="4" w:space="0" w:color="auto"/>
            </w:tcBorders>
            <w:shd w:val="clear" w:color="000000" w:fill="FFFFFF"/>
            <w:vAlign w:val="center"/>
            <w:hideMark/>
          </w:tcPr>
          <w:p w14:paraId="7638A9A4" w14:textId="2D38F4CA"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Tủ đ</w:t>
            </w:r>
            <w:r w:rsidR="001F356D" w:rsidRPr="003801C5">
              <w:rPr>
                <w:rFonts w:eastAsia="Times New Roman"/>
                <w:sz w:val="26"/>
                <w:lang w:val="en-US"/>
              </w:rPr>
              <w:t>ựng</w:t>
            </w:r>
            <w:r w:rsidRPr="003801C5">
              <w:rPr>
                <w:rFonts w:eastAsia="Times New Roman"/>
                <w:sz w:val="26"/>
                <w:lang w:val="en-US"/>
              </w:rPr>
              <w:t xml:space="preserve"> tài liệu</w:t>
            </w:r>
          </w:p>
        </w:tc>
        <w:tc>
          <w:tcPr>
            <w:tcW w:w="992" w:type="dxa"/>
            <w:tcBorders>
              <w:top w:val="nil"/>
              <w:left w:val="nil"/>
              <w:bottom w:val="single" w:sz="4" w:space="0" w:color="auto"/>
              <w:right w:val="single" w:sz="4" w:space="0" w:color="auto"/>
            </w:tcBorders>
            <w:shd w:val="clear" w:color="000000" w:fill="FFFFFF"/>
            <w:vAlign w:val="center"/>
            <w:hideMark/>
          </w:tcPr>
          <w:p w14:paraId="76D0F09D"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48AB9BF7" w14:textId="41426AF4" w:rsidR="008C6185" w:rsidRPr="003801C5" w:rsidRDefault="001F356D" w:rsidP="00051D76">
            <w:pPr>
              <w:spacing w:after="0" w:line="240" w:lineRule="auto"/>
              <w:jc w:val="center"/>
              <w:rPr>
                <w:sz w:val="26"/>
              </w:rPr>
            </w:pPr>
            <w:r w:rsidRPr="003801C5">
              <w:rPr>
                <w:sz w:val="26"/>
              </w:rPr>
              <w:t>96</w:t>
            </w:r>
          </w:p>
        </w:tc>
        <w:tc>
          <w:tcPr>
            <w:tcW w:w="1843" w:type="dxa"/>
            <w:tcBorders>
              <w:top w:val="nil"/>
              <w:left w:val="nil"/>
              <w:bottom w:val="single" w:sz="4" w:space="0" w:color="auto"/>
              <w:right w:val="single" w:sz="4" w:space="0" w:color="auto"/>
            </w:tcBorders>
            <w:shd w:val="clear" w:color="000000" w:fill="FFFFFF"/>
            <w:vAlign w:val="center"/>
            <w:hideMark/>
          </w:tcPr>
          <w:p w14:paraId="7A8B1FFA" w14:textId="77777777" w:rsidR="008C6185" w:rsidRPr="003801C5" w:rsidRDefault="008C6185" w:rsidP="00051D76">
            <w:pPr>
              <w:spacing w:after="0"/>
              <w:jc w:val="center"/>
              <w:rPr>
                <w:sz w:val="26"/>
              </w:rPr>
            </w:pPr>
            <w:r w:rsidRPr="003801C5">
              <w:rPr>
                <w:sz w:val="26"/>
              </w:rPr>
              <w:t>6,00</w:t>
            </w:r>
          </w:p>
        </w:tc>
        <w:tc>
          <w:tcPr>
            <w:tcW w:w="1843" w:type="dxa"/>
            <w:tcBorders>
              <w:top w:val="nil"/>
              <w:left w:val="nil"/>
              <w:bottom w:val="single" w:sz="4" w:space="0" w:color="auto"/>
              <w:right w:val="single" w:sz="4" w:space="0" w:color="auto"/>
            </w:tcBorders>
            <w:shd w:val="clear" w:color="000000" w:fill="FFFFFF"/>
            <w:vAlign w:val="center"/>
            <w:hideMark/>
          </w:tcPr>
          <w:p w14:paraId="4656C470" w14:textId="77777777" w:rsidR="008C6185" w:rsidRPr="003801C5" w:rsidRDefault="008C6185" w:rsidP="00051D76">
            <w:pPr>
              <w:spacing w:after="0"/>
              <w:jc w:val="center"/>
              <w:rPr>
                <w:sz w:val="26"/>
              </w:rPr>
            </w:pPr>
            <w:r w:rsidRPr="003801C5">
              <w:rPr>
                <w:sz w:val="26"/>
              </w:rPr>
              <w:t>13,30</w:t>
            </w:r>
          </w:p>
        </w:tc>
      </w:tr>
      <w:tr w:rsidR="003801C5" w:rsidRPr="003801C5" w14:paraId="0E36B1B0"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FFE4820"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4</w:t>
            </w:r>
          </w:p>
        </w:tc>
        <w:tc>
          <w:tcPr>
            <w:tcW w:w="2977" w:type="dxa"/>
            <w:tcBorders>
              <w:top w:val="nil"/>
              <w:left w:val="nil"/>
              <w:bottom w:val="single" w:sz="4" w:space="0" w:color="auto"/>
              <w:right w:val="single" w:sz="4" w:space="0" w:color="auto"/>
            </w:tcBorders>
            <w:shd w:val="clear" w:color="000000" w:fill="FFFFFF"/>
            <w:vAlign w:val="center"/>
            <w:hideMark/>
          </w:tcPr>
          <w:p w14:paraId="3921EDAF"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Ổn áp dùng chung 10A</w:t>
            </w:r>
          </w:p>
        </w:tc>
        <w:tc>
          <w:tcPr>
            <w:tcW w:w="992" w:type="dxa"/>
            <w:tcBorders>
              <w:top w:val="nil"/>
              <w:left w:val="nil"/>
              <w:bottom w:val="single" w:sz="4" w:space="0" w:color="auto"/>
              <w:right w:val="single" w:sz="4" w:space="0" w:color="auto"/>
            </w:tcBorders>
            <w:shd w:val="clear" w:color="000000" w:fill="FFFFFF"/>
            <w:vAlign w:val="center"/>
            <w:hideMark/>
          </w:tcPr>
          <w:p w14:paraId="65A8284A"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7F1E974A"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60</w:t>
            </w:r>
          </w:p>
        </w:tc>
        <w:tc>
          <w:tcPr>
            <w:tcW w:w="1843" w:type="dxa"/>
            <w:tcBorders>
              <w:top w:val="nil"/>
              <w:left w:val="nil"/>
              <w:bottom w:val="single" w:sz="4" w:space="0" w:color="auto"/>
              <w:right w:val="single" w:sz="4" w:space="0" w:color="auto"/>
            </w:tcBorders>
            <w:shd w:val="clear" w:color="000000" w:fill="FFFFFF"/>
            <w:vAlign w:val="center"/>
            <w:hideMark/>
          </w:tcPr>
          <w:p w14:paraId="539EEE1D" w14:textId="77777777" w:rsidR="008C6185" w:rsidRPr="003801C5" w:rsidRDefault="008C6185" w:rsidP="00051D76">
            <w:pPr>
              <w:spacing w:after="0"/>
              <w:jc w:val="center"/>
              <w:rPr>
                <w:sz w:val="26"/>
              </w:rPr>
            </w:pPr>
            <w:r w:rsidRPr="003801C5">
              <w:rPr>
                <w:sz w:val="26"/>
              </w:rPr>
              <w:t>6,00</w:t>
            </w:r>
          </w:p>
        </w:tc>
        <w:tc>
          <w:tcPr>
            <w:tcW w:w="1843" w:type="dxa"/>
            <w:tcBorders>
              <w:top w:val="nil"/>
              <w:left w:val="nil"/>
              <w:bottom w:val="single" w:sz="4" w:space="0" w:color="auto"/>
              <w:right w:val="single" w:sz="4" w:space="0" w:color="auto"/>
            </w:tcBorders>
            <w:shd w:val="clear" w:color="000000" w:fill="FFFFFF"/>
            <w:vAlign w:val="center"/>
            <w:hideMark/>
          </w:tcPr>
          <w:p w14:paraId="1321AEAC" w14:textId="77777777" w:rsidR="008C6185" w:rsidRPr="003801C5" w:rsidRDefault="008C6185" w:rsidP="00051D76">
            <w:pPr>
              <w:spacing w:after="0"/>
              <w:jc w:val="center"/>
              <w:rPr>
                <w:sz w:val="26"/>
              </w:rPr>
            </w:pPr>
            <w:r w:rsidRPr="003801C5">
              <w:rPr>
                <w:sz w:val="26"/>
              </w:rPr>
              <w:t>13,30</w:t>
            </w:r>
          </w:p>
        </w:tc>
      </w:tr>
      <w:tr w:rsidR="003801C5" w:rsidRPr="003801C5" w14:paraId="04220FD2"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34B5F10"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5</w:t>
            </w:r>
          </w:p>
        </w:tc>
        <w:tc>
          <w:tcPr>
            <w:tcW w:w="2977" w:type="dxa"/>
            <w:tcBorders>
              <w:top w:val="nil"/>
              <w:left w:val="nil"/>
              <w:bottom w:val="single" w:sz="4" w:space="0" w:color="auto"/>
              <w:right w:val="single" w:sz="4" w:space="0" w:color="auto"/>
            </w:tcBorders>
            <w:shd w:val="clear" w:color="000000" w:fill="FFFFFF"/>
            <w:vAlign w:val="center"/>
            <w:hideMark/>
          </w:tcPr>
          <w:p w14:paraId="5D8AD682"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Lưu điện</w:t>
            </w:r>
          </w:p>
        </w:tc>
        <w:tc>
          <w:tcPr>
            <w:tcW w:w="992" w:type="dxa"/>
            <w:tcBorders>
              <w:top w:val="nil"/>
              <w:left w:val="nil"/>
              <w:bottom w:val="single" w:sz="4" w:space="0" w:color="auto"/>
              <w:right w:val="single" w:sz="4" w:space="0" w:color="auto"/>
            </w:tcBorders>
            <w:shd w:val="clear" w:color="000000" w:fill="FFFFFF"/>
            <w:vAlign w:val="center"/>
            <w:hideMark/>
          </w:tcPr>
          <w:p w14:paraId="32541012"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5DF94A05"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60</w:t>
            </w:r>
          </w:p>
        </w:tc>
        <w:tc>
          <w:tcPr>
            <w:tcW w:w="1843" w:type="dxa"/>
            <w:tcBorders>
              <w:top w:val="nil"/>
              <w:left w:val="nil"/>
              <w:bottom w:val="single" w:sz="4" w:space="0" w:color="auto"/>
              <w:right w:val="single" w:sz="4" w:space="0" w:color="auto"/>
            </w:tcBorders>
            <w:shd w:val="clear" w:color="000000" w:fill="FFFFFF"/>
            <w:vAlign w:val="center"/>
            <w:hideMark/>
          </w:tcPr>
          <w:p w14:paraId="3F998698" w14:textId="77777777" w:rsidR="008C6185" w:rsidRPr="003801C5" w:rsidRDefault="008C6185" w:rsidP="00051D76">
            <w:pPr>
              <w:spacing w:after="0"/>
              <w:jc w:val="center"/>
              <w:rPr>
                <w:sz w:val="26"/>
              </w:rPr>
            </w:pPr>
            <w:r w:rsidRPr="003801C5">
              <w:rPr>
                <w:sz w:val="26"/>
              </w:rPr>
              <w:t>24,00</w:t>
            </w:r>
          </w:p>
        </w:tc>
        <w:tc>
          <w:tcPr>
            <w:tcW w:w="1843" w:type="dxa"/>
            <w:tcBorders>
              <w:top w:val="nil"/>
              <w:left w:val="nil"/>
              <w:bottom w:val="single" w:sz="4" w:space="0" w:color="auto"/>
              <w:right w:val="single" w:sz="4" w:space="0" w:color="auto"/>
            </w:tcBorders>
            <w:shd w:val="clear" w:color="000000" w:fill="FFFFFF"/>
            <w:vAlign w:val="center"/>
            <w:hideMark/>
          </w:tcPr>
          <w:p w14:paraId="7FCD5AD1" w14:textId="77777777" w:rsidR="008C6185" w:rsidRPr="003801C5" w:rsidRDefault="008C6185" w:rsidP="00051D76">
            <w:pPr>
              <w:spacing w:after="0"/>
              <w:jc w:val="center"/>
              <w:rPr>
                <w:sz w:val="26"/>
              </w:rPr>
            </w:pPr>
            <w:r w:rsidRPr="003801C5">
              <w:rPr>
                <w:sz w:val="26"/>
              </w:rPr>
              <w:t>53,20</w:t>
            </w:r>
          </w:p>
        </w:tc>
      </w:tr>
      <w:tr w:rsidR="003801C5" w:rsidRPr="003801C5" w14:paraId="4222D346"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9C5A390"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6</w:t>
            </w:r>
          </w:p>
        </w:tc>
        <w:tc>
          <w:tcPr>
            <w:tcW w:w="2977" w:type="dxa"/>
            <w:tcBorders>
              <w:top w:val="nil"/>
              <w:left w:val="nil"/>
              <w:bottom w:val="single" w:sz="4" w:space="0" w:color="auto"/>
              <w:right w:val="single" w:sz="4" w:space="0" w:color="auto"/>
            </w:tcBorders>
            <w:shd w:val="clear" w:color="000000" w:fill="FFFFFF"/>
            <w:vAlign w:val="center"/>
            <w:hideMark/>
          </w:tcPr>
          <w:p w14:paraId="1E208E9A"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Máy hút ẩm 2kW</w:t>
            </w:r>
          </w:p>
        </w:tc>
        <w:tc>
          <w:tcPr>
            <w:tcW w:w="992" w:type="dxa"/>
            <w:tcBorders>
              <w:top w:val="nil"/>
              <w:left w:val="nil"/>
              <w:bottom w:val="single" w:sz="4" w:space="0" w:color="auto"/>
              <w:right w:val="single" w:sz="4" w:space="0" w:color="auto"/>
            </w:tcBorders>
            <w:shd w:val="clear" w:color="000000" w:fill="FFFFFF"/>
            <w:vAlign w:val="center"/>
            <w:hideMark/>
          </w:tcPr>
          <w:p w14:paraId="620B61C4"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69B28267"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60</w:t>
            </w:r>
          </w:p>
        </w:tc>
        <w:tc>
          <w:tcPr>
            <w:tcW w:w="1843" w:type="dxa"/>
            <w:tcBorders>
              <w:top w:val="nil"/>
              <w:left w:val="nil"/>
              <w:bottom w:val="single" w:sz="4" w:space="0" w:color="auto"/>
              <w:right w:val="single" w:sz="4" w:space="0" w:color="auto"/>
            </w:tcBorders>
            <w:shd w:val="clear" w:color="000000" w:fill="FFFFFF"/>
            <w:vAlign w:val="center"/>
            <w:hideMark/>
          </w:tcPr>
          <w:p w14:paraId="0041A055" w14:textId="77777777" w:rsidR="008C6185" w:rsidRPr="003801C5" w:rsidRDefault="008C6185" w:rsidP="00051D76">
            <w:pPr>
              <w:spacing w:after="0"/>
              <w:jc w:val="center"/>
              <w:rPr>
                <w:sz w:val="26"/>
              </w:rPr>
            </w:pPr>
            <w:r w:rsidRPr="003801C5">
              <w:rPr>
                <w:sz w:val="26"/>
              </w:rPr>
              <w:t>1,20</w:t>
            </w:r>
          </w:p>
        </w:tc>
        <w:tc>
          <w:tcPr>
            <w:tcW w:w="1843" w:type="dxa"/>
            <w:tcBorders>
              <w:top w:val="nil"/>
              <w:left w:val="nil"/>
              <w:bottom w:val="single" w:sz="4" w:space="0" w:color="auto"/>
              <w:right w:val="single" w:sz="4" w:space="0" w:color="auto"/>
            </w:tcBorders>
            <w:shd w:val="clear" w:color="000000" w:fill="FFFFFF"/>
            <w:vAlign w:val="center"/>
            <w:hideMark/>
          </w:tcPr>
          <w:p w14:paraId="70B09A78" w14:textId="77777777" w:rsidR="008C6185" w:rsidRPr="003801C5" w:rsidRDefault="008C6185" w:rsidP="00051D76">
            <w:pPr>
              <w:spacing w:after="0"/>
              <w:jc w:val="center"/>
              <w:rPr>
                <w:sz w:val="26"/>
              </w:rPr>
            </w:pPr>
            <w:r w:rsidRPr="003801C5">
              <w:rPr>
                <w:sz w:val="26"/>
              </w:rPr>
              <w:t>2,66</w:t>
            </w:r>
          </w:p>
        </w:tc>
      </w:tr>
      <w:tr w:rsidR="003801C5" w:rsidRPr="003801C5" w14:paraId="2273B260"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D0FF906"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7</w:t>
            </w:r>
          </w:p>
        </w:tc>
        <w:tc>
          <w:tcPr>
            <w:tcW w:w="2977" w:type="dxa"/>
            <w:tcBorders>
              <w:top w:val="nil"/>
              <w:left w:val="nil"/>
              <w:bottom w:val="single" w:sz="4" w:space="0" w:color="auto"/>
              <w:right w:val="single" w:sz="4" w:space="0" w:color="auto"/>
            </w:tcBorders>
            <w:shd w:val="clear" w:color="000000" w:fill="FFFFFF"/>
            <w:vAlign w:val="center"/>
            <w:hideMark/>
          </w:tcPr>
          <w:p w14:paraId="78D137CA"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Máy hút bụi 1,5kW</w:t>
            </w:r>
          </w:p>
        </w:tc>
        <w:tc>
          <w:tcPr>
            <w:tcW w:w="992" w:type="dxa"/>
            <w:tcBorders>
              <w:top w:val="nil"/>
              <w:left w:val="nil"/>
              <w:bottom w:val="single" w:sz="4" w:space="0" w:color="auto"/>
              <w:right w:val="single" w:sz="4" w:space="0" w:color="auto"/>
            </w:tcBorders>
            <w:shd w:val="clear" w:color="000000" w:fill="FFFFFF"/>
            <w:vAlign w:val="center"/>
            <w:hideMark/>
          </w:tcPr>
          <w:p w14:paraId="0D562DB5"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3E242CD4"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60</w:t>
            </w:r>
          </w:p>
        </w:tc>
        <w:tc>
          <w:tcPr>
            <w:tcW w:w="1843" w:type="dxa"/>
            <w:tcBorders>
              <w:top w:val="nil"/>
              <w:left w:val="nil"/>
              <w:bottom w:val="single" w:sz="4" w:space="0" w:color="auto"/>
              <w:right w:val="single" w:sz="4" w:space="0" w:color="auto"/>
            </w:tcBorders>
            <w:shd w:val="clear" w:color="000000" w:fill="FFFFFF"/>
            <w:vAlign w:val="center"/>
            <w:hideMark/>
          </w:tcPr>
          <w:p w14:paraId="0CD8A413" w14:textId="77777777" w:rsidR="008C6185" w:rsidRPr="003801C5" w:rsidRDefault="008C6185" w:rsidP="00051D76">
            <w:pPr>
              <w:spacing w:after="0"/>
              <w:jc w:val="center"/>
              <w:rPr>
                <w:sz w:val="26"/>
              </w:rPr>
            </w:pPr>
            <w:r w:rsidRPr="003801C5">
              <w:rPr>
                <w:sz w:val="26"/>
              </w:rPr>
              <w:t>1,20</w:t>
            </w:r>
          </w:p>
        </w:tc>
        <w:tc>
          <w:tcPr>
            <w:tcW w:w="1843" w:type="dxa"/>
            <w:tcBorders>
              <w:top w:val="nil"/>
              <w:left w:val="nil"/>
              <w:bottom w:val="single" w:sz="4" w:space="0" w:color="auto"/>
              <w:right w:val="single" w:sz="4" w:space="0" w:color="auto"/>
            </w:tcBorders>
            <w:shd w:val="clear" w:color="000000" w:fill="FFFFFF"/>
            <w:vAlign w:val="center"/>
            <w:hideMark/>
          </w:tcPr>
          <w:p w14:paraId="6E1B2552" w14:textId="77777777" w:rsidR="008C6185" w:rsidRPr="003801C5" w:rsidRDefault="008C6185" w:rsidP="00051D76">
            <w:pPr>
              <w:spacing w:after="0"/>
              <w:jc w:val="center"/>
              <w:rPr>
                <w:sz w:val="26"/>
              </w:rPr>
            </w:pPr>
            <w:r w:rsidRPr="003801C5">
              <w:rPr>
                <w:sz w:val="26"/>
              </w:rPr>
              <w:t>2,66</w:t>
            </w:r>
          </w:p>
        </w:tc>
      </w:tr>
      <w:tr w:rsidR="003801C5" w:rsidRPr="003801C5" w14:paraId="59183815"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B8EE2D1"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8</w:t>
            </w:r>
          </w:p>
        </w:tc>
        <w:tc>
          <w:tcPr>
            <w:tcW w:w="2977" w:type="dxa"/>
            <w:tcBorders>
              <w:top w:val="nil"/>
              <w:left w:val="nil"/>
              <w:bottom w:val="single" w:sz="4" w:space="0" w:color="auto"/>
              <w:right w:val="single" w:sz="4" w:space="0" w:color="auto"/>
            </w:tcBorders>
            <w:shd w:val="clear" w:color="000000" w:fill="FFFFFF"/>
            <w:vAlign w:val="center"/>
            <w:hideMark/>
          </w:tcPr>
          <w:p w14:paraId="43A052E1"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Quạt thông gió 0,04 kW</w:t>
            </w:r>
          </w:p>
        </w:tc>
        <w:tc>
          <w:tcPr>
            <w:tcW w:w="992" w:type="dxa"/>
            <w:tcBorders>
              <w:top w:val="nil"/>
              <w:left w:val="nil"/>
              <w:bottom w:val="single" w:sz="4" w:space="0" w:color="auto"/>
              <w:right w:val="single" w:sz="4" w:space="0" w:color="auto"/>
            </w:tcBorders>
            <w:shd w:val="clear" w:color="000000" w:fill="FFFFFF"/>
            <w:vAlign w:val="center"/>
            <w:hideMark/>
          </w:tcPr>
          <w:p w14:paraId="78984B3D"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058B6AA2"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60</w:t>
            </w:r>
          </w:p>
        </w:tc>
        <w:tc>
          <w:tcPr>
            <w:tcW w:w="1843" w:type="dxa"/>
            <w:tcBorders>
              <w:top w:val="nil"/>
              <w:left w:val="nil"/>
              <w:bottom w:val="single" w:sz="4" w:space="0" w:color="auto"/>
              <w:right w:val="single" w:sz="4" w:space="0" w:color="auto"/>
            </w:tcBorders>
            <w:shd w:val="clear" w:color="000000" w:fill="FFFFFF"/>
            <w:vAlign w:val="center"/>
            <w:hideMark/>
          </w:tcPr>
          <w:p w14:paraId="50868BE9" w14:textId="77777777" w:rsidR="008C6185" w:rsidRPr="003801C5" w:rsidRDefault="008C6185" w:rsidP="00051D76">
            <w:pPr>
              <w:spacing w:after="0"/>
              <w:jc w:val="center"/>
              <w:rPr>
                <w:sz w:val="26"/>
              </w:rPr>
            </w:pPr>
            <w:r w:rsidRPr="003801C5">
              <w:rPr>
                <w:sz w:val="26"/>
              </w:rPr>
              <w:t>6,00</w:t>
            </w:r>
          </w:p>
        </w:tc>
        <w:tc>
          <w:tcPr>
            <w:tcW w:w="1843" w:type="dxa"/>
            <w:tcBorders>
              <w:top w:val="nil"/>
              <w:left w:val="nil"/>
              <w:bottom w:val="single" w:sz="4" w:space="0" w:color="auto"/>
              <w:right w:val="single" w:sz="4" w:space="0" w:color="auto"/>
            </w:tcBorders>
            <w:shd w:val="clear" w:color="000000" w:fill="FFFFFF"/>
            <w:vAlign w:val="center"/>
            <w:hideMark/>
          </w:tcPr>
          <w:p w14:paraId="54B25949" w14:textId="77777777" w:rsidR="008C6185" w:rsidRPr="003801C5" w:rsidRDefault="008C6185" w:rsidP="00051D76">
            <w:pPr>
              <w:spacing w:after="0"/>
              <w:jc w:val="center"/>
              <w:rPr>
                <w:sz w:val="26"/>
              </w:rPr>
            </w:pPr>
            <w:r w:rsidRPr="003801C5">
              <w:rPr>
                <w:sz w:val="26"/>
              </w:rPr>
              <w:t>13,30</w:t>
            </w:r>
          </w:p>
        </w:tc>
      </w:tr>
      <w:tr w:rsidR="003801C5" w:rsidRPr="003801C5" w14:paraId="4D65ACFB"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12C736B"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9</w:t>
            </w:r>
          </w:p>
        </w:tc>
        <w:tc>
          <w:tcPr>
            <w:tcW w:w="2977" w:type="dxa"/>
            <w:tcBorders>
              <w:top w:val="nil"/>
              <w:left w:val="nil"/>
              <w:bottom w:val="single" w:sz="4" w:space="0" w:color="auto"/>
              <w:right w:val="single" w:sz="4" w:space="0" w:color="auto"/>
            </w:tcBorders>
            <w:shd w:val="clear" w:color="000000" w:fill="FFFFFF"/>
            <w:vAlign w:val="center"/>
            <w:hideMark/>
          </w:tcPr>
          <w:p w14:paraId="71549806"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Quạt trần 0,1 kW</w:t>
            </w:r>
          </w:p>
        </w:tc>
        <w:tc>
          <w:tcPr>
            <w:tcW w:w="992" w:type="dxa"/>
            <w:tcBorders>
              <w:top w:val="nil"/>
              <w:left w:val="nil"/>
              <w:bottom w:val="single" w:sz="4" w:space="0" w:color="auto"/>
              <w:right w:val="single" w:sz="4" w:space="0" w:color="auto"/>
            </w:tcBorders>
            <w:shd w:val="clear" w:color="000000" w:fill="FFFFFF"/>
            <w:vAlign w:val="center"/>
            <w:hideMark/>
          </w:tcPr>
          <w:p w14:paraId="55591B4F"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56798CB9"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60</w:t>
            </w:r>
          </w:p>
        </w:tc>
        <w:tc>
          <w:tcPr>
            <w:tcW w:w="1843" w:type="dxa"/>
            <w:tcBorders>
              <w:top w:val="nil"/>
              <w:left w:val="nil"/>
              <w:bottom w:val="single" w:sz="4" w:space="0" w:color="auto"/>
              <w:right w:val="single" w:sz="4" w:space="0" w:color="auto"/>
            </w:tcBorders>
            <w:shd w:val="clear" w:color="000000" w:fill="FFFFFF"/>
            <w:vAlign w:val="center"/>
            <w:hideMark/>
          </w:tcPr>
          <w:p w14:paraId="10188C0C" w14:textId="77777777" w:rsidR="008C6185" w:rsidRPr="003801C5" w:rsidRDefault="008C6185" w:rsidP="00051D76">
            <w:pPr>
              <w:spacing w:after="0"/>
              <w:jc w:val="center"/>
              <w:rPr>
                <w:sz w:val="26"/>
              </w:rPr>
            </w:pPr>
            <w:r w:rsidRPr="003801C5">
              <w:rPr>
                <w:sz w:val="26"/>
              </w:rPr>
              <w:t>12,00</w:t>
            </w:r>
          </w:p>
        </w:tc>
        <w:tc>
          <w:tcPr>
            <w:tcW w:w="1843" w:type="dxa"/>
            <w:tcBorders>
              <w:top w:val="nil"/>
              <w:left w:val="nil"/>
              <w:bottom w:val="single" w:sz="4" w:space="0" w:color="auto"/>
              <w:right w:val="single" w:sz="4" w:space="0" w:color="auto"/>
            </w:tcBorders>
            <w:shd w:val="clear" w:color="000000" w:fill="FFFFFF"/>
            <w:vAlign w:val="center"/>
            <w:hideMark/>
          </w:tcPr>
          <w:p w14:paraId="18C15EFC" w14:textId="77777777" w:rsidR="008C6185" w:rsidRPr="003801C5" w:rsidRDefault="008C6185" w:rsidP="00051D76">
            <w:pPr>
              <w:spacing w:after="0"/>
              <w:jc w:val="center"/>
              <w:rPr>
                <w:sz w:val="26"/>
              </w:rPr>
            </w:pPr>
            <w:r w:rsidRPr="003801C5">
              <w:rPr>
                <w:sz w:val="26"/>
              </w:rPr>
              <w:t>26,60</w:t>
            </w:r>
          </w:p>
        </w:tc>
      </w:tr>
      <w:tr w:rsidR="003801C5" w:rsidRPr="003801C5" w14:paraId="7BC5C984"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0AA054E"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10</w:t>
            </w:r>
          </w:p>
        </w:tc>
        <w:tc>
          <w:tcPr>
            <w:tcW w:w="2977" w:type="dxa"/>
            <w:tcBorders>
              <w:top w:val="nil"/>
              <w:left w:val="nil"/>
              <w:bottom w:val="single" w:sz="4" w:space="0" w:color="auto"/>
              <w:right w:val="single" w:sz="4" w:space="0" w:color="auto"/>
            </w:tcBorders>
            <w:shd w:val="clear" w:color="000000" w:fill="FFFFFF"/>
            <w:vAlign w:val="center"/>
            <w:hideMark/>
          </w:tcPr>
          <w:p w14:paraId="259A5F4C"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Đèn neon 0,04 kW</w:t>
            </w:r>
          </w:p>
        </w:tc>
        <w:tc>
          <w:tcPr>
            <w:tcW w:w="992" w:type="dxa"/>
            <w:tcBorders>
              <w:top w:val="nil"/>
              <w:left w:val="nil"/>
              <w:bottom w:val="single" w:sz="4" w:space="0" w:color="auto"/>
              <w:right w:val="single" w:sz="4" w:space="0" w:color="auto"/>
            </w:tcBorders>
            <w:shd w:val="clear" w:color="000000" w:fill="FFFFFF"/>
            <w:vAlign w:val="center"/>
            <w:hideMark/>
          </w:tcPr>
          <w:p w14:paraId="2E46B7E8"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Bộ</w:t>
            </w:r>
          </w:p>
        </w:tc>
        <w:tc>
          <w:tcPr>
            <w:tcW w:w="1304" w:type="dxa"/>
            <w:tcBorders>
              <w:top w:val="nil"/>
              <w:left w:val="nil"/>
              <w:bottom w:val="single" w:sz="4" w:space="0" w:color="auto"/>
              <w:right w:val="single" w:sz="4" w:space="0" w:color="auto"/>
            </w:tcBorders>
            <w:shd w:val="clear" w:color="000000" w:fill="FFFFFF"/>
            <w:vAlign w:val="center"/>
            <w:hideMark/>
          </w:tcPr>
          <w:p w14:paraId="6A0A1C31"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30</w:t>
            </w:r>
          </w:p>
        </w:tc>
        <w:tc>
          <w:tcPr>
            <w:tcW w:w="1843" w:type="dxa"/>
            <w:tcBorders>
              <w:top w:val="nil"/>
              <w:left w:val="nil"/>
              <w:bottom w:val="single" w:sz="4" w:space="0" w:color="auto"/>
              <w:right w:val="single" w:sz="4" w:space="0" w:color="auto"/>
            </w:tcBorders>
            <w:shd w:val="clear" w:color="000000" w:fill="FFFFFF"/>
            <w:vAlign w:val="center"/>
            <w:hideMark/>
          </w:tcPr>
          <w:p w14:paraId="20E866A2" w14:textId="77777777" w:rsidR="008C6185" w:rsidRPr="003801C5" w:rsidRDefault="008C6185" w:rsidP="00051D76">
            <w:pPr>
              <w:spacing w:after="0"/>
              <w:jc w:val="center"/>
              <w:rPr>
                <w:sz w:val="26"/>
              </w:rPr>
            </w:pPr>
            <w:r w:rsidRPr="003801C5">
              <w:rPr>
                <w:sz w:val="26"/>
              </w:rPr>
              <w:t>24,00</w:t>
            </w:r>
          </w:p>
        </w:tc>
        <w:tc>
          <w:tcPr>
            <w:tcW w:w="1843" w:type="dxa"/>
            <w:tcBorders>
              <w:top w:val="nil"/>
              <w:left w:val="nil"/>
              <w:bottom w:val="single" w:sz="4" w:space="0" w:color="auto"/>
              <w:right w:val="single" w:sz="4" w:space="0" w:color="auto"/>
            </w:tcBorders>
            <w:shd w:val="clear" w:color="000000" w:fill="FFFFFF"/>
            <w:vAlign w:val="center"/>
            <w:hideMark/>
          </w:tcPr>
          <w:p w14:paraId="0EB61EBC" w14:textId="77777777" w:rsidR="008C6185" w:rsidRPr="003801C5" w:rsidRDefault="008C6185" w:rsidP="00051D76">
            <w:pPr>
              <w:spacing w:after="0"/>
              <w:jc w:val="center"/>
              <w:rPr>
                <w:sz w:val="26"/>
              </w:rPr>
            </w:pPr>
            <w:r w:rsidRPr="003801C5">
              <w:rPr>
                <w:sz w:val="26"/>
              </w:rPr>
              <w:t>53,20</w:t>
            </w:r>
          </w:p>
        </w:tc>
      </w:tr>
      <w:tr w:rsidR="003801C5" w:rsidRPr="003801C5" w14:paraId="552E6E73"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DD0C822"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11</w:t>
            </w:r>
          </w:p>
        </w:tc>
        <w:tc>
          <w:tcPr>
            <w:tcW w:w="2977" w:type="dxa"/>
            <w:tcBorders>
              <w:top w:val="nil"/>
              <w:left w:val="nil"/>
              <w:bottom w:val="single" w:sz="4" w:space="0" w:color="auto"/>
              <w:right w:val="single" w:sz="4" w:space="0" w:color="auto"/>
            </w:tcBorders>
            <w:shd w:val="clear" w:color="000000" w:fill="FFFFFF"/>
            <w:vAlign w:val="center"/>
            <w:hideMark/>
          </w:tcPr>
          <w:p w14:paraId="7D9AB1DD"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Máy tính bấm số</w:t>
            </w:r>
          </w:p>
        </w:tc>
        <w:tc>
          <w:tcPr>
            <w:tcW w:w="992" w:type="dxa"/>
            <w:tcBorders>
              <w:top w:val="nil"/>
              <w:left w:val="nil"/>
              <w:bottom w:val="single" w:sz="4" w:space="0" w:color="auto"/>
              <w:right w:val="single" w:sz="4" w:space="0" w:color="auto"/>
            </w:tcBorders>
            <w:shd w:val="clear" w:color="000000" w:fill="FFFFFF"/>
            <w:vAlign w:val="center"/>
            <w:hideMark/>
          </w:tcPr>
          <w:p w14:paraId="32A672AF"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368A5FBE"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60</w:t>
            </w:r>
          </w:p>
        </w:tc>
        <w:tc>
          <w:tcPr>
            <w:tcW w:w="1843" w:type="dxa"/>
            <w:tcBorders>
              <w:top w:val="nil"/>
              <w:left w:val="nil"/>
              <w:bottom w:val="single" w:sz="4" w:space="0" w:color="auto"/>
              <w:right w:val="single" w:sz="4" w:space="0" w:color="auto"/>
            </w:tcBorders>
            <w:shd w:val="clear" w:color="000000" w:fill="FFFFFF"/>
            <w:vAlign w:val="center"/>
            <w:hideMark/>
          </w:tcPr>
          <w:p w14:paraId="7587D064" w14:textId="77777777" w:rsidR="008C6185" w:rsidRPr="003801C5" w:rsidRDefault="008C6185" w:rsidP="00051D76">
            <w:pPr>
              <w:spacing w:after="0"/>
              <w:jc w:val="center"/>
              <w:rPr>
                <w:sz w:val="26"/>
              </w:rPr>
            </w:pPr>
            <w:r w:rsidRPr="003801C5">
              <w:rPr>
                <w:sz w:val="26"/>
              </w:rPr>
              <w:t>1,20</w:t>
            </w:r>
          </w:p>
        </w:tc>
        <w:tc>
          <w:tcPr>
            <w:tcW w:w="1843" w:type="dxa"/>
            <w:tcBorders>
              <w:top w:val="nil"/>
              <w:left w:val="nil"/>
              <w:bottom w:val="single" w:sz="4" w:space="0" w:color="auto"/>
              <w:right w:val="single" w:sz="4" w:space="0" w:color="auto"/>
            </w:tcBorders>
            <w:shd w:val="clear" w:color="000000" w:fill="FFFFFF"/>
            <w:vAlign w:val="center"/>
            <w:hideMark/>
          </w:tcPr>
          <w:p w14:paraId="76527A65" w14:textId="77777777" w:rsidR="008C6185" w:rsidRPr="003801C5" w:rsidRDefault="008C6185" w:rsidP="00051D76">
            <w:pPr>
              <w:spacing w:after="0"/>
              <w:jc w:val="center"/>
              <w:rPr>
                <w:sz w:val="26"/>
              </w:rPr>
            </w:pPr>
            <w:r w:rsidRPr="003801C5">
              <w:rPr>
                <w:sz w:val="26"/>
              </w:rPr>
              <w:t>2,66</w:t>
            </w:r>
          </w:p>
        </w:tc>
      </w:tr>
      <w:tr w:rsidR="003801C5" w:rsidRPr="003801C5" w14:paraId="102317F6" w14:textId="77777777" w:rsidTr="00FC72B1">
        <w:trPr>
          <w:trHeight w:val="3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150120F"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12</w:t>
            </w:r>
          </w:p>
        </w:tc>
        <w:tc>
          <w:tcPr>
            <w:tcW w:w="2977" w:type="dxa"/>
            <w:tcBorders>
              <w:top w:val="nil"/>
              <w:left w:val="nil"/>
              <w:bottom w:val="single" w:sz="4" w:space="0" w:color="auto"/>
              <w:right w:val="single" w:sz="4" w:space="0" w:color="auto"/>
            </w:tcBorders>
            <w:shd w:val="clear" w:color="000000" w:fill="FFFFFF"/>
            <w:vAlign w:val="center"/>
            <w:hideMark/>
          </w:tcPr>
          <w:p w14:paraId="27D1B2F3" w14:textId="77777777" w:rsidR="008C6185" w:rsidRPr="003801C5" w:rsidRDefault="008C6185" w:rsidP="00051D76">
            <w:pPr>
              <w:spacing w:after="0" w:line="240" w:lineRule="auto"/>
              <w:rPr>
                <w:rFonts w:eastAsia="Times New Roman"/>
                <w:sz w:val="26"/>
                <w:lang w:val="en-US"/>
              </w:rPr>
            </w:pPr>
            <w:r w:rsidRPr="003801C5">
              <w:rPr>
                <w:rFonts w:eastAsia="Times New Roman"/>
                <w:sz w:val="26"/>
                <w:lang w:val="en-US"/>
              </w:rPr>
              <w:t>Đồng hồ treo tường</w:t>
            </w:r>
          </w:p>
        </w:tc>
        <w:tc>
          <w:tcPr>
            <w:tcW w:w="992" w:type="dxa"/>
            <w:tcBorders>
              <w:top w:val="nil"/>
              <w:left w:val="nil"/>
              <w:bottom w:val="single" w:sz="4" w:space="0" w:color="auto"/>
              <w:right w:val="single" w:sz="4" w:space="0" w:color="auto"/>
            </w:tcBorders>
            <w:shd w:val="clear" w:color="000000" w:fill="FFFFFF"/>
            <w:vAlign w:val="center"/>
            <w:hideMark/>
          </w:tcPr>
          <w:p w14:paraId="32CAE487"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2CADD720"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36</w:t>
            </w:r>
          </w:p>
        </w:tc>
        <w:tc>
          <w:tcPr>
            <w:tcW w:w="1843" w:type="dxa"/>
            <w:tcBorders>
              <w:top w:val="nil"/>
              <w:left w:val="nil"/>
              <w:bottom w:val="single" w:sz="4" w:space="0" w:color="auto"/>
              <w:right w:val="single" w:sz="4" w:space="0" w:color="auto"/>
            </w:tcBorders>
            <w:shd w:val="clear" w:color="000000" w:fill="FFFFFF"/>
            <w:vAlign w:val="center"/>
            <w:hideMark/>
          </w:tcPr>
          <w:p w14:paraId="2422B66D" w14:textId="77777777" w:rsidR="008C6185" w:rsidRPr="003801C5" w:rsidRDefault="008C6185" w:rsidP="00051D76">
            <w:pPr>
              <w:spacing w:after="0"/>
              <w:jc w:val="center"/>
              <w:rPr>
                <w:sz w:val="26"/>
              </w:rPr>
            </w:pPr>
            <w:r w:rsidRPr="003801C5">
              <w:rPr>
                <w:sz w:val="26"/>
              </w:rPr>
              <w:t>24,00</w:t>
            </w:r>
          </w:p>
        </w:tc>
        <w:tc>
          <w:tcPr>
            <w:tcW w:w="1843" w:type="dxa"/>
            <w:tcBorders>
              <w:top w:val="nil"/>
              <w:left w:val="nil"/>
              <w:bottom w:val="single" w:sz="4" w:space="0" w:color="auto"/>
              <w:right w:val="single" w:sz="4" w:space="0" w:color="auto"/>
            </w:tcBorders>
            <w:shd w:val="clear" w:color="000000" w:fill="FFFFFF"/>
            <w:vAlign w:val="center"/>
            <w:hideMark/>
          </w:tcPr>
          <w:p w14:paraId="62BD383B" w14:textId="77777777" w:rsidR="008C6185" w:rsidRPr="003801C5" w:rsidRDefault="008C6185" w:rsidP="00051D76">
            <w:pPr>
              <w:spacing w:after="0"/>
              <w:jc w:val="center"/>
              <w:rPr>
                <w:sz w:val="26"/>
              </w:rPr>
            </w:pPr>
            <w:r w:rsidRPr="003801C5">
              <w:rPr>
                <w:sz w:val="26"/>
              </w:rPr>
              <w:t>53,20</w:t>
            </w:r>
          </w:p>
        </w:tc>
      </w:tr>
      <w:tr w:rsidR="003801C5" w:rsidRPr="003801C5" w14:paraId="3BF358F8" w14:textId="77777777" w:rsidTr="00FC72B1">
        <w:trPr>
          <w:trHeight w:val="369"/>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D5AFAC1"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13</w:t>
            </w:r>
          </w:p>
        </w:tc>
        <w:tc>
          <w:tcPr>
            <w:tcW w:w="2977" w:type="dxa"/>
            <w:tcBorders>
              <w:top w:val="nil"/>
              <w:left w:val="nil"/>
              <w:bottom w:val="single" w:sz="4" w:space="0" w:color="auto"/>
              <w:right w:val="single" w:sz="4" w:space="0" w:color="auto"/>
            </w:tcBorders>
            <w:shd w:val="clear" w:color="000000" w:fill="FFFFFF"/>
            <w:vAlign w:val="center"/>
            <w:hideMark/>
          </w:tcPr>
          <w:p w14:paraId="16529568" w14:textId="6DF1EEBA" w:rsidR="008C6185" w:rsidRPr="003801C5" w:rsidRDefault="008C6185" w:rsidP="00150831">
            <w:pPr>
              <w:spacing w:after="0" w:line="240" w:lineRule="auto"/>
              <w:rPr>
                <w:rFonts w:eastAsia="Times New Roman"/>
                <w:sz w:val="26"/>
                <w:lang w:val="en-US"/>
              </w:rPr>
            </w:pPr>
            <w:r w:rsidRPr="003801C5">
              <w:rPr>
                <w:rFonts w:eastAsia="Times New Roman"/>
                <w:sz w:val="26"/>
                <w:lang w:val="en-US"/>
              </w:rPr>
              <w:t>Ổ cứng ngoài lưu trữ dữ liệu (</w:t>
            </w:r>
            <w:r w:rsidR="00150831" w:rsidRPr="003801C5">
              <w:rPr>
                <w:rFonts w:eastAsia="Times New Roman"/>
                <w:sz w:val="26"/>
                <w:lang w:val="en-US"/>
              </w:rPr>
              <w:t>2</w:t>
            </w:r>
            <w:r w:rsidRPr="003801C5">
              <w:rPr>
                <w:rFonts w:eastAsia="Times New Roman"/>
                <w:sz w:val="26"/>
                <w:lang w:val="en-US"/>
              </w:rPr>
              <w:t>T</w:t>
            </w:r>
            <w:r w:rsidR="00150831" w:rsidRPr="003801C5">
              <w:rPr>
                <w:rFonts w:eastAsia="Times New Roman"/>
                <w:sz w:val="26"/>
                <w:lang w:val="en-US"/>
              </w:rPr>
              <w:t>B</w:t>
            </w:r>
            <w:r w:rsidRPr="003801C5">
              <w:rPr>
                <w:rFonts w:eastAsia="Times New Roman"/>
                <w:sz w:val="26"/>
                <w:lang w:val="en-US"/>
              </w:rPr>
              <w:t>)</w:t>
            </w:r>
          </w:p>
        </w:tc>
        <w:tc>
          <w:tcPr>
            <w:tcW w:w="992" w:type="dxa"/>
            <w:tcBorders>
              <w:top w:val="nil"/>
              <w:left w:val="nil"/>
              <w:bottom w:val="single" w:sz="4" w:space="0" w:color="auto"/>
              <w:right w:val="single" w:sz="4" w:space="0" w:color="auto"/>
            </w:tcBorders>
            <w:shd w:val="clear" w:color="000000" w:fill="FFFFFF"/>
            <w:vAlign w:val="center"/>
            <w:hideMark/>
          </w:tcPr>
          <w:p w14:paraId="793A81B5"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Cái</w:t>
            </w:r>
          </w:p>
        </w:tc>
        <w:tc>
          <w:tcPr>
            <w:tcW w:w="1304" w:type="dxa"/>
            <w:tcBorders>
              <w:top w:val="nil"/>
              <w:left w:val="nil"/>
              <w:bottom w:val="single" w:sz="4" w:space="0" w:color="auto"/>
              <w:right w:val="single" w:sz="4" w:space="0" w:color="auto"/>
            </w:tcBorders>
            <w:shd w:val="clear" w:color="000000" w:fill="FFFFFF"/>
            <w:vAlign w:val="center"/>
            <w:hideMark/>
          </w:tcPr>
          <w:p w14:paraId="548EEF2B" w14:textId="77777777" w:rsidR="008C6185" w:rsidRPr="003801C5" w:rsidRDefault="008C6185" w:rsidP="00051D76">
            <w:pPr>
              <w:spacing w:after="0" w:line="240" w:lineRule="auto"/>
              <w:jc w:val="center"/>
              <w:rPr>
                <w:rFonts w:eastAsia="Times New Roman"/>
                <w:sz w:val="26"/>
                <w:lang w:val="en-US"/>
              </w:rPr>
            </w:pPr>
            <w:r w:rsidRPr="003801C5">
              <w:rPr>
                <w:rFonts w:eastAsia="Times New Roman"/>
                <w:sz w:val="26"/>
                <w:lang w:val="en-US"/>
              </w:rPr>
              <w:t>36</w:t>
            </w:r>
          </w:p>
        </w:tc>
        <w:tc>
          <w:tcPr>
            <w:tcW w:w="1843" w:type="dxa"/>
            <w:tcBorders>
              <w:top w:val="nil"/>
              <w:left w:val="nil"/>
              <w:bottom w:val="single" w:sz="4" w:space="0" w:color="auto"/>
              <w:right w:val="single" w:sz="4" w:space="0" w:color="auto"/>
            </w:tcBorders>
            <w:shd w:val="clear" w:color="000000" w:fill="FFFFFF"/>
            <w:vAlign w:val="center"/>
            <w:hideMark/>
          </w:tcPr>
          <w:p w14:paraId="0A7A2C8D" w14:textId="77777777" w:rsidR="008C6185" w:rsidRPr="003801C5" w:rsidRDefault="008C6185" w:rsidP="00051D76">
            <w:pPr>
              <w:spacing w:after="0"/>
              <w:jc w:val="center"/>
              <w:rPr>
                <w:sz w:val="26"/>
              </w:rPr>
            </w:pPr>
            <w:r w:rsidRPr="003801C5">
              <w:rPr>
                <w:sz w:val="26"/>
              </w:rPr>
              <w:t>4,80</w:t>
            </w:r>
          </w:p>
        </w:tc>
        <w:tc>
          <w:tcPr>
            <w:tcW w:w="1843" w:type="dxa"/>
            <w:tcBorders>
              <w:top w:val="nil"/>
              <w:left w:val="nil"/>
              <w:bottom w:val="single" w:sz="4" w:space="0" w:color="auto"/>
              <w:right w:val="single" w:sz="4" w:space="0" w:color="auto"/>
            </w:tcBorders>
            <w:shd w:val="clear" w:color="000000" w:fill="FFFFFF"/>
            <w:vAlign w:val="center"/>
            <w:hideMark/>
          </w:tcPr>
          <w:p w14:paraId="0C0BCE3B" w14:textId="77777777" w:rsidR="008C6185" w:rsidRPr="003801C5" w:rsidRDefault="008C6185" w:rsidP="00051D76">
            <w:pPr>
              <w:spacing w:after="0"/>
              <w:jc w:val="center"/>
              <w:rPr>
                <w:sz w:val="26"/>
              </w:rPr>
            </w:pPr>
            <w:r w:rsidRPr="003801C5">
              <w:rPr>
                <w:sz w:val="26"/>
              </w:rPr>
              <w:t>10,64</w:t>
            </w:r>
          </w:p>
        </w:tc>
      </w:tr>
    </w:tbl>
    <w:p w14:paraId="01A8EA07" w14:textId="77777777" w:rsidR="0074586C" w:rsidRPr="003801C5" w:rsidRDefault="00920C15" w:rsidP="00F364C3">
      <w:pPr>
        <w:pStyle w:val="Heading3"/>
        <w:spacing w:before="120"/>
        <w:ind w:firstLine="567"/>
        <w:jc w:val="both"/>
        <w:rPr>
          <w:rFonts w:ascii="Times New Roman" w:hAnsi="Times New Roman"/>
          <w:sz w:val="28"/>
          <w:szCs w:val="28"/>
        </w:rPr>
      </w:pPr>
      <w:r w:rsidRPr="003801C5">
        <w:rPr>
          <w:rFonts w:ascii="Times New Roman" w:hAnsi="Times New Roman"/>
          <w:b w:val="0"/>
          <w:iCs/>
          <w:sz w:val="28"/>
          <w:szCs w:val="28"/>
          <w:lang w:val="en-US"/>
        </w:rPr>
        <w:t>2</w:t>
      </w:r>
      <w:r w:rsidR="0074586C" w:rsidRPr="003801C5">
        <w:rPr>
          <w:rFonts w:ascii="Times New Roman" w:hAnsi="Times New Roman"/>
          <w:b w:val="0"/>
          <w:iCs/>
          <w:sz w:val="28"/>
          <w:szCs w:val="28"/>
          <w:lang w:val="en-US"/>
        </w:rPr>
        <w:t>. Định mức sử dụng thiết bị</w:t>
      </w:r>
    </w:p>
    <w:p w14:paraId="4826D068" w14:textId="0EDD8678" w:rsidR="0074586C" w:rsidRPr="003801C5" w:rsidRDefault="00DF5CC8" w:rsidP="0074586C">
      <w:pPr>
        <w:pStyle w:val="BodyText"/>
        <w:spacing w:after="100"/>
        <w:ind w:left="7980"/>
        <w:rPr>
          <w:rFonts w:ascii="Times New Roman" w:hAnsi="Times New Roman"/>
          <w:sz w:val="28"/>
        </w:rPr>
      </w:pPr>
      <w:r w:rsidRPr="003801C5">
        <w:rPr>
          <w:rFonts w:ascii="Times New Roman" w:hAnsi="Times New Roman"/>
          <w:sz w:val="28"/>
        </w:rPr>
        <w:t xml:space="preserve">Bảng </w:t>
      </w:r>
      <w:r w:rsidR="00E96BF3" w:rsidRPr="003801C5">
        <w:rPr>
          <w:rFonts w:ascii="Times New Roman" w:hAnsi="Times New Roman"/>
          <w:sz w:val="28"/>
        </w:rPr>
        <w:t>3</w:t>
      </w:r>
      <w:r w:rsidR="00EF714B" w:rsidRPr="003801C5">
        <w:rPr>
          <w:rFonts w:ascii="Times New Roman" w:hAnsi="Times New Roman"/>
          <w:sz w:val="28"/>
        </w:rPr>
        <w:t>1</w:t>
      </w:r>
    </w:p>
    <w:tbl>
      <w:tblPr>
        <w:tblW w:w="9669" w:type="dxa"/>
        <w:tblInd w:w="-176" w:type="dxa"/>
        <w:tblLook w:val="04A0" w:firstRow="1" w:lastRow="0" w:firstColumn="1" w:lastColumn="0" w:noHBand="0" w:noVBand="1"/>
      </w:tblPr>
      <w:tblGrid>
        <w:gridCol w:w="746"/>
        <w:gridCol w:w="2666"/>
        <w:gridCol w:w="1098"/>
        <w:gridCol w:w="1473"/>
        <w:gridCol w:w="1701"/>
        <w:gridCol w:w="1985"/>
      </w:tblGrid>
      <w:tr w:rsidR="003801C5" w:rsidRPr="003801C5" w14:paraId="4389DFD9" w14:textId="77777777" w:rsidTr="00FC72B1">
        <w:trPr>
          <w:trHeight w:val="255"/>
          <w:tblHeader/>
        </w:trPr>
        <w:tc>
          <w:tcPr>
            <w:tcW w:w="7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15F2A9" w14:textId="77777777" w:rsidR="008C6185" w:rsidRPr="003801C5" w:rsidRDefault="008C6185" w:rsidP="00B66834">
            <w:pPr>
              <w:spacing w:after="0" w:line="240" w:lineRule="auto"/>
              <w:jc w:val="center"/>
              <w:rPr>
                <w:rFonts w:eastAsia="Times New Roman"/>
                <w:b/>
                <w:bCs/>
                <w:szCs w:val="28"/>
                <w:lang w:val="en-US"/>
              </w:rPr>
            </w:pPr>
            <w:r w:rsidRPr="003801C5">
              <w:rPr>
                <w:rFonts w:eastAsia="Times New Roman"/>
                <w:b/>
                <w:bCs/>
                <w:szCs w:val="28"/>
                <w:lang w:val="en-US"/>
              </w:rPr>
              <w:t>STT</w:t>
            </w:r>
          </w:p>
        </w:tc>
        <w:tc>
          <w:tcPr>
            <w:tcW w:w="2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0B0A46" w14:textId="77777777" w:rsidR="008C6185" w:rsidRPr="003801C5" w:rsidRDefault="008C6185" w:rsidP="00CB19E7">
            <w:pPr>
              <w:spacing w:after="0" w:line="240" w:lineRule="auto"/>
              <w:ind w:leftChars="-24" w:left="12" w:hangingChars="28" w:hanging="79"/>
              <w:jc w:val="center"/>
              <w:rPr>
                <w:rFonts w:eastAsia="Times New Roman"/>
                <w:b/>
                <w:bCs/>
                <w:szCs w:val="28"/>
                <w:lang w:val="en-US"/>
              </w:rPr>
            </w:pPr>
            <w:r w:rsidRPr="003801C5">
              <w:rPr>
                <w:rFonts w:eastAsia="Times New Roman"/>
                <w:b/>
                <w:bCs/>
                <w:szCs w:val="28"/>
                <w:lang w:val="en-US"/>
              </w:rPr>
              <w:t>Danh mục thiết bị</w:t>
            </w:r>
          </w:p>
        </w:tc>
        <w:tc>
          <w:tcPr>
            <w:tcW w:w="10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95E0D8" w14:textId="77777777" w:rsidR="008C6185" w:rsidRPr="003801C5" w:rsidRDefault="008C6185" w:rsidP="00B66834">
            <w:pPr>
              <w:spacing w:after="0" w:line="240" w:lineRule="auto"/>
              <w:jc w:val="center"/>
              <w:rPr>
                <w:rFonts w:eastAsia="Times New Roman"/>
                <w:b/>
                <w:bCs/>
                <w:szCs w:val="28"/>
                <w:lang w:val="en-US"/>
              </w:rPr>
            </w:pPr>
            <w:r w:rsidRPr="003801C5">
              <w:rPr>
                <w:rFonts w:eastAsia="Times New Roman"/>
                <w:b/>
                <w:bCs/>
                <w:szCs w:val="28"/>
                <w:lang w:val="en-US"/>
              </w:rPr>
              <w:t>Đơn vị tính</w:t>
            </w:r>
          </w:p>
        </w:tc>
        <w:tc>
          <w:tcPr>
            <w:tcW w:w="14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DF87E6" w14:textId="77777777" w:rsidR="008C6185" w:rsidRPr="003801C5" w:rsidRDefault="008C6185" w:rsidP="00B66834">
            <w:pPr>
              <w:spacing w:after="0" w:line="240" w:lineRule="auto"/>
              <w:jc w:val="center"/>
              <w:rPr>
                <w:rFonts w:eastAsia="Times New Roman"/>
                <w:b/>
                <w:bCs/>
                <w:szCs w:val="28"/>
                <w:lang w:val="en-US"/>
              </w:rPr>
            </w:pPr>
            <w:r w:rsidRPr="003801C5">
              <w:rPr>
                <w:rFonts w:eastAsia="Times New Roman"/>
                <w:b/>
                <w:bCs/>
                <w:szCs w:val="28"/>
                <w:lang w:val="en-US"/>
              </w:rPr>
              <w:t xml:space="preserve">Công suất </w:t>
            </w:r>
            <w:r w:rsidRPr="003801C5">
              <w:rPr>
                <w:rFonts w:eastAsia="Times New Roman"/>
                <w:i/>
                <w:iCs/>
                <w:szCs w:val="28"/>
                <w:lang w:val="en-US"/>
              </w:rPr>
              <w:t>(kw/h)</w:t>
            </w:r>
          </w:p>
        </w:tc>
        <w:tc>
          <w:tcPr>
            <w:tcW w:w="3686" w:type="dxa"/>
            <w:gridSpan w:val="2"/>
            <w:tcBorders>
              <w:top w:val="single" w:sz="4" w:space="0" w:color="auto"/>
              <w:left w:val="nil"/>
              <w:bottom w:val="single" w:sz="4" w:space="0" w:color="auto"/>
              <w:right w:val="single" w:sz="4" w:space="0" w:color="000000"/>
            </w:tcBorders>
            <w:shd w:val="clear" w:color="000000" w:fill="FFFFFF"/>
            <w:vAlign w:val="center"/>
            <w:hideMark/>
          </w:tcPr>
          <w:p w14:paraId="096D5CB2" w14:textId="77777777" w:rsidR="008C6185" w:rsidRPr="003801C5" w:rsidRDefault="008C6185" w:rsidP="00B66834">
            <w:pPr>
              <w:spacing w:after="0" w:line="240" w:lineRule="auto"/>
              <w:jc w:val="center"/>
              <w:rPr>
                <w:rFonts w:eastAsia="Times New Roman"/>
                <w:b/>
                <w:bCs/>
                <w:szCs w:val="28"/>
                <w:lang w:val="en-US"/>
              </w:rPr>
            </w:pPr>
            <w:r w:rsidRPr="003801C5">
              <w:rPr>
                <w:rFonts w:eastAsia="Times New Roman"/>
                <w:b/>
                <w:bCs/>
                <w:szCs w:val="28"/>
                <w:lang w:val="en-US"/>
              </w:rPr>
              <w:t>Định mức</w:t>
            </w:r>
          </w:p>
        </w:tc>
      </w:tr>
      <w:tr w:rsidR="003801C5" w:rsidRPr="003801C5" w14:paraId="5D5A8F01" w14:textId="77777777" w:rsidTr="00FC72B1">
        <w:trPr>
          <w:trHeight w:val="315"/>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1B5D50BD" w14:textId="77777777" w:rsidR="008C6185" w:rsidRPr="003801C5" w:rsidRDefault="008C6185" w:rsidP="00B66834">
            <w:pPr>
              <w:spacing w:after="0" w:line="240" w:lineRule="auto"/>
              <w:rPr>
                <w:rFonts w:eastAsia="Times New Roman"/>
                <w:b/>
                <w:bCs/>
                <w:szCs w:val="28"/>
                <w:lang w:val="en-US"/>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65EF3262" w14:textId="77777777" w:rsidR="008C6185" w:rsidRPr="003801C5" w:rsidRDefault="008C6185" w:rsidP="00B66834">
            <w:pPr>
              <w:spacing w:after="0" w:line="240" w:lineRule="auto"/>
              <w:rPr>
                <w:rFonts w:eastAsia="Times New Roman"/>
                <w:b/>
                <w:bCs/>
                <w:szCs w:val="28"/>
                <w:lang w:val="en-US"/>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14:paraId="246CBDA2" w14:textId="77777777" w:rsidR="008C6185" w:rsidRPr="003801C5" w:rsidRDefault="008C6185" w:rsidP="00B66834">
            <w:pPr>
              <w:spacing w:after="0" w:line="240" w:lineRule="auto"/>
              <w:rPr>
                <w:rFonts w:eastAsia="Times New Roman"/>
                <w:b/>
                <w:bCs/>
                <w:szCs w:val="28"/>
                <w:lang w:val="en-US"/>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14:paraId="7AB3B622" w14:textId="77777777" w:rsidR="008C6185" w:rsidRPr="003801C5" w:rsidRDefault="008C6185" w:rsidP="00B66834">
            <w:pPr>
              <w:spacing w:after="0" w:line="240" w:lineRule="auto"/>
              <w:rPr>
                <w:rFonts w:eastAsia="Times New Roman"/>
                <w:b/>
                <w:bCs/>
                <w:szCs w:val="28"/>
                <w:lang w:val="en-US"/>
              </w:rPr>
            </w:pPr>
          </w:p>
        </w:tc>
        <w:tc>
          <w:tcPr>
            <w:tcW w:w="1701" w:type="dxa"/>
            <w:tcBorders>
              <w:top w:val="nil"/>
              <w:left w:val="nil"/>
              <w:bottom w:val="single" w:sz="4" w:space="0" w:color="auto"/>
              <w:right w:val="single" w:sz="4" w:space="0" w:color="auto"/>
            </w:tcBorders>
            <w:shd w:val="clear" w:color="000000" w:fill="FFFFFF"/>
            <w:vAlign w:val="center"/>
            <w:hideMark/>
          </w:tcPr>
          <w:p w14:paraId="5B5F1EBA" w14:textId="2D6090C1" w:rsidR="008C6185" w:rsidRPr="003801C5" w:rsidRDefault="004A4479" w:rsidP="00B66834">
            <w:pPr>
              <w:spacing w:after="0" w:line="240" w:lineRule="auto"/>
              <w:jc w:val="center"/>
              <w:rPr>
                <w:rFonts w:eastAsia="Times New Roman"/>
                <w:i/>
                <w:iCs/>
                <w:szCs w:val="28"/>
                <w:lang w:val="en-US"/>
              </w:rPr>
            </w:pPr>
            <w:r w:rsidRPr="003801C5">
              <w:rPr>
                <w:rFonts w:eastAsia="Times New Roman"/>
                <w:i/>
                <w:iCs/>
                <w:szCs w:val="28"/>
                <w:lang w:val="en-US"/>
              </w:rPr>
              <w:t>(Ca/xã, phường, đặc khu)</w:t>
            </w:r>
          </w:p>
        </w:tc>
        <w:tc>
          <w:tcPr>
            <w:tcW w:w="1985" w:type="dxa"/>
            <w:tcBorders>
              <w:top w:val="nil"/>
              <w:left w:val="nil"/>
              <w:bottom w:val="single" w:sz="4" w:space="0" w:color="auto"/>
              <w:right w:val="single" w:sz="4" w:space="0" w:color="auto"/>
            </w:tcBorders>
            <w:shd w:val="clear" w:color="000000" w:fill="FFFFFF"/>
            <w:vAlign w:val="center"/>
            <w:hideMark/>
          </w:tcPr>
          <w:p w14:paraId="6B2AA075" w14:textId="11F4664A" w:rsidR="008C6185" w:rsidRPr="003801C5" w:rsidRDefault="008C6185" w:rsidP="00B66834">
            <w:pPr>
              <w:spacing w:after="0" w:line="240" w:lineRule="auto"/>
              <w:jc w:val="center"/>
              <w:rPr>
                <w:rFonts w:eastAsia="Times New Roman"/>
                <w:i/>
                <w:iCs/>
                <w:szCs w:val="28"/>
                <w:lang w:val="en-US"/>
              </w:rPr>
            </w:pPr>
            <w:r w:rsidRPr="003801C5">
              <w:rPr>
                <w:rFonts w:eastAsia="Times New Roman"/>
                <w:i/>
                <w:iCs/>
                <w:szCs w:val="28"/>
                <w:lang w:val="en-US"/>
              </w:rPr>
              <w:t>(Ca/</w:t>
            </w:r>
            <w:r w:rsidR="00DA5329" w:rsidRPr="003801C5">
              <w:rPr>
                <w:rFonts w:eastAsia="Times New Roman"/>
                <w:i/>
                <w:iCs/>
                <w:szCs w:val="28"/>
                <w:lang w:val="en-US"/>
              </w:rPr>
              <w:t>thành</w:t>
            </w:r>
            <w:r w:rsidR="00FA1623"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4F30DD5E"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62D05C8"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1</w:t>
            </w:r>
          </w:p>
        </w:tc>
        <w:tc>
          <w:tcPr>
            <w:tcW w:w="2666" w:type="dxa"/>
            <w:tcBorders>
              <w:top w:val="nil"/>
              <w:left w:val="nil"/>
              <w:bottom w:val="single" w:sz="4" w:space="0" w:color="auto"/>
              <w:right w:val="single" w:sz="4" w:space="0" w:color="auto"/>
            </w:tcBorders>
            <w:shd w:val="clear" w:color="000000" w:fill="FFFFFF"/>
            <w:vAlign w:val="center"/>
            <w:hideMark/>
          </w:tcPr>
          <w:p w14:paraId="3843C37E" w14:textId="77777777" w:rsidR="008C6185" w:rsidRPr="003801C5" w:rsidRDefault="008C6185" w:rsidP="00051D76">
            <w:pPr>
              <w:spacing w:after="0" w:line="240" w:lineRule="auto"/>
              <w:rPr>
                <w:rFonts w:eastAsia="Times New Roman"/>
                <w:szCs w:val="28"/>
                <w:lang w:val="en-US"/>
              </w:rPr>
            </w:pPr>
            <w:r w:rsidRPr="003801C5">
              <w:rPr>
                <w:rFonts w:eastAsia="Times New Roman"/>
                <w:szCs w:val="28"/>
                <w:lang w:val="en-US"/>
              </w:rPr>
              <w:t>Máy in khổ A3</w:t>
            </w:r>
          </w:p>
        </w:tc>
        <w:tc>
          <w:tcPr>
            <w:tcW w:w="1098" w:type="dxa"/>
            <w:tcBorders>
              <w:top w:val="nil"/>
              <w:left w:val="nil"/>
              <w:bottom w:val="single" w:sz="4" w:space="0" w:color="auto"/>
              <w:right w:val="single" w:sz="4" w:space="0" w:color="auto"/>
            </w:tcBorders>
            <w:shd w:val="clear" w:color="000000" w:fill="FFFFFF"/>
            <w:vAlign w:val="center"/>
            <w:hideMark/>
          </w:tcPr>
          <w:p w14:paraId="1AAF79BD"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Cái</w:t>
            </w:r>
          </w:p>
        </w:tc>
        <w:tc>
          <w:tcPr>
            <w:tcW w:w="1473" w:type="dxa"/>
            <w:tcBorders>
              <w:top w:val="nil"/>
              <w:left w:val="nil"/>
              <w:bottom w:val="single" w:sz="4" w:space="0" w:color="auto"/>
              <w:right w:val="single" w:sz="4" w:space="0" w:color="auto"/>
            </w:tcBorders>
            <w:shd w:val="clear" w:color="000000" w:fill="FFFFFF"/>
            <w:vAlign w:val="center"/>
            <w:hideMark/>
          </w:tcPr>
          <w:p w14:paraId="58DE0DA4"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0,5</w:t>
            </w:r>
          </w:p>
        </w:tc>
        <w:tc>
          <w:tcPr>
            <w:tcW w:w="1701" w:type="dxa"/>
            <w:tcBorders>
              <w:top w:val="nil"/>
              <w:left w:val="nil"/>
              <w:bottom w:val="single" w:sz="4" w:space="0" w:color="auto"/>
              <w:right w:val="single" w:sz="4" w:space="0" w:color="auto"/>
            </w:tcBorders>
            <w:shd w:val="clear" w:color="000000" w:fill="FFFFFF"/>
            <w:vAlign w:val="center"/>
            <w:hideMark/>
          </w:tcPr>
          <w:p w14:paraId="59BE3F71" w14:textId="77777777" w:rsidR="008C6185" w:rsidRPr="003801C5" w:rsidRDefault="008C6185" w:rsidP="00051D76">
            <w:pPr>
              <w:spacing w:after="0" w:line="240" w:lineRule="auto"/>
              <w:jc w:val="center"/>
              <w:rPr>
                <w:szCs w:val="28"/>
                <w:lang w:val="en-US"/>
              </w:rPr>
            </w:pPr>
            <w:r w:rsidRPr="003801C5">
              <w:rPr>
                <w:szCs w:val="28"/>
              </w:rPr>
              <w:t>0,80</w:t>
            </w:r>
          </w:p>
        </w:tc>
        <w:tc>
          <w:tcPr>
            <w:tcW w:w="1985" w:type="dxa"/>
            <w:tcBorders>
              <w:top w:val="nil"/>
              <w:left w:val="nil"/>
              <w:bottom w:val="single" w:sz="4" w:space="0" w:color="auto"/>
              <w:right w:val="single" w:sz="4" w:space="0" w:color="auto"/>
            </w:tcBorders>
            <w:shd w:val="clear" w:color="000000" w:fill="FFFFFF"/>
            <w:hideMark/>
          </w:tcPr>
          <w:p w14:paraId="7294BD58" w14:textId="77777777" w:rsidR="008C6185" w:rsidRPr="003801C5" w:rsidRDefault="008C6185" w:rsidP="00051D76">
            <w:pPr>
              <w:spacing w:after="0"/>
              <w:jc w:val="center"/>
              <w:rPr>
                <w:szCs w:val="28"/>
              </w:rPr>
            </w:pPr>
            <w:r w:rsidRPr="003801C5">
              <w:rPr>
                <w:szCs w:val="28"/>
              </w:rPr>
              <w:t>1,77</w:t>
            </w:r>
          </w:p>
        </w:tc>
      </w:tr>
      <w:tr w:rsidR="003801C5" w:rsidRPr="003801C5" w14:paraId="747925DC"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0A9377E"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2</w:t>
            </w:r>
          </w:p>
        </w:tc>
        <w:tc>
          <w:tcPr>
            <w:tcW w:w="2666" w:type="dxa"/>
            <w:tcBorders>
              <w:top w:val="nil"/>
              <w:left w:val="nil"/>
              <w:bottom w:val="single" w:sz="4" w:space="0" w:color="auto"/>
              <w:right w:val="single" w:sz="4" w:space="0" w:color="auto"/>
            </w:tcBorders>
            <w:shd w:val="clear" w:color="000000" w:fill="FFFFFF"/>
            <w:vAlign w:val="center"/>
            <w:hideMark/>
          </w:tcPr>
          <w:p w14:paraId="16C2962C" w14:textId="77777777" w:rsidR="008C6185" w:rsidRPr="003801C5" w:rsidRDefault="008C6185" w:rsidP="00051D76">
            <w:pPr>
              <w:spacing w:after="0" w:line="240" w:lineRule="auto"/>
              <w:rPr>
                <w:rFonts w:eastAsia="Times New Roman"/>
                <w:szCs w:val="28"/>
                <w:lang w:val="en-US"/>
              </w:rPr>
            </w:pPr>
            <w:r w:rsidRPr="003801C5">
              <w:rPr>
                <w:rFonts w:eastAsia="Times New Roman"/>
                <w:szCs w:val="28"/>
                <w:lang w:val="en-US"/>
              </w:rPr>
              <w:t>Máy in khổ A4</w:t>
            </w:r>
          </w:p>
        </w:tc>
        <w:tc>
          <w:tcPr>
            <w:tcW w:w="1098" w:type="dxa"/>
            <w:tcBorders>
              <w:top w:val="nil"/>
              <w:left w:val="nil"/>
              <w:bottom w:val="single" w:sz="4" w:space="0" w:color="auto"/>
              <w:right w:val="single" w:sz="4" w:space="0" w:color="auto"/>
            </w:tcBorders>
            <w:shd w:val="clear" w:color="000000" w:fill="FFFFFF"/>
            <w:vAlign w:val="center"/>
            <w:hideMark/>
          </w:tcPr>
          <w:p w14:paraId="4207CEB5"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Cái</w:t>
            </w:r>
          </w:p>
        </w:tc>
        <w:tc>
          <w:tcPr>
            <w:tcW w:w="1473" w:type="dxa"/>
            <w:tcBorders>
              <w:top w:val="nil"/>
              <w:left w:val="nil"/>
              <w:bottom w:val="single" w:sz="4" w:space="0" w:color="auto"/>
              <w:right w:val="single" w:sz="4" w:space="0" w:color="auto"/>
            </w:tcBorders>
            <w:shd w:val="clear" w:color="000000" w:fill="FFFFFF"/>
            <w:vAlign w:val="center"/>
            <w:hideMark/>
          </w:tcPr>
          <w:p w14:paraId="4091BC7D"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0,5</w:t>
            </w:r>
          </w:p>
        </w:tc>
        <w:tc>
          <w:tcPr>
            <w:tcW w:w="1701" w:type="dxa"/>
            <w:tcBorders>
              <w:top w:val="nil"/>
              <w:left w:val="nil"/>
              <w:bottom w:val="single" w:sz="4" w:space="0" w:color="auto"/>
              <w:right w:val="single" w:sz="4" w:space="0" w:color="auto"/>
            </w:tcBorders>
            <w:shd w:val="clear" w:color="000000" w:fill="FFFFFF"/>
            <w:vAlign w:val="center"/>
            <w:hideMark/>
          </w:tcPr>
          <w:p w14:paraId="31F8CCDF" w14:textId="77777777" w:rsidR="008C6185" w:rsidRPr="003801C5" w:rsidRDefault="008C6185" w:rsidP="00051D76">
            <w:pPr>
              <w:spacing w:after="0"/>
              <w:jc w:val="center"/>
              <w:rPr>
                <w:szCs w:val="28"/>
              </w:rPr>
            </w:pPr>
            <w:r w:rsidRPr="003801C5">
              <w:rPr>
                <w:szCs w:val="28"/>
              </w:rPr>
              <w:t>0,80</w:t>
            </w:r>
          </w:p>
        </w:tc>
        <w:tc>
          <w:tcPr>
            <w:tcW w:w="1985" w:type="dxa"/>
            <w:tcBorders>
              <w:top w:val="nil"/>
              <w:left w:val="nil"/>
              <w:bottom w:val="single" w:sz="4" w:space="0" w:color="auto"/>
              <w:right w:val="single" w:sz="4" w:space="0" w:color="auto"/>
            </w:tcBorders>
            <w:shd w:val="clear" w:color="000000" w:fill="FFFFFF"/>
            <w:hideMark/>
          </w:tcPr>
          <w:p w14:paraId="30D8491A" w14:textId="77777777" w:rsidR="008C6185" w:rsidRPr="003801C5" w:rsidRDefault="008C6185" w:rsidP="00051D76">
            <w:pPr>
              <w:spacing w:after="0"/>
              <w:jc w:val="center"/>
              <w:rPr>
                <w:szCs w:val="28"/>
              </w:rPr>
            </w:pPr>
            <w:r w:rsidRPr="003801C5">
              <w:rPr>
                <w:szCs w:val="28"/>
              </w:rPr>
              <w:t>1,77</w:t>
            </w:r>
          </w:p>
        </w:tc>
      </w:tr>
      <w:tr w:rsidR="003801C5" w:rsidRPr="003801C5" w14:paraId="1E990F9E"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6AE6AB2"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3</w:t>
            </w:r>
          </w:p>
        </w:tc>
        <w:tc>
          <w:tcPr>
            <w:tcW w:w="2666" w:type="dxa"/>
            <w:tcBorders>
              <w:top w:val="nil"/>
              <w:left w:val="nil"/>
              <w:bottom w:val="single" w:sz="4" w:space="0" w:color="auto"/>
              <w:right w:val="single" w:sz="4" w:space="0" w:color="auto"/>
            </w:tcBorders>
            <w:shd w:val="clear" w:color="000000" w:fill="FFFFFF"/>
            <w:vAlign w:val="center"/>
            <w:hideMark/>
          </w:tcPr>
          <w:p w14:paraId="4C401F95" w14:textId="77777777" w:rsidR="008C6185" w:rsidRPr="003801C5" w:rsidRDefault="008C6185" w:rsidP="00051D76">
            <w:pPr>
              <w:spacing w:after="0" w:line="240" w:lineRule="auto"/>
              <w:rPr>
                <w:rFonts w:eastAsia="Times New Roman"/>
                <w:szCs w:val="28"/>
                <w:lang w:val="sv-SE"/>
              </w:rPr>
            </w:pPr>
            <w:r w:rsidRPr="003801C5">
              <w:rPr>
                <w:rFonts w:eastAsia="Times New Roman"/>
                <w:szCs w:val="28"/>
                <w:lang w:val="sv-SE"/>
              </w:rPr>
              <w:t>Máy vi tính để bàn</w:t>
            </w:r>
          </w:p>
        </w:tc>
        <w:tc>
          <w:tcPr>
            <w:tcW w:w="1098" w:type="dxa"/>
            <w:tcBorders>
              <w:top w:val="nil"/>
              <w:left w:val="nil"/>
              <w:bottom w:val="single" w:sz="4" w:space="0" w:color="auto"/>
              <w:right w:val="single" w:sz="4" w:space="0" w:color="auto"/>
            </w:tcBorders>
            <w:shd w:val="clear" w:color="000000" w:fill="FFFFFF"/>
            <w:vAlign w:val="center"/>
            <w:hideMark/>
          </w:tcPr>
          <w:p w14:paraId="530866B4"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Cái</w:t>
            </w:r>
          </w:p>
        </w:tc>
        <w:tc>
          <w:tcPr>
            <w:tcW w:w="1473" w:type="dxa"/>
            <w:tcBorders>
              <w:top w:val="nil"/>
              <w:left w:val="nil"/>
              <w:bottom w:val="single" w:sz="4" w:space="0" w:color="auto"/>
              <w:right w:val="single" w:sz="4" w:space="0" w:color="auto"/>
            </w:tcBorders>
            <w:shd w:val="clear" w:color="000000" w:fill="FFFFFF"/>
            <w:vAlign w:val="center"/>
            <w:hideMark/>
          </w:tcPr>
          <w:p w14:paraId="0458DD7D"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0,4</w:t>
            </w:r>
          </w:p>
        </w:tc>
        <w:tc>
          <w:tcPr>
            <w:tcW w:w="1701" w:type="dxa"/>
            <w:tcBorders>
              <w:top w:val="nil"/>
              <w:left w:val="nil"/>
              <w:bottom w:val="single" w:sz="4" w:space="0" w:color="auto"/>
              <w:right w:val="single" w:sz="4" w:space="0" w:color="auto"/>
            </w:tcBorders>
            <w:shd w:val="clear" w:color="000000" w:fill="FFFFFF"/>
            <w:vAlign w:val="center"/>
            <w:hideMark/>
          </w:tcPr>
          <w:p w14:paraId="6035AC92" w14:textId="77777777" w:rsidR="008C6185" w:rsidRPr="003801C5" w:rsidRDefault="008C6185" w:rsidP="00051D76">
            <w:pPr>
              <w:spacing w:after="0"/>
              <w:jc w:val="center"/>
              <w:rPr>
                <w:szCs w:val="28"/>
              </w:rPr>
            </w:pPr>
            <w:r w:rsidRPr="003801C5">
              <w:rPr>
                <w:szCs w:val="28"/>
              </w:rPr>
              <w:t>24,00</w:t>
            </w:r>
          </w:p>
        </w:tc>
        <w:tc>
          <w:tcPr>
            <w:tcW w:w="1985" w:type="dxa"/>
            <w:tcBorders>
              <w:top w:val="nil"/>
              <w:left w:val="nil"/>
              <w:bottom w:val="single" w:sz="4" w:space="0" w:color="auto"/>
              <w:right w:val="single" w:sz="4" w:space="0" w:color="auto"/>
            </w:tcBorders>
            <w:shd w:val="clear" w:color="000000" w:fill="FFFFFF"/>
            <w:hideMark/>
          </w:tcPr>
          <w:p w14:paraId="062A44AB" w14:textId="77777777" w:rsidR="008C6185" w:rsidRPr="003801C5" w:rsidRDefault="008C6185" w:rsidP="00051D76">
            <w:pPr>
              <w:spacing w:after="0"/>
              <w:jc w:val="center"/>
              <w:rPr>
                <w:szCs w:val="28"/>
              </w:rPr>
            </w:pPr>
            <w:r w:rsidRPr="003801C5">
              <w:rPr>
                <w:szCs w:val="28"/>
              </w:rPr>
              <w:t>53,20</w:t>
            </w:r>
          </w:p>
        </w:tc>
      </w:tr>
      <w:tr w:rsidR="003801C5" w:rsidRPr="003801C5" w14:paraId="42E34ABB"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0F8DC6A"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4</w:t>
            </w:r>
          </w:p>
        </w:tc>
        <w:tc>
          <w:tcPr>
            <w:tcW w:w="2666" w:type="dxa"/>
            <w:tcBorders>
              <w:top w:val="nil"/>
              <w:left w:val="nil"/>
              <w:bottom w:val="single" w:sz="4" w:space="0" w:color="auto"/>
              <w:right w:val="single" w:sz="4" w:space="0" w:color="auto"/>
            </w:tcBorders>
            <w:shd w:val="clear" w:color="000000" w:fill="FFFFFF"/>
            <w:vAlign w:val="center"/>
            <w:hideMark/>
          </w:tcPr>
          <w:p w14:paraId="162CBB4E" w14:textId="77777777" w:rsidR="008C6185" w:rsidRPr="003801C5" w:rsidRDefault="008C6185" w:rsidP="00051D76">
            <w:pPr>
              <w:spacing w:after="0" w:line="240" w:lineRule="auto"/>
              <w:rPr>
                <w:rFonts w:eastAsia="Times New Roman"/>
                <w:szCs w:val="28"/>
                <w:lang w:val="en-US"/>
              </w:rPr>
            </w:pPr>
            <w:r w:rsidRPr="003801C5">
              <w:rPr>
                <w:rFonts w:eastAsia="Times New Roman"/>
                <w:szCs w:val="28"/>
                <w:lang w:val="en-US"/>
              </w:rPr>
              <w:t>Máy điều hòa nhiệt độ</w:t>
            </w:r>
          </w:p>
        </w:tc>
        <w:tc>
          <w:tcPr>
            <w:tcW w:w="1098" w:type="dxa"/>
            <w:tcBorders>
              <w:top w:val="nil"/>
              <w:left w:val="nil"/>
              <w:bottom w:val="single" w:sz="4" w:space="0" w:color="auto"/>
              <w:right w:val="single" w:sz="4" w:space="0" w:color="auto"/>
            </w:tcBorders>
            <w:shd w:val="clear" w:color="000000" w:fill="FFFFFF"/>
            <w:vAlign w:val="center"/>
            <w:hideMark/>
          </w:tcPr>
          <w:p w14:paraId="4D1A6F49"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Cái</w:t>
            </w:r>
          </w:p>
        </w:tc>
        <w:tc>
          <w:tcPr>
            <w:tcW w:w="1473" w:type="dxa"/>
            <w:tcBorders>
              <w:top w:val="nil"/>
              <w:left w:val="nil"/>
              <w:bottom w:val="single" w:sz="4" w:space="0" w:color="auto"/>
              <w:right w:val="single" w:sz="4" w:space="0" w:color="auto"/>
            </w:tcBorders>
            <w:shd w:val="clear" w:color="000000" w:fill="FFFFFF"/>
            <w:vAlign w:val="center"/>
            <w:hideMark/>
          </w:tcPr>
          <w:p w14:paraId="0A2C1618"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2,2</w:t>
            </w:r>
          </w:p>
        </w:tc>
        <w:tc>
          <w:tcPr>
            <w:tcW w:w="1701" w:type="dxa"/>
            <w:tcBorders>
              <w:top w:val="nil"/>
              <w:left w:val="nil"/>
              <w:bottom w:val="single" w:sz="4" w:space="0" w:color="auto"/>
              <w:right w:val="single" w:sz="4" w:space="0" w:color="auto"/>
            </w:tcBorders>
            <w:shd w:val="clear" w:color="000000" w:fill="FFFFFF"/>
            <w:vAlign w:val="center"/>
            <w:hideMark/>
          </w:tcPr>
          <w:p w14:paraId="585850A3" w14:textId="77777777" w:rsidR="008C6185" w:rsidRPr="003801C5" w:rsidRDefault="008C6185" w:rsidP="00051D76">
            <w:pPr>
              <w:spacing w:after="0"/>
              <w:jc w:val="center"/>
              <w:rPr>
                <w:szCs w:val="28"/>
              </w:rPr>
            </w:pPr>
            <w:r w:rsidRPr="003801C5">
              <w:rPr>
                <w:szCs w:val="28"/>
              </w:rPr>
              <w:t>12</w:t>
            </w:r>
          </w:p>
        </w:tc>
        <w:tc>
          <w:tcPr>
            <w:tcW w:w="1985" w:type="dxa"/>
            <w:tcBorders>
              <w:top w:val="nil"/>
              <w:left w:val="nil"/>
              <w:bottom w:val="single" w:sz="4" w:space="0" w:color="auto"/>
              <w:right w:val="single" w:sz="4" w:space="0" w:color="auto"/>
            </w:tcBorders>
            <w:shd w:val="clear" w:color="000000" w:fill="FFFFFF"/>
            <w:hideMark/>
          </w:tcPr>
          <w:p w14:paraId="4F1A66B7" w14:textId="77777777" w:rsidR="008C6185" w:rsidRPr="003801C5" w:rsidRDefault="008C6185" w:rsidP="00051D76">
            <w:pPr>
              <w:spacing w:after="0"/>
              <w:jc w:val="center"/>
              <w:rPr>
                <w:szCs w:val="28"/>
              </w:rPr>
            </w:pPr>
            <w:r w:rsidRPr="003801C5">
              <w:rPr>
                <w:szCs w:val="28"/>
              </w:rPr>
              <w:t>26,60</w:t>
            </w:r>
          </w:p>
        </w:tc>
      </w:tr>
      <w:tr w:rsidR="003801C5" w:rsidRPr="003801C5" w14:paraId="2F0B59DE"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4B6B004"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5</w:t>
            </w:r>
          </w:p>
        </w:tc>
        <w:tc>
          <w:tcPr>
            <w:tcW w:w="2666" w:type="dxa"/>
            <w:tcBorders>
              <w:top w:val="nil"/>
              <w:left w:val="nil"/>
              <w:bottom w:val="single" w:sz="4" w:space="0" w:color="auto"/>
              <w:right w:val="single" w:sz="4" w:space="0" w:color="auto"/>
            </w:tcBorders>
            <w:shd w:val="clear" w:color="000000" w:fill="FFFFFF"/>
            <w:vAlign w:val="center"/>
            <w:hideMark/>
          </w:tcPr>
          <w:p w14:paraId="0F8B5941" w14:textId="77777777" w:rsidR="008C6185" w:rsidRPr="003801C5" w:rsidRDefault="008C6185" w:rsidP="00051D76">
            <w:pPr>
              <w:spacing w:after="0" w:line="240" w:lineRule="auto"/>
              <w:rPr>
                <w:rFonts w:eastAsia="Times New Roman"/>
                <w:szCs w:val="28"/>
                <w:lang w:val="en-US"/>
              </w:rPr>
            </w:pPr>
            <w:r w:rsidRPr="003801C5">
              <w:rPr>
                <w:rFonts w:eastAsia="Times New Roman"/>
                <w:szCs w:val="28"/>
                <w:lang w:val="en-US"/>
              </w:rPr>
              <w:t>Máy chiếu (Slide)</w:t>
            </w:r>
          </w:p>
        </w:tc>
        <w:tc>
          <w:tcPr>
            <w:tcW w:w="1098" w:type="dxa"/>
            <w:tcBorders>
              <w:top w:val="nil"/>
              <w:left w:val="nil"/>
              <w:bottom w:val="single" w:sz="4" w:space="0" w:color="auto"/>
              <w:right w:val="single" w:sz="4" w:space="0" w:color="auto"/>
            </w:tcBorders>
            <w:shd w:val="clear" w:color="000000" w:fill="FFFFFF"/>
            <w:vAlign w:val="center"/>
            <w:hideMark/>
          </w:tcPr>
          <w:p w14:paraId="6FEBD73F"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Cái</w:t>
            </w:r>
          </w:p>
        </w:tc>
        <w:tc>
          <w:tcPr>
            <w:tcW w:w="1473" w:type="dxa"/>
            <w:tcBorders>
              <w:top w:val="nil"/>
              <w:left w:val="nil"/>
              <w:bottom w:val="single" w:sz="4" w:space="0" w:color="auto"/>
              <w:right w:val="single" w:sz="4" w:space="0" w:color="auto"/>
            </w:tcBorders>
            <w:shd w:val="clear" w:color="000000" w:fill="FFFFFF"/>
            <w:vAlign w:val="center"/>
            <w:hideMark/>
          </w:tcPr>
          <w:p w14:paraId="45AD7469"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0,5</w:t>
            </w:r>
          </w:p>
        </w:tc>
        <w:tc>
          <w:tcPr>
            <w:tcW w:w="1701" w:type="dxa"/>
            <w:tcBorders>
              <w:top w:val="nil"/>
              <w:left w:val="nil"/>
              <w:bottom w:val="single" w:sz="4" w:space="0" w:color="auto"/>
              <w:right w:val="single" w:sz="4" w:space="0" w:color="auto"/>
            </w:tcBorders>
            <w:shd w:val="clear" w:color="000000" w:fill="FFFFFF"/>
            <w:vAlign w:val="center"/>
            <w:hideMark/>
          </w:tcPr>
          <w:p w14:paraId="2A57C8F9" w14:textId="77777777" w:rsidR="008C6185" w:rsidRPr="003801C5" w:rsidRDefault="008C6185" w:rsidP="00051D76">
            <w:pPr>
              <w:spacing w:after="0"/>
              <w:jc w:val="center"/>
              <w:rPr>
                <w:szCs w:val="28"/>
              </w:rPr>
            </w:pPr>
            <w:r w:rsidRPr="003801C5">
              <w:rPr>
                <w:szCs w:val="28"/>
              </w:rPr>
              <w:t>2,40</w:t>
            </w:r>
          </w:p>
        </w:tc>
        <w:tc>
          <w:tcPr>
            <w:tcW w:w="1985" w:type="dxa"/>
            <w:tcBorders>
              <w:top w:val="nil"/>
              <w:left w:val="nil"/>
              <w:bottom w:val="single" w:sz="4" w:space="0" w:color="auto"/>
              <w:right w:val="single" w:sz="4" w:space="0" w:color="auto"/>
            </w:tcBorders>
            <w:shd w:val="clear" w:color="000000" w:fill="FFFFFF"/>
            <w:hideMark/>
          </w:tcPr>
          <w:p w14:paraId="04C5B05C" w14:textId="77777777" w:rsidR="008C6185" w:rsidRPr="003801C5" w:rsidRDefault="008C6185" w:rsidP="00051D76">
            <w:pPr>
              <w:spacing w:after="0"/>
              <w:jc w:val="center"/>
              <w:rPr>
                <w:szCs w:val="28"/>
              </w:rPr>
            </w:pPr>
            <w:r w:rsidRPr="003801C5">
              <w:rPr>
                <w:szCs w:val="28"/>
              </w:rPr>
              <w:t>5,32</w:t>
            </w:r>
          </w:p>
        </w:tc>
      </w:tr>
      <w:tr w:rsidR="003801C5" w:rsidRPr="003801C5" w14:paraId="7A33EDB1"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1836613"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6</w:t>
            </w:r>
          </w:p>
        </w:tc>
        <w:tc>
          <w:tcPr>
            <w:tcW w:w="2666" w:type="dxa"/>
            <w:tcBorders>
              <w:top w:val="nil"/>
              <w:left w:val="nil"/>
              <w:bottom w:val="single" w:sz="4" w:space="0" w:color="auto"/>
              <w:right w:val="single" w:sz="4" w:space="0" w:color="auto"/>
            </w:tcBorders>
            <w:shd w:val="clear" w:color="000000" w:fill="FFFFFF"/>
            <w:vAlign w:val="center"/>
            <w:hideMark/>
          </w:tcPr>
          <w:p w14:paraId="08EFCB3C" w14:textId="77777777" w:rsidR="008C6185" w:rsidRPr="003801C5" w:rsidRDefault="008C6185" w:rsidP="00051D76">
            <w:pPr>
              <w:spacing w:after="0" w:line="240" w:lineRule="auto"/>
              <w:rPr>
                <w:rFonts w:eastAsia="Times New Roman"/>
                <w:szCs w:val="28"/>
                <w:lang w:val="en-US"/>
              </w:rPr>
            </w:pPr>
            <w:r w:rsidRPr="003801C5">
              <w:rPr>
                <w:rFonts w:eastAsia="Times New Roman"/>
                <w:szCs w:val="28"/>
                <w:lang w:val="en-US"/>
              </w:rPr>
              <w:t>Máy photocopy A3</w:t>
            </w:r>
          </w:p>
        </w:tc>
        <w:tc>
          <w:tcPr>
            <w:tcW w:w="1098" w:type="dxa"/>
            <w:tcBorders>
              <w:top w:val="nil"/>
              <w:left w:val="nil"/>
              <w:bottom w:val="single" w:sz="4" w:space="0" w:color="auto"/>
              <w:right w:val="single" w:sz="4" w:space="0" w:color="auto"/>
            </w:tcBorders>
            <w:shd w:val="clear" w:color="000000" w:fill="FFFFFF"/>
            <w:vAlign w:val="center"/>
            <w:hideMark/>
          </w:tcPr>
          <w:p w14:paraId="72547896"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Cái</w:t>
            </w:r>
          </w:p>
        </w:tc>
        <w:tc>
          <w:tcPr>
            <w:tcW w:w="1473" w:type="dxa"/>
            <w:tcBorders>
              <w:top w:val="nil"/>
              <w:left w:val="nil"/>
              <w:bottom w:val="single" w:sz="4" w:space="0" w:color="auto"/>
              <w:right w:val="single" w:sz="4" w:space="0" w:color="auto"/>
            </w:tcBorders>
            <w:shd w:val="clear" w:color="000000" w:fill="FFFFFF"/>
            <w:vAlign w:val="center"/>
            <w:hideMark/>
          </w:tcPr>
          <w:p w14:paraId="2DA310BF" w14:textId="77777777" w:rsidR="008C6185" w:rsidRPr="003801C5" w:rsidRDefault="008C6185" w:rsidP="00051D76">
            <w:pPr>
              <w:spacing w:after="0" w:line="240" w:lineRule="auto"/>
              <w:jc w:val="center"/>
              <w:rPr>
                <w:rFonts w:eastAsia="Times New Roman"/>
                <w:szCs w:val="28"/>
                <w:lang w:val="en-US"/>
              </w:rPr>
            </w:pPr>
            <w:r w:rsidRPr="003801C5">
              <w:rPr>
                <w:rFonts w:eastAsia="Times New Roman"/>
                <w:szCs w:val="28"/>
                <w:lang w:val="en-US"/>
              </w:rPr>
              <w:t>1,5</w:t>
            </w:r>
          </w:p>
        </w:tc>
        <w:tc>
          <w:tcPr>
            <w:tcW w:w="1701" w:type="dxa"/>
            <w:tcBorders>
              <w:top w:val="nil"/>
              <w:left w:val="nil"/>
              <w:bottom w:val="single" w:sz="4" w:space="0" w:color="auto"/>
              <w:right w:val="single" w:sz="4" w:space="0" w:color="auto"/>
            </w:tcBorders>
            <w:shd w:val="clear" w:color="000000" w:fill="FFFFFF"/>
            <w:vAlign w:val="center"/>
            <w:hideMark/>
          </w:tcPr>
          <w:p w14:paraId="63C64BC5" w14:textId="77777777" w:rsidR="008C6185" w:rsidRPr="003801C5" w:rsidRDefault="008C6185" w:rsidP="00051D76">
            <w:pPr>
              <w:spacing w:after="0"/>
              <w:jc w:val="center"/>
              <w:rPr>
                <w:szCs w:val="28"/>
              </w:rPr>
            </w:pPr>
            <w:r w:rsidRPr="003801C5">
              <w:rPr>
                <w:szCs w:val="28"/>
              </w:rPr>
              <w:t>1,60</w:t>
            </w:r>
          </w:p>
        </w:tc>
        <w:tc>
          <w:tcPr>
            <w:tcW w:w="1985" w:type="dxa"/>
            <w:tcBorders>
              <w:top w:val="nil"/>
              <w:left w:val="nil"/>
              <w:bottom w:val="single" w:sz="4" w:space="0" w:color="auto"/>
              <w:right w:val="single" w:sz="4" w:space="0" w:color="auto"/>
            </w:tcBorders>
            <w:shd w:val="clear" w:color="000000" w:fill="FFFFFF"/>
            <w:hideMark/>
          </w:tcPr>
          <w:p w14:paraId="4955C358" w14:textId="77777777" w:rsidR="008C6185" w:rsidRPr="003801C5" w:rsidRDefault="008C6185" w:rsidP="00051D76">
            <w:pPr>
              <w:spacing w:after="0"/>
              <w:jc w:val="center"/>
              <w:rPr>
                <w:szCs w:val="28"/>
              </w:rPr>
            </w:pPr>
            <w:r w:rsidRPr="003801C5">
              <w:rPr>
                <w:szCs w:val="28"/>
              </w:rPr>
              <w:t>3,55</w:t>
            </w:r>
          </w:p>
        </w:tc>
      </w:tr>
    </w:tbl>
    <w:p w14:paraId="3532A0A1" w14:textId="77777777" w:rsidR="0074586C" w:rsidRPr="003801C5" w:rsidRDefault="0074586C" w:rsidP="0074586C">
      <w:pPr>
        <w:spacing w:line="1" w:lineRule="exact"/>
        <w:rPr>
          <w:szCs w:val="28"/>
        </w:rPr>
      </w:pPr>
    </w:p>
    <w:p w14:paraId="724907BE" w14:textId="77777777" w:rsidR="0074586C" w:rsidRPr="003801C5" w:rsidRDefault="00920C15" w:rsidP="00F364C3">
      <w:pPr>
        <w:pStyle w:val="Heading3"/>
        <w:spacing w:before="120"/>
        <w:ind w:firstLine="567"/>
        <w:jc w:val="both"/>
        <w:rPr>
          <w:rFonts w:ascii="Times New Roman" w:hAnsi="Times New Roman"/>
          <w:sz w:val="28"/>
          <w:szCs w:val="28"/>
        </w:rPr>
      </w:pPr>
      <w:r w:rsidRPr="003801C5">
        <w:rPr>
          <w:rFonts w:ascii="Times New Roman" w:hAnsi="Times New Roman"/>
          <w:b w:val="0"/>
          <w:iCs/>
          <w:sz w:val="28"/>
          <w:szCs w:val="28"/>
          <w:lang w:val="en-US"/>
        </w:rPr>
        <w:lastRenderedPageBreak/>
        <w:t>3</w:t>
      </w:r>
      <w:r w:rsidR="0074586C" w:rsidRPr="003801C5">
        <w:rPr>
          <w:rFonts w:ascii="Times New Roman" w:hAnsi="Times New Roman"/>
          <w:b w:val="0"/>
          <w:iCs/>
          <w:sz w:val="28"/>
          <w:szCs w:val="28"/>
          <w:lang w:val="en-US"/>
        </w:rPr>
        <w:t>. Định mức tiêu hao vật liệu</w:t>
      </w:r>
    </w:p>
    <w:p w14:paraId="76BAFA42" w14:textId="33B53C9A" w:rsidR="0074586C" w:rsidRPr="003801C5" w:rsidRDefault="00DF5CC8" w:rsidP="0074586C">
      <w:pPr>
        <w:pStyle w:val="BodyText"/>
        <w:spacing w:after="100"/>
        <w:ind w:right="320"/>
        <w:jc w:val="right"/>
        <w:rPr>
          <w:rFonts w:ascii="Times New Roman" w:hAnsi="Times New Roman"/>
          <w:sz w:val="28"/>
        </w:rPr>
      </w:pPr>
      <w:r w:rsidRPr="003801C5">
        <w:rPr>
          <w:rFonts w:ascii="Times New Roman" w:hAnsi="Times New Roman"/>
          <w:sz w:val="28"/>
        </w:rPr>
        <w:t xml:space="preserve">Bảng </w:t>
      </w:r>
      <w:r w:rsidR="00E96BF3" w:rsidRPr="003801C5">
        <w:rPr>
          <w:rFonts w:ascii="Times New Roman" w:hAnsi="Times New Roman"/>
          <w:sz w:val="28"/>
        </w:rPr>
        <w:t>3</w:t>
      </w:r>
      <w:r w:rsidR="00EF714B" w:rsidRPr="003801C5">
        <w:rPr>
          <w:rFonts w:ascii="Times New Roman" w:hAnsi="Times New Roman"/>
          <w:sz w:val="28"/>
        </w:rPr>
        <w:t>2</w:t>
      </w:r>
    </w:p>
    <w:tbl>
      <w:tblPr>
        <w:tblW w:w="9669" w:type="dxa"/>
        <w:tblInd w:w="-176" w:type="dxa"/>
        <w:tblLook w:val="04A0" w:firstRow="1" w:lastRow="0" w:firstColumn="1" w:lastColumn="0" w:noHBand="0" w:noVBand="1"/>
      </w:tblPr>
      <w:tblGrid>
        <w:gridCol w:w="746"/>
        <w:gridCol w:w="3402"/>
        <w:gridCol w:w="1552"/>
        <w:gridCol w:w="1984"/>
        <w:gridCol w:w="1985"/>
      </w:tblGrid>
      <w:tr w:rsidR="003801C5" w:rsidRPr="003801C5" w14:paraId="1AB91CFA" w14:textId="77777777" w:rsidTr="00FC72B1">
        <w:trPr>
          <w:trHeight w:val="345"/>
          <w:tblHeader/>
        </w:trPr>
        <w:tc>
          <w:tcPr>
            <w:tcW w:w="7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E1FA817" w14:textId="77777777" w:rsidR="008C6185" w:rsidRPr="003801C5" w:rsidRDefault="008C6185" w:rsidP="00B66834">
            <w:pPr>
              <w:spacing w:after="0" w:line="240" w:lineRule="auto"/>
              <w:jc w:val="center"/>
              <w:rPr>
                <w:rFonts w:eastAsia="Times New Roman"/>
                <w:b/>
                <w:bCs/>
                <w:szCs w:val="28"/>
                <w:lang w:val="en-US"/>
              </w:rPr>
            </w:pPr>
            <w:r w:rsidRPr="003801C5">
              <w:rPr>
                <w:rFonts w:eastAsia="Times New Roman"/>
                <w:b/>
                <w:bCs/>
                <w:szCs w:val="28"/>
                <w:lang w:val="en-US"/>
              </w:rPr>
              <w:t>STT</w:t>
            </w:r>
          </w:p>
        </w:tc>
        <w:tc>
          <w:tcPr>
            <w:tcW w:w="340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806CC6" w14:textId="77777777" w:rsidR="008C6185" w:rsidRPr="003801C5" w:rsidRDefault="008C6185" w:rsidP="00B66834">
            <w:pPr>
              <w:spacing w:after="0" w:line="240" w:lineRule="auto"/>
              <w:rPr>
                <w:rFonts w:eastAsia="Times New Roman"/>
                <w:b/>
                <w:bCs/>
                <w:szCs w:val="28"/>
                <w:lang w:val="en-US"/>
              </w:rPr>
            </w:pPr>
            <w:r w:rsidRPr="003801C5">
              <w:rPr>
                <w:rFonts w:eastAsia="Times New Roman"/>
                <w:b/>
                <w:bCs/>
                <w:szCs w:val="28"/>
                <w:lang w:val="en-US"/>
              </w:rPr>
              <w:t>Danh mục vật liệu</w:t>
            </w:r>
          </w:p>
        </w:tc>
        <w:tc>
          <w:tcPr>
            <w:tcW w:w="15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D9A97F" w14:textId="77777777" w:rsidR="008C6185" w:rsidRPr="003801C5" w:rsidRDefault="008C6185" w:rsidP="00B66834">
            <w:pPr>
              <w:spacing w:after="0" w:line="240" w:lineRule="auto"/>
              <w:jc w:val="center"/>
              <w:rPr>
                <w:rFonts w:eastAsia="Times New Roman"/>
                <w:b/>
                <w:bCs/>
                <w:szCs w:val="28"/>
                <w:lang w:val="en-US"/>
              </w:rPr>
            </w:pPr>
            <w:r w:rsidRPr="003801C5">
              <w:rPr>
                <w:rFonts w:eastAsia="Times New Roman"/>
                <w:b/>
                <w:bCs/>
                <w:szCs w:val="28"/>
                <w:lang w:val="en-US"/>
              </w:rPr>
              <w:t>Đơn vị tính</w:t>
            </w:r>
          </w:p>
        </w:tc>
        <w:tc>
          <w:tcPr>
            <w:tcW w:w="3969" w:type="dxa"/>
            <w:gridSpan w:val="2"/>
            <w:tcBorders>
              <w:top w:val="single" w:sz="4" w:space="0" w:color="auto"/>
              <w:left w:val="nil"/>
              <w:bottom w:val="single" w:sz="4" w:space="0" w:color="auto"/>
              <w:right w:val="single" w:sz="4" w:space="0" w:color="000000"/>
            </w:tcBorders>
            <w:shd w:val="clear" w:color="000000" w:fill="FFFFFF"/>
            <w:vAlign w:val="center"/>
            <w:hideMark/>
          </w:tcPr>
          <w:p w14:paraId="65481E23" w14:textId="77777777" w:rsidR="008C6185" w:rsidRPr="003801C5" w:rsidRDefault="008C6185" w:rsidP="00B66834">
            <w:pPr>
              <w:spacing w:after="0" w:line="240" w:lineRule="auto"/>
              <w:jc w:val="center"/>
              <w:rPr>
                <w:rFonts w:eastAsia="Times New Roman"/>
                <w:b/>
                <w:bCs/>
                <w:szCs w:val="28"/>
                <w:lang w:val="en-US"/>
              </w:rPr>
            </w:pPr>
            <w:r w:rsidRPr="003801C5">
              <w:rPr>
                <w:rFonts w:eastAsia="Times New Roman"/>
                <w:b/>
                <w:bCs/>
                <w:szCs w:val="28"/>
                <w:lang w:val="en-US"/>
              </w:rPr>
              <w:t xml:space="preserve">Định mức </w:t>
            </w:r>
          </w:p>
        </w:tc>
      </w:tr>
      <w:tr w:rsidR="003801C5" w:rsidRPr="003801C5" w14:paraId="0DF2D69B" w14:textId="77777777" w:rsidTr="00FC72B1">
        <w:trPr>
          <w:trHeight w:val="690"/>
          <w:tblHeader/>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4A996AC0" w14:textId="77777777" w:rsidR="008C6185" w:rsidRPr="003801C5" w:rsidRDefault="008C6185" w:rsidP="00B66834">
            <w:pPr>
              <w:spacing w:after="0" w:line="240" w:lineRule="auto"/>
              <w:rPr>
                <w:rFonts w:eastAsia="Times New Roman"/>
                <w:b/>
                <w:bCs/>
                <w:szCs w:val="28"/>
                <w:lang w:val="en-US"/>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7AA12FF9" w14:textId="77777777" w:rsidR="008C6185" w:rsidRPr="003801C5" w:rsidRDefault="008C6185" w:rsidP="00B66834">
            <w:pPr>
              <w:spacing w:after="0" w:line="240" w:lineRule="auto"/>
              <w:rPr>
                <w:rFonts w:eastAsia="Times New Roman"/>
                <w:b/>
                <w:bCs/>
                <w:szCs w:val="28"/>
                <w:lang w:val="en-US"/>
              </w:rPr>
            </w:pPr>
          </w:p>
        </w:tc>
        <w:tc>
          <w:tcPr>
            <w:tcW w:w="1552" w:type="dxa"/>
            <w:vMerge/>
            <w:tcBorders>
              <w:top w:val="single" w:sz="4" w:space="0" w:color="auto"/>
              <w:left w:val="single" w:sz="4" w:space="0" w:color="auto"/>
              <w:bottom w:val="single" w:sz="4" w:space="0" w:color="000000"/>
              <w:right w:val="single" w:sz="4" w:space="0" w:color="auto"/>
            </w:tcBorders>
            <w:vAlign w:val="center"/>
            <w:hideMark/>
          </w:tcPr>
          <w:p w14:paraId="14BA56B3" w14:textId="77777777" w:rsidR="008C6185" w:rsidRPr="003801C5" w:rsidRDefault="008C6185" w:rsidP="00B66834">
            <w:pPr>
              <w:spacing w:after="0" w:line="240" w:lineRule="auto"/>
              <w:rPr>
                <w:rFonts w:eastAsia="Times New Roman"/>
                <w:b/>
                <w:bCs/>
                <w:szCs w:val="28"/>
                <w:lang w:val="en-US"/>
              </w:rPr>
            </w:pPr>
          </w:p>
        </w:tc>
        <w:tc>
          <w:tcPr>
            <w:tcW w:w="1984" w:type="dxa"/>
            <w:tcBorders>
              <w:top w:val="nil"/>
              <w:left w:val="nil"/>
              <w:bottom w:val="single" w:sz="4" w:space="0" w:color="auto"/>
              <w:right w:val="single" w:sz="4" w:space="0" w:color="auto"/>
            </w:tcBorders>
            <w:shd w:val="clear" w:color="000000" w:fill="FFFFFF"/>
            <w:vAlign w:val="center"/>
            <w:hideMark/>
          </w:tcPr>
          <w:p w14:paraId="4B9CD297" w14:textId="3F7C32C1" w:rsidR="008C6185" w:rsidRPr="003801C5" w:rsidRDefault="008C6185" w:rsidP="00B66834">
            <w:pPr>
              <w:spacing w:after="0" w:line="240" w:lineRule="auto"/>
              <w:jc w:val="center"/>
              <w:rPr>
                <w:rFonts w:eastAsia="Times New Roman"/>
                <w:i/>
                <w:iCs/>
                <w:szCs w:val="28"/>
                <w:lang w:val="en-US"/>
              </w:rPr>
            </w:pPr>
            <w:r w:rsidRPr="003801C5">
              <w:rPr>
                <w:rFonts w:eastAsia="Times New Roman"/>
                <w:i/>
                <w:iCs/>
                <w:szCs w:val="28"/>
                <w:lang w:val="en-US"/>
              </w:rPr>
              <w:t>(Tính cho xã</w:t>
            </w:r>
            <w:r w:rsidR="001A356B" w:rsidRPr="003801C5">
              <w:rPr>
                <w:rFonts w:eastAsia="Times New Roman"/>
                <w:i/>
                <w:iCs/>
                <w:szCs w:val="28"/>
                <w:lang w:val="en-US"/>
              </w:rPr>
              <w:t>, phường, đặc khu</w:t>
            </w:r>
            <w:r w:rsidRPr="003801C5">
              <w:rPr>
                <w:rFonts w:eastAsia="Times New Roman"/>
                <w:i/>
                <w:iCs/>
                <w:szCs w:val="28"/>
                <w:lang w:val="en-US"/>
              </w:rPr>
              <w:t>)</w:t>
            </w:r>
          </w:p>
        </w:tc>
        <w:tc>
          <w:tcPr>
            <w:tcW w:w="1985" w:type="dxa"/>
            <w:tcBorders>
              <w:top w:val="nil"/>
              <w:left w:val="nil"/>
              <w:bottom w:val="single" w:sz="4" w:space="0" w:color="auto"/>
              <w:right w:val="single" w:sz="4" w:space="0" w:color="auto"/>
            </w:tcBorders>
            <w:shd w:val="clear" w:color="000000" w:fill="FFFFFF"/>
            <w:vAlign w:val="center"/>
            <w:hideMark/>
          </w:tcPr>
          <w:p w14:paraId="5A47C238" w14:textId="4A1C64A4" w:rsidR="008C6185" w:rsidRPr="003801C5" w:rsidRDefault="008C6185" w:rsidP="00B66834">
            <w:pPr>
              <w:spacing w:after="0" w:line="240" w:lineRule="auto"/>
              <w:jc w:val="center"/>
              <w:rPr>
                <w:rFonts w:eastAsia="Times New Roman"/>
                <w:i/>
                <w:iCs/>
                <w:szCs w:val="28"/>
                <w:lang w:val="en-US"/>
              </w:rPr>
            </w:pPr>
            <w:r w:rsidRPr="003801C5">
              <w:rPr>
                <w:rFonts w:eastAsia="Times New Roman"/>
                <w:i/>
                <w:iCs/>
                <w:szCs w:val="28"/>
                <w:lang w:val="en-US"/>
              </w:rPr>
              <w:t xml:space="preserve">(Tính cho </w:t>
            </w:r>
            <w:r w:rsidR="00DA5329" w:rsidRPr="003801C5">
              <w:rPr>
                <w:rFonts w:eastAsia="Times New Roman"/>
                <w:i/>
                <w:iCs/>
                <w:szCs w:val="28"/>
                <w:lang w:val="en-US"/>
              </w:rPr>
              <w:t>thành</w:t>
            </w:r>
            <w:r w:rsidR="00FA1623"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1583D36B"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81FC03E"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1</w:t>
            </w:r>
          </w:p>
        </w:tc>
        <w:tc>
          <w:tcPr>
            <w:tcW w:w="3402" w:type="dxa"/>
            <w:tcBorders>
              <w:top w:val="nil"/>
              <w:left w:val="nil"/>
              <w:bottom w:val="single" w:sz="4" w:space="0" w:color="auto"/>
              <w:right w:val="single" w:sz="4" w:space="0" w:color="auto"/>
            </w:tcBorders>
            <w:shd w:val="clear" w:color="000000" w:fill="FFFFFF"/>
            <w:vAlign w:val="center"/>
            <w:hideMark/>
          </w:tcPr>
          <w:p w14:paraId="351ECC63" w14:textId="77777777" w:rsidR="008C6185" w:rsidRPr="003801C5" w:rsidRDefault="008C6185" w:rsidP="00B66834">
            <w:pPr>
              <w:spacing w:after="0" w:line="240" w:lineRule="auto"/>
              <w:rPr>
                <w:rFonts w:eastAsia="Times New Roman"/>
                <w:szCs w:val="28"/>
                <w:lang w:val="en-US"/>
              </w:rPr>
            </w:pPr>
            <w:r w:rsidRPr="003801C5">
              <w:rPr>
                <w:rFonts w:eastAsia="Times New Roman"/>
                <w:szCs w:val="28"/>
                <w:lang w:val="en-US"/>
              </w:rPr>
              <w:t>Mực in A3 Laser</w:t>
            </w:r>
          </w:p>
        </w:tc>
        <w:tc>
          <w:tcPr>
            <w:tcW w:w="1552" w:type="dxa"/>
            <w:tcBorders>
              <w:top w:val="nil"/>
              <w:left w:val="nil"/>
              <w:bottom w:val="single" w:sz="4" w:space="0" w:color="auto"/>
              <w:right w:val="single" w:sz="4" w:space="0" w:color="auto"/>
            </w:tcBorders>
            <w:shd w:val="clear" w:color="000000" w:fill="FFFFFF"/>
            <w:vAlign w:val="center"/>
            <w:hideMark/>
          </w:tcPr>
          <w:p w14:paraId="7993BED7"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Hộp</w:t>
            </w:r>
          </w:p>
        </w:tc>
        <w:tc>
          <w:tcPr>
            <w:tcW w:w="1984" w:type="dxa"/>
            <w:tcBorders>
              <w:top w:val="nil"/>
              <w:left w:val="nil"/>
              <w:bottom w:val="single" w:sz="4" w:space="0" w:color="auto"/>
              <w:right w:val="single" w:sz="4" w:space="0" w:color="auto"/>
            </w:tcBorders>
            <w:shd w:val="clear" w:color="000000" w:fill="FFFFFF"/>
            <w:vAlign w:val="center"/>
            <w:hideMark/>
          </w:tcPr>
          <w:p w14:paraId="340D25E2"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0,28</w:t>
            </w:r>
          </w:p>
        </w:tc>
        <w:tc>
          <w:tcPr>
            <w:tcW w:w="1985" w:type="dxa"/>
            <w:tcBorders>
              <w:top w:val="nil"/>
              <w:left w:val="nil"/>
              <w:bottom w:val="single" w:sz="4" w:space="0" w:color="auto"/>
              <w:right w:val="single" w:sz="4" w:space="0" w:color="auto"/>
            </w:tcBorders>
            <w:shd w:val="clear" w:color="000000" w:fill="FFFFFF"/>
            <w:vAlign w:val="center"/>
            <w:hideMark/>
          </w:tcPr>
          <w:p w14:paraId="7773189A"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0,10</w:t>
            </w:r>
          </w:p>
        </w:tc>
      </w:tr>
      <w:tr w:rsidR="003801C5" w:rsidRPr="003801C5" w14:paraId="5CC44758"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D5272EE"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2</w:t>
            </w:r>
          </w:p>
        </w:tc>
        <w:tc>
          <w:tcPr>
            <w:tcW w:w="3402" w:type="dxa"/>
            <w:tcBorders>
              <w:top w:val="nil"/>
              <w:left w:val="nil"/>
              <w:bottom w:val="single" w:sz="4" w:space="0" w:color="auto"/>
              <w:right w:val="single" w:sz="4" w:space="0" w:color="auto"/>
            </w:tcBorders>
            <w:shd w:val="clear" w:color="000000" w:fill="FFFFFF"/>
            <w:vAlign w:val="center"/>
            <w:hideMark/>
          </w:tcPr>
          <w:p w14:paraId="5F10041A" w14:textId="77777777" w:rsidR="008C6185" w:rsidRPr="003801C5" w:rsidRDefault="008C6185" w:rsidP="00B66834">
            <w:pPr>
              <w:spacing w:after="0" w:line="240" w:lineRule="auto"/>
              <w:rPr>
                <w:rFonts w:eastAsia="Times New Roman"/>
                <w:szCs w:val="28"/>
                <w:lang w:val="en-US"/>
              </w:rPr>
            </w:pPr>
            <w:r w:rsidRPr="003801C5">
              <w:rPr>
                <w:rFonts w:eastAsia="Times New Roman"/>
                <w:szCs w:val="28"/>
                <w:lang w:val="en-US"/>
              </w:rPr>
              <w:t>Mực in A4 Laser</w:t>
            </w:r>
          </w:p>
        </w:tc>
        <w:tc>
          <w:tcPr>
            <w:tcW w:w="1552" w:type="dxa"/>
            <w:tcBorders>
              <w:top w:val="nil"/>
              <w:left w:val="nil"/>
              <w:bottom w:val="single" w:sz="4" w:space="0" w:color="auto"/>
              <w:right w:val="single" w:sz="4" w:space="0" w:color="auto"/>
            </w:tcBorders>
            <w:shd w:val="clear" w:color="000000" w:fill="FFFFFF"/>
            <w:vAlign w:val="center"/>
            <w:hideMark/>
          </w:tcPr>
          <w:p w14:paraId="047A4C2A"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Hộp</w:t>
            </w:r>
          </w:p>
        </w:tc>
        <w:tc>
          <w:tcPr>
            <w:tcW w:w="1984" w:type="dxa"/>
            <w:tcBorders>
              <w:top w:val="nil"/>
              <w:left w:val="nil"/>
              <w:bottom w:val="single" w:sz="4" w:space="0" w:color="auto"/>
              <w:right w:val="single" w:sz="4" w:space="0" w:color="auto"/>
            </w:tcBorders>
            <w:shd w:val="clear" w:color="000000" w:fill="FFFFFF"/>
            <w:vAlign w:val="center"/>
            <w:hideMark/>
          </w:tcPr>
          <w:p w14:paraId="62C89E41"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0,55</w:t>
            </w:r>
          </w:p>
        </w:tc>
        <w:tc>
          <w:tcPr>
            <w:tcW w:w="1985" w:type="dxa"/>
            <w:tcBorders>
              <w:top w:val="nil"/>
              <w:left w:val="nil"/>
              <w:bottom w:val="single" w:sz="4" w:space="0" w:color="auto"/>
              <w:right w:val="single" w:sz="4" w:space="0" w:color="auto"/>
            </w:tcBorders>
            <w:shd w:val="clear" w:color="000000" w:fill="FFFFFF"/>
            <w:vAlign w:val="center"/>
            <w:hideMark/>
          </w:tcPr>
          <w:p w14:paraId="456C09E4"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0,20</w:t>
            </w:r>
          </w:p>
        </w:tc>
      </w:tr>
      <w:tr w:rsidR="003801C5" w:rsidRPr="003801C5" w14:paraId="5FC5858F"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0F1DACD"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3</w:t>
            </w:r>
          </w:p>
        </w:tc>
        <w:tc>
          <w:tcPr>
            <w:tcW w:w="3402" w:type="dxa"/>
            <w:tcBorders>
              <w:top w:val="nil"/>
              <w:left w:val="nil"/>
              <w:bottom w:val="single" w:sz="4" w:space="0" w:color="auto"/>
              <w:right w:val="single" w:sz="4" w:space="0" w:color="auto"/>
            </w:tcBorders>
            <w:shd w:val="clear" w:color="000000" w:fill="FFFFFF"/>
            <w:vAlign w:val="center"/>
            <w:hideMark/>
          </w:tcPr>
          <w:p w14:paraId="0963D087" w14:textId="77777777" w:rsidR="008C6185" w:rsidRPr="003801C5" w:rsidRDefault="008C6185" w:rsidP="00B66834">
            <w:pPr>
              <w:spacing w:after="0" w:line="240" w:lineRule="auto"/>
              <w:rPr>
                <w:rFonts w:eastAsia="Times New Roman"/>
                <w:szCs w:val="28"/>
                <w:lang w:val="en-US"/>
              </w:rPr>
            </w:pPr>
            <w:r w:rsidRPr="003801C5">
              <w:rPr>
                <w:rFonts w:eastAsia="Times New Roman"/>
                <w:szCs w:val="28"/>
                <w:lang w:val="en-US"/>
              </w:rPr>
              <w:t>Mực photocopy</w:t>
            </w:r>
          </w:p>
        </w:tc>
        <w:tc>
          <w:tcPr>
            <w:tcW w:w="1552" w:type="dxa"/>
            <w:tcBorders>
              <w:top w:val="nil"/>
              <w:left w:val="nil"/>
              <w:bottom w:val="single" w:sz="4" w:space="0" w:color="auto"/>
              <w:right w:val="single" w:sz="4" w:space="0" w:color="auto"/>
            </w:tcBorders>
            <w:shd w:val="clear" w:color="000000" w:fill="FFFFFF"/>
            <w:vAlign w:val="center"/>
            <w:hideMark/>
          </w:tcPr>
          <w:p w14:paraId="55438DCE"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Hộp</w:t>
            </w:r>
          </w:p>
        </w:tc>
        <w:tc>
          <w:tcPr>
            <w:tcW w:w="1984" w:type="dxa"/>
            <w:tcBorders>
              <w:top w:val="nil"/>
              <w:left w:val="nil"/>
              <w:bottom w:val="single" w:sz="4" w:space="0" w:color="auto"/>
              <w:right w:val="single" w:sz="4" w:space="0" w:color="auto"/>
            </w:tcBorders>
            <w:shd w:val="clear" w:color="000000" w:fill="FFFFFF"/>
            <w:vAlign w:val="center"/>
            <w:hideMark/>
          </w:tcPr>
          <w:p w14:paraId="1BA3EB9C"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0,28</w:t>
            </w:r>
          </w:p>
        </w:tc>
        <w:tc>
          <w:tcPr>
            <w:tcW w:w="1985" w:type="dxa"/>
            <w:tcBorders>
              <w:top w:val="nil"/>
              <w:left w:val="nil"/>
              <w:bottom w:val="single" w:sz="4" w:space="0" w:color="auto"/>
              <w:right w:val="single" w:sz="4" w:space="0" w:color="auto"/>
            </w:tcBorders>
            <w:shd w:val="clear" w:color="000000" w:fill="FFFFFF"/>
            <w:vAlign w:val="center"/>
            <w:hideMark/>
          </w:tcPr>
          <w:p w14:paraId="7A9275FE"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0,10</w:t>
            </w:r>
          </w:p>
        </w:tc>
      </w:tr>
      <w:tr w:rsidR="003801C5" w:rsidRPr="003801C5" w14:paraId="66D00499"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7A1BB8E"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4</w:t>
            </w:r>
          </w:p>
        </w:tc>
        <w:tc>
          <w:tcPr>
            <w:tcW w:w="3402" w:type="dxa"/>
            <w:tcBorders>
              <w:top w:val="nil"/>
              <w:left w:val="nil"/>
              <w:bottom w:val="single" w:sz="4" w:space="0" w:color="auto"/>
              <w:right w:val="single" w:sz="4" w:space="0" w:color="auto"/>
            </w:tcBorders>
            <w:shd w:val="clear" w:color="000000" w:fill="FFFFFF"/>
            <w:vAlign w:val="center"/>
            <w:hideMark/>
          </w:tcPr>
          <w:p w14:paraId="52A5130C" w14:textId="77777777" w:rsidR="008C6185" w:rsidRPr="003801C5" w:rsidRDefault="008C6185" w:rsidP="00B66834">
            <w:pPr>
              <w:spacing w:after="0" w:line="240" w:lineRule="auto"/>
              <w:rPr>
                <w:rFonts w:eastAsia="Times New Roman"/>
                <w:szCs w:val="28"/>
                <w:lang w:val="en-US"/>
              </w:rPr>
            </w:pPr>
            <w:r w:rsidRPr="003801C5">
              <w:rPr>
                <w:rFonts w:eastAsia="Times New Roman"/>
                <w:szCs w:val="28"/>
                <w:lang w:val="en-US"/>
              </w:rPr>
              <w:t>Sổ ghi chép</w:t>
            </w:r>
          </w:p>
        </w:tc>
        <w:tc>
          <w:tcPr>
            <w:tcW w:w="1552" w:type="dxa"/>
            <w:tcBorders>
              <w:top w:val="nil"/>
              <w:left w:val="nil"/>
              <w:bottom w:val="single" w:sz="4" w:space="0" w:color="auto"/>
              <w:right w:val="single" w:sz="4" w:space="0" w:color="auto"/>
            </w:tcBorders>
            <w:shd w:val="clear" w:color="000000" w:fill="FFFFFF"/>
            <w:vAlign w:val="center"/>
            <w:hideMark/>
          </w:tcPr>
          <w:p w14:paraId="21D892BF"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Quyển</w:t>
            </w:r>
          </w:p>
        </w:tc>
        <w:tc>
          <w:tcPr>
            <w:tcW w:w="1984" w:type="dxa"/>
            <w:tcBorders>
              <w:top w:val="nil"/>
              <w:left w:val="nil"/>
              <w:bottom w:val="single" w:sz="4" w:space="0" w:color="auto"/>
              <w:right w:val="single" w:sz="4" w:space="0" w:color="auto"/>
            </w:tcBorders>
            <w:shd w:val="clear" w:color="000000" w:fill="FFFFFF"/>
            <w:vAlign w:val="center"/>
            <w:hideMark/>
          </w:tcPr>
          <w:p w14:paraId="0C8265A2"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5,00</w:t>
            </w:r>
          </w:p>
        </w:tc>
        <w:tc>
          <w:tcPr>
            <w:tcW w:w="1985" w:type="dxa"/>
            <w:tcBorders>
              <w:top w:val="nil"/>
              <w:left w:val="nil"/>
              <w:bottom w:val="single" w:sz="4" w:space="0" w:color="auto"/>
              <w:right w:val="single" w:sz="4" w:space="0" w:color="auto"/>
            </w:tcBorders>
            <w:shd w:val="clear" w:color="000000" w:fill="FFFFFF"/>
            <w:vAlign w:val="center"/>
            <w:hideMark/>
          </w:tcPr>
          <w:p w14:paraId="0181ACD4"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2,00</w:t>
            </w:r>
          </w:p>
        </w:tc>
      </w:tr>
      <w:tr w:rsidR="003801C5" w:rsidRPr="003801C5" w14:paraId="6ECC7837"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54D5BA4"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5</w:t>
            </w:r>
          </w:p>
        </w:tc>
        <w:tc>
          <w:tcPr>
            <w:tcW w:w="3402" w:type="dxa"/>
            <w:tcBorders>
              <w:top w:val="nil"/>
              <w:left w:val="nil"/>
              <w:bottom w:val="single" w:sz="4" w:space="0" w:color="auto"/>
              <w:right w:val="single" w:sz="4" w:space="0" w:color="auto"/>
            </w:tcBorders>
            <w:shd w:val="clear" w:color="000000" w:fill="FFFFFF"/>
            <w:vAlign w:val="center"/>
            <w:hideMark/>
          </w:tcPr>
          <w:p w14:paraId="13C183C3" w14:textId="77777777" w:rsidR="008C6185" w:rsidRPr="003801C5" w:rsidRDefault="008C6185" w:rsidP="00B66834">
            <w:pPr>
              <w:spacing w:after="0" w:line="240" w:lineRule="auto"/>
              <w:rPr>
                <w:rFonts w:eastAsia="Times New Roman"/>
                <w:szCs w:val="28"/>
                <w:lang w:val="en-US"/>
              </w:rPr>
            </w:pPr>
            <w:r w:rsidRPr="003801C5">
              <w:rPr>
                <w:rFonts w:eastAsia="Times New Roman"/>
                <w:szCs w:val="28"/>
                <w:lang w:val="en-US"/>
              </w:rPr>
              <w:t>Cặp 3 dây</w:t>
            </w:r>
          </w:p>
        </w:tc>
        <w:tc>
          <w:tcPr>
            <w:tcW w:w="1552" w:type="dxa"/>
            <w:tcBorders>
              <w:top w:val="nil"/>
              <w:left w:val="nil"/>
              <w:bottom w:val="single" w:sz="4" w:space="0" w:color="auto"/>
              <w:right w:val="single" w:sz="4" w:space="0" w:color="auto"/>
            </w:tcBorders>
            <w:shd w:val="clear" w:color="000000" w:fill="FFFFFF"/>
            <w:vAlign w:val="center"/>
            <w:hideMark/>
          </w:tcPr>
          <w:p w14:paraId="01E899E0"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Chiếc</w:t>
            </w:r>
          </w:p>
        </w:tc>
        <w:tc>
          <w:tcPr>
            <w:tcW w:w="1984" w:type="dxa"/>
            <w:tcBorders>
              <w:top w:val="nil"/>
              <w:left w:val="nil"/>
              <w:bottom w:val="single" w:sz="4" w:space="0" w:color="auto"/>
              <w:right w:val="single" w:sz="4" w:space="0" w:color="auto"/>
            </w:tcBorders>
            <w:shd w:val="clear" w:color="000000" w:fill="FFFFFF"/>
            <w:vAlign w:val="center"/>
            <w:hideMark/>
          </w:tcPr>
          <w:p w14:paraId="5363C52B"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25,00</w:t>
            </w:r>
          </w:p>
        </w:tc>
        <w:tc>
          <w:tcPr>
            <w:tcW w:w="1985" w:type="dxa"/>
            <w:tcBorders>
              <w:top w:val="nil"/>
              <w:left w:val="nil"/>
              <w:bottom w:val="single" w:sz="4" w:space="0" w:color="auto"/>
              <w:right w:val="single" w:sz="4" w:space="0" w:color="auto"/>
            </w:tcBorders>
            <w:shd w:val="clear" w:color="000000" w:fill="FFFFFF"/>
            <w:vAlign w:val="center"/>
            <w:hideMark/>
          </w:tcPr>
          <w:p w14:paraId="358FF590"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10,00</w:t>
            </w:r>
          </w:p>
        </w:tc>
      </w:tr>
      <w:tr w:rsidR="003801C5" w:rsidRPr="003801C5" w14:paraId="1ECC3D1D"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52CCD31"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6</w:t>
            </w:r>
          </w:p>
        </w:tc>
        <w:tc>
          <w:tcPr>
            <w:tcW w:w="3402" w:type="dxa"/>
            <w:tcBorders>
              <w:top w:val="nil"/>
              <w:left w:val="nil"/>
              <w:bottom w:val="single" w:sz="4" w:space="0" w:color="auto"/>
              <w:right w:val="single" w:sz="4" w:space="0" w:color="auto"/>
            </w:tcBorders>
            <w:shd w:val="clear" w:color="000000" w:fill="FFFFFF"/>
            <w:vAlign w:val="center"/>
            <w:hideMark/>
          </w:tcPr>
          <w:p w14:paraId="12C8AA58" w14:textId="77777777" w:rsidR="008C6185" w:rsidRPr="003801C5" w:rsidRDefault="008C6185" w:rsidP="00B66834">
            <w:pPr>
              <w:spacing w:after="0" w:line="240" w:lineRule="auto"/>
              <w:rPr>
                <w:rFonts w:eastAsia="Times New Roman"/>
                <w:szCs w:val="28"/>
                <w:lang w:val="en-US"/>
              </w:rPr>
            </w:pPr>
            <w:r w:rsidRPr="003801C5">
              <w:rPr>
                <w:rFonts w:eastAsia="Times New Roman"/>
                <w:szCs w:val="28"/>
                <w:lang w:val="en-US"/>
              </w:rPr>
              <w:t>Giấy A4</w:t>
            </w:r>
          </w:p>
        </w:tc>
        <w:tc>
          <w:tcPr>
            <w:tcW w:w="1552" w:type="dxa"/>
            <w:tcBorders>
              <w:top w:val="nil"/>
              <w:left w:val="nil"/>
              <w:bottom w:val="single" w:sz="4" w:space="0" w:color="auto"/>
              <w:right w:val="single" w:sz="4" w:space="0" w:color="auto"/>
            </w:tcBorders>
            <w:shd w:val="clear" w:color="000000" w:fill="FFFFFF"/>
            <w:vAlign w:val="center"/>
            <w:hideMark/>
          </w:tcPr>
          <w:p w14:paraId="373BA7C5"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Ram</w:t>
            </w:r>
          </w:p>
        </w:tc>
        <w:tc>
          <w:tcPr>
            <w:tcW w:w="1984" w:type="dxa"/>
            <w:tcBorders>
              <w:top w:val="nil"/>
              <w:left w:val="nil"/>
              <w:bottom w:val="single" w:sz="4" w:space="0" w:color="auto"/>
              <w:right w:val="single" w:sz="4" w:space="0" w:color="auto"/>
            </w:tcBorders>
            <w:shd w:val="clear" w:color="000000" w:fill="FFFFFF"/>
            <w:vAlign w:val="center"/>
            <w:hideMark/>
          </w:tcPr>
          <w:p w14:paraId="069FF415"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8,25</w:t>
            </w:r>
          </w:p>
        </w:tc>
        <w:tc>
          <w:tcPr>
            <w:tcW w:w="1985" w:type="dxa"/>
            <w:tcBorders>
              <w:top w:val="nil"/>
              <w:left w:val="nil"/>
              <w:bottom w:val="single" w:sz="4" w:space="0" w:color="auto"/>
              <w:right w:val="single" w:sz="4" w:space="0" w:color="auto"/>
            </w:tcBorders>
            <w:shd w:val="clear" w:color="000000" w:fill="FFFFFF"/>
            <w:vAlign w:val="center"/>
            <w:hideMark/>
          </w:tcPr>
          <w:p w14:paraId="41636FFE"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3,00</w:t>
            </w:r>
          </w:p>
        </w:tc>
      </w:tr>
      <w:tr w:rsidR="003801C5" w:rsidRPr="003801C5" w14:paraId="7B7D9013" w14:textId="77777777" w:rsidTr="00FC72B1">
        <w:trPr>
          <w:trHeight w:val="34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C515336"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7</w:t>
            </w:r>
          </w:p>
        </w:tc>
        <w:tc>
          <w:tcPr>
            <w:tcW w:w="3402" w:type="dxa"/>
            <w:tcBorders>
              <w:top w:val="nil"/>
              <w:left w:val="nil"/>
              <w:bottom w:val="single" w:sz="4" w:space="0" w:color="auto"/>
              <w:right w:val="single" w:sz="4" w:space="0" w:color="auto"/>
            </w:tcBorders>
            <w:shd w:val="clear" w:color="000000" w:fill="FFFFFF"/>
            <w:vAlign w:val="center"/>
            <w:hideMark/>
          </w:tcPr>
          <w:p w14:paraId="76F1F1A4" w14:textId="77777777" w:rsidR="008C6185" w:rsidRPr="003801C5" w:rsidRDefault="008C6185" w:rsidP="00B66834">
            <w:pPr>
              <w:spacing w:after="0" w:line="240" w:lineRule="auto"/>
              <w:rPr>
                <w:rFonts w:eastAsia="Times New Roman"/>
                <w:szCs w:val="28"/>
                <w:lang w:val="en-US"/>
              </w:rPr>
            </w:pPr>
            <w:r w:rsidRPr="003801C5">
              <w:rPr>
                <w:rFonts w:eastAsia="Times New Roman"/>
                <w:szCs w:val="28"/>
                <w:lang w:val="en-US"/>
              </w:rPr>
              <w:t>Giấy A3</w:t>
            </w:r>
          </w:p>
        </w:tc>
        <w:tc>
          <w:tcPr>
            <w:tcW w:w="1552" w:type="dxa"/>
            <w:tcBorders>
              <w:top w:val="nil"/>
              <w:left w:val="nil"/>
              <w:bottom w:val="single" w:sz="4" w:space="0" w:color="auto"/>
              <w:right w:val="single" w:sz="4" w:space="0" w:color="auto"/>
            </w:tcBorders>
            <w:shd w:val="clear" w:color="000000" w:fill="FFFFFF"/>
            <w:vAlign w:val="center"/>
            <w:hideMark/>
          </w:tcPr>
          <w:p w14:paraId="3AD0152B"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Ram</w:t>
            </w:r>
          </w:p>
        </w:tc>
        <w:tc>
          <w:tcPr>
            <w:tcW w:w="1984" w:type="dxa"/>
            <w:tcBorders>
              <w:top w:val="nil"/>
              <w:left w:val="nil"/>
              <w:bottom w:val="single" w:sz="4" w:space="0" w:color="auto"/>
              <w:right w:val="single" w:sz="4" w:space="0" w:color="auto"/>
            </w:tcBorders>
            <w:shd w:val="clear" w:color="000000" w:fill="FFFFFF"/>
            <w:vAlign w:val="center"/>
            <w:hideMark/>
          </w:tcPr>
          <w:p w14:paraId="5BC8DE5F"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2,75</w:t>
            </w:r>
          </w:p>
        </w:tc>
        <w:tc>
          <w:tcPr>
            <w:tcW w:w="1985" w:type="dxa"/>
            <w:tcBorders>
              <w:top w:val="nil"/>
              <w:left w:val="nil"/>
              <w:bottom w:val="single" w:sz="4" w:space="0" w:color="auto"/>
              <w:right w:val="single" w:sz="4" w:space="0" w:color="auto"/>
            </w:tcBorders>
            <w:shd w:val="clear" w:color="000000" w:fill="FFFFFF"/>
            <w:vAlign w:val="center"/>
            <w:hideMark/>
          </w:tcPr>
          <w:p w14:paraId="4407D4DA" w14:textId="77777777" w:rsidR="008C6185" w:rsidRPr="003801C5" w:rsidRDefault="008C6185" w:rsidP="00B66834">
            <w:pPr>
              <w:spacing w:after="0" w:line="240" w:lineRule="auto"/>
              <w:jc w:val="center"/>
              <w:rPr>
                <w:rFonts w:eastAsia="Times New Roman"/>
                <w:szCs w:val="28"/>
                <w:lang w:val="en-US"/>
              </w:rPr>
            </w:pPr>
            <w:r w:rsidRPr="003801C5">
              <w:rPr>
                <w:rFonts w:eastAsia="Times New Roman"/>
                <w:szCs w:val="28"/>
                <w:lang w:val="en-US"/>
              </w:rPr>
              <w:t>1,00</w:t>
            </w:r>
          </w:p>
        </w:tc>
      </w:tr>
    </w:tbl>
    <w:p w14:paraId="1B0D23CA" w14:textId="77777777" w:rsidR="0074586C" w:rsidRPr="003801C5" w:rsidRDefault="00920C15" w:rsidP="00F364C3">
      <w:pPr>
        <w:pStyle w:val="Heading3"/>
        <w:spacing w:before="120"/>
        <w:ind w:firstLine="567"/>
        <w:jc w:val="both"/>
        <w:rPr>
          <w:rFonts w:ascii="Times New Roman" w:hAnsi="Times New Roman"/>
          <w:b w:val="0"/>
          <w:iCs/>
          <w:sz w:val="28"/>
          <w:szCs w:val="28"/>
          <w:lang w:val="en-US"/>
        </w:rPr>
      </w:pPr>
      <w:r w:rsidRPr="003801C5">
        <w:rPr>
          <w:rFonts w:ascii="Times New Roman" w:hAnsi="Times New Roman"/>
          <w:b w:val="0"/>
          <w:iCs/>
          <w:sz w:val="28"/>
          <w:szCs w:val="28"/>
          <w:lang w:val="en-US"/>
        </w:rPr>
        <w:t>4</w:t>
      </w:r>
      <w:r w:rsidR="0074586C" w:rsidRPr="003801C5">
        <w:rPr>
          <w:rFonts w:ascii="Times New Roman" w:hAnsi="Times New Roman"/>
          <w:b w:val="0"/>
          <w:iCs/>
          <w:sz w:val="28"/>
          <w:szCs w:val="28"/>
          <w:lang w:val="en-US"/>
        </w:rPr>
        <w:t>. Định mức tiêu hao năng lượng</w:t>
      </w:r>
    </w:p>
    <w:p w14:paraId="6222ABA9" w14:textId="75ADD4D2" w:rsidR="0074586C" w:rsidRPr="003801C5" w:rsidRDefault="00DF5CC8" w:rsidP="0074586C">
      <w:pPr>
        <w:spacing w:before="60" w:after="60" w:line="264" w:lineRule="auto"/>
        <w:ind w:firstLine="720"/>
        <w:jc w:val="right"/>
        <w:rPr>
          <w:rFonts w:eastAsia="Times New Roman"/>
          <w:szCs w:val="28"/>
          <w:lang w:val="en-US"/>
        </w:rPr>
      </w:pPr>
      <w:r w:rsidRPr="003801C5">
        <w:rPr>
          <w:rFonts w:eastAsia="Times New Roman"/>
          <w:szCs w:val="28"/>
          <w:lang w:val="en-US"/>
        </w:rPr>
        <w:t xml:space="preserve">Bảng </w:t>
      </w:r>
      <w:r w:rsidR="00E96BF3" w:rsidRPr="003801C5">
        <w:rPr>
          <w:rFonts w:eastAsia="Times New Roman"/>
          <w:szCs w:val="28"/>
          <w:lang w:val="en-US"/>
        </w:rPr>
        <w:t>3</w:t>
      </w:r>
      <w:r w:rsidR="00EF714B" w:rsidRPr="003801C5">
        <w:rPr>
          <w:rFonts w:eastAsia="Times New Roman"/>
          <w:szCs w:val="28"/>
          <w:lang w:val="en-US"/>
        </w:rPr>
        <w:t>3</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493"/>
        <w:gridCol w:w="1447"/>
        <w:gridCol w:w="1842"/>
        <w:gridCol w:w="2127"/>
      </w:tblGrid>
      <w:tr w:rsidR="003801C5" w:rsidRPr="003801C5" w14:paraId="3DC7B0EB" w14:textId="77777777" w:rsidTr="00FC72B1">
        <w:trPr>
          <w:trHeight w:val="327"/>
        </w:trPr>
        <w:tc>
          <w:tcPr>
            <w:tcW w:w="760" w:type="dxa"/>
            <w:vMerge w:val="restart"/>
            <w:vAlign w:val="center"/>
            <w:hideMark/>
          </w:tcPr>
          <w:p w14:paraId="672063D5" w14:textId="77777777" w:rsidR="008C6185" w:rsidRPr="003801C5" w:rsidRDefault="008C6185" w:rsidP="00B66834">
            <w:pPr>
              <w:spacing w:after="0" w:line="240" w:lineRule="auto"/>
              <w:jc w:val="center"/>
              <w:rPr>
                <w:b/>
                <w:bCs/>
                <w:szCs w:val="28"/>
              </w:rPr>
            </w:pPr>
            <w:r w:rsidRPr="003801C5">
              <w:rPr>
                <w:b/>
                <w:bCs/>
                <w:szCs w:val="28"/>
              </w:rPr>
              <w:t>STT</w:t>
            </w:r>
          </w:p>
        </w:tc>
        <w:tc>
          <w:tcPr>
            <w:tcW w:w="3493" w:type="dxa"/>
            <w:vMerge w:val="restart"/>
            <w:vAlign w:val="center"/>
            <w:hideMark/>
          </w:tcPr>
          <w:p w14:paraId="60A2E2BB" w14:textId="77777777" w:rsidR="008C6185" w:rsidRPr="003801C5" w:rsidRDefault="008C6185" w:rsidP="00B66834">
            <w:pPr>
              <w:spacing w:after="0" w:line="240" w:lineRule="auto"/>
              <w:jc w:val="center"/>
              <w:rPr>
                <w:b/>
                <w:bCs/>
                <w:szCs w:val="28"/>
              </w:rPr>
            </w:pPr>
            <w:r w:rsidRPr="003801C5">
              <w:rPr>
                <w:b/>
                <w:bCs/>
                <w:szCs w:val="28"/>
              </w:rPr>
              <w:t>Danh mục năng lượng</w:t>
            </w:r>
          </w:p>
        </w:tc>
        <w:tc>
          <w:tcPr>
            <w:tcW w:w="1447" w:type="dxa"/>
            <w:vMerge w:val="restart"/>
            <w:vAlign w:val="center"/>
            <w:hideMark/>
          </w:tcPr>
          <w:p w14:paraId="63E0FF8A" w14:textId="77777777" w:rsidR="008C6185" w:rsidRPr="003801C5" w:rsidRDefault="008C6185" w:rsidP="00B66834">
            <w:pPr>
              <w:spacing w:after="0" w:line="240" w:lineRule="auto"/>
              <w:jc w:val="center"/>
              <w:rPr>
                <w:b/>
                <w:bCs/>
                <w:szCs w:val="28"/>
              </w:rPr>
            </w:pPr>
            <w:r w:rsidRPr="003801C5">
              <w:rPr>
                <w:b/>
                <w:bCs/>
                <w:szCs w:val="28"/>
              </w:rPr>
              <w:t>Đơn vị tính</w:t>
            </w:r>
          </w:p>
        </w:tc>
        <w:tc>
          <w:tcPr>
            <w:tcW w:w="3969" w:type="dxa"/>
            <w:gridSpan w:val="2"/>
            <w:vAlign w:val="center"/>
            <w:hideMark/>
          </w:tcPr>
          <w:p w14:paraId="49B848A5" w14:textId="77777777" w:rsidR="008C6185" w:rsidRPr="003801C5" w:rsidRDefault="008C6185" w:rsidP="00B66834">
            <w:pPr>
              <w:spacing w:after="0" w:line="240" w:lineRule="auto"/>
              <w:jc w:val="center"/>
              <w:rPr>
                <w:b/>
                <w:bCs/>
                <w:szCs w:val="28"/>
              </w:rPr>
            </w:pPr>
            <w:r w:rsidRPr="003801C5">
              <w:rPr>
                <w:b/>
                <w:bCs/>
                <w:szCs w:val="28"/>
              </w:rPr>
              <w:t>Định mức</w:t>
            </w:r>
          </w:p>
        </w:tc>
      </w:tr>
      <w:tr w:rsidR="003801C5" w:rsidRPr="003801C5" w14:paraId="350E0862" w14:textId="77777777" w:rsidTr="00FC72B1">
        <w:trPr>
          <w:trHeight w:val="777"/>
        </w:trPr>
        <w:tc>
          <w:tcPr>
            <w:tcW w:w="760" w:type="dxa"/>
            <w:vMerge/>
            <w:vAlign w:val="center"/>
          </w:tcPr>
          <w:p w14:paraId="30DAEC15" w14:textId="77777777" w:rsidR="008C6185" w:rsidRPr="003801C5" w:rsidRDefault="008C6185" w:rsidP="00B66834">
            <w:pPr>
              <w:spacing w:after="0" w:line="240" w:lineRule="auto"/>
              <w:jc w:val="center"/>
              <w:rPr>
                <w:b/>
                <w:bCs/>
                <w:szCs w:val="28"/>
              </w:rPr>
            </w:pPr>
          </w:p>
        </w:tc>
        <w:tc>
          <w:tcPr>
            <w:tcW w:w="3493" w:type="dxa"/>
            <w:vMerge/>
            <w:vAlign w:val="center"/>
          </w:tcPr>
          <w:p w14:paraId="599FAAC2" w14:textId="77777777" w:rsidR="008C6185" w:rsidRPr="003801C5" w:rsidRDefault="008C6185" w:rsidP="00B66834">
            <w:pPr>
              <w:spacing w:after="0" w:line="240" w:lineRule="auto"/>
              <w:jc w:val="center"/>
              <w:rPr>
                <w:b/>
                <w:bCs/>
                <w:szCs w:val="28"/>
              </w:rPr>
            </w:pPr>
          </w:p>
        </w:tc>
        <w:tc>
          <w:tcPr>
            <w:tcW w:w="1447" w:type="dxa"/>
            <w:vMerge/>
            <w:vAlign w:val="center"/>
          </w:tcPr>
          <w:p w14:paraId="5D66B91B" w14:textId="77777777" w:rsidR="008C6185" w:rsidRPr="003801C5" w:rsidRDefault="008C6185" w:rsidP="00B66834">
            <w:pPr>
              <w:spacing w:after="0" w:line="240" w:lineRule="auto"/>
              <w:jc w:val="center"/>
              <w:rPr>
                <w:b/>
                <w:bCs/>
                <w:szCs w:val="28"/>
              </w:rPr>
            </w:pPr>
          </w:p>
        </w:tc>
        <w:tc>
          <w:tcPr>
            <w:tcW w:w="1842" w:type="dxa"/>
            <w:vAlign w:val="center"/>
          </w:tcPr>
          <w:p w14:paraId="48D81879" w14:textId="6FF1C437" w:rsidR="008C6185" w:rsidRPr="003801C5" w:rsidRDefault="005A407D" w:rsidP="00B66834">
            <w:pPr>
              <w:spacing w:after="0" w:line="240" w:lineRule="auto"/>
              <w:jc w:val="center"/>
              <w:rPr>
                <w:rFonts w:eastAsia="Times New Roman"/>
                <w:i/>
                <w:iCs/>
                <w:szCs w:val="28"/>
                <w:lang w:val="en-US"/>
              </w:rPr>
            </w:pPr>
            <w:r w:rsidRPr="003801C5">
              <w:rPr>
                <w:rFonts w:eastAsia="Times New Roman"/>
                <w:i/>
                <w:iCs/>
                <w:szCs w:val="28"/>
                <w:lang w:val="en-US"/>
              </w:rPr>
              <w:t>(Tính cho xã, phường, đặc khu)</w:t>
            </w:r>
          </w:p>
        </w:tc>
        <w:tc>
          <w:tcPr>
            <w:tcW w:w="2127" w:type="dxa"/>
            <w:vAlign w:val="center"/>
          </w:tcPr>
          <w:p w14:paraId="252FC7BB" w14:textId="7875AE4E" w:rsidR="008C6185" w:rsidRPr="003801C5" w:rsidRDefault="008C6185" w:rsidP="00B66834">
            <w:pPr>
              <w:spacing w:after="0" w:line="240" w:lineRule="auto"/>
              <w:jc w:val="center"/>
              <w:rPr>
                <w:rFonts w:eastAsia="Times New Roman"/>
                <w:i/>
                <w:iCs/>
                <w:szCs w:val="28"/>
                <w:lang w:val="en-US"/>
              </w:rPr>
            </w:pPr>
            <w:r w:rsidRPr="003801C5">
              <w:rPr>
                <w:rFonts w:eastAsia="Times New Roman"/>
                <w:i/>
                <w:iCs/>
                <w:szCs w:val="28"/>
                <w:lang w:val="en-US"/>
              </w:rPr>
              <w:t xml:space="preserve">(Tính cho </w:t>
            </w:r>
            <w:r w:rsidR="00DA5329" w:rsidRPr="003801C5">
              <w:rPr>
                <w:rFonts w:eastAsia="Times New Roman"/>
                <w:i/>
                <w:iCs/>
                <w:szCs w:val="28"/>
                <w:lang w:val="en-US"/>
              </w:rPr>
              <w:t>thành</w:t>
            </w:r>
            <w:r w:rsidR="00D53C96"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39AAA764" w14:textId="77777777" w:rsidTr="00FC72B1">
        <w:trPr>
          <w:trHeight w:val="403"/>
        </w:trPr>
        <w:tc>
          <w:tcPr>
            <w:tcW w:w="760" w:type="dxa"/>
            <w:vAlign w:val="center"/>
          </w:tcPr>
          <w:p w14:paraId="76645AF6" w14:textId="77777777" w:rsidR="008C6185" w:rsidRPr="003801C5" w:rsidRDefault="008C6185" w:rsidP="00F64F64">
            <w:pPr>
              <w:spacing w:after="0" w:line="240" w:lineRule="auto"/>
              <w:jc w:val="center"/>
              <w:rPr>
                <w:bCs/>
                <w:szCs w:val="28"/>
              </w:rPr>
            </w:pPr>
            <w:r w:rsidRPr="003801C5">
              <w:rPr>
                <w:bCs/>
                <w:szCs w:val="28"/>
              </w:rPr>
              <w:t>1</w:t>
            </w:r>
          </w:p>
        </w:tc>
        <w:tc>
          <w:tcPr>
            <w:tcW w:w="3493" w:type="dxa"/>
            <w:vAlign w:val="center"/>
          </w:tcPr>
          <w:p w14:paraId="03027486" w14:textId="77777777" w:rsidR="008C6185" w:rsidRPr="003801C5" w:rsidRDefault="008C6185" w:rsidP="00F64F64">
            <w:pPr>
              <w:spacing w:after="0" w:line="240" w:lineRule="auto"/>
              <w:rPr>
                <w:bCs/>
                <w:szCs w:val="28"/>
              </w:rPr>
            </w:pPr>
            <w:r w:rsidRPr="003801C5">
              <w:rPr>
                <w:bCs/>
                <w:szCs w:val="28"/>
              </w:rPr>
              <w:t xml:space="preserve">Điện năng tiêu hao sử dụng dụng cụ </w:t>
            </w:r>
          </w:p>
        </w:tc>
        <w:tc>
          <w:tcPr>
            <w:tcW w:w="1447" w:type="dxa"/>
            <w:vAlign w:val="center"/>
          </w:tcPr>
          <w:p w14:paraId="103CF48D" w14:textId="77777777" w:rsidR="008C6185" w:rsidRPr="003801C5" w:rsidRDefault="008C6185" w:rsidP="00F64F64">
            <w:pPr>
              <w:spacing w:after="0" w:line="240" w:lineRule="auto"/>
              <w:jc w:val="center"/>
              <w:rPr>
                <w:b/>
                <w:bCs/>
                <w:szCs w:val="28"/>
              </w:rPr>
            </w:pPr>
            <w:r w:rsidRPr="003801C5">
              <w:rPr>
                <w:szCs w:val="28"/>
              </w:rPr>
              <w:t>kWh</w:t>
            </w:r>
          </w:p>
        </w:tc>
        <w:tc>
          <w:tcPr>
            <w:tcW w:w="1842" w:type="dxa"/>
            <w:vAlign w:val="center"/>
          </w:tcPr>
          <w:p w14:paraId="0D7E7DB9" w14:textId="77777777" w:rsidR="008C6185" w:rsidRPr="003801C5" w:rsidRDefault="008C6185" w:rsidP="00F64F64">
            <w:pPr>
              <w:spacing w:after="0"/>
              <w:jc w:val="center"/>
              <w:rPr>
                <w:szCs w:val="28"/>
              </w:rPr>
            </w:pPr>
            <w:r w:rsidRPr="003801C5">
              <w:rPr>
                <w:szCs w:val="28"/>
              </w:rPr>
              <w:t>52,8</w:t>
            </w:r>
          </w:p>
        </w:tc>
        <w:tc>
          <w:tcPr>
            <w:tcW w:w="2127" w:type="dxa"/>
            <w:vAlign w:val="center"/>
          </w:tcPr>
          <w:p w14:paraId="48A9EB0A" w14:textId="77777777" w:rsidR="008C6185" w:rsidRPr="003801C5" w:rsidRDefault="008C6185" w:rsidP="00F64F64">
            <w:pPr>
              <w:spacing w:after="0"/>
              <w:jc w:val="center"/>
              <w:rPr>
                <w:szCs w:val="28"/>
              </w:rPr>
            </w:pPr>
            <w:r w:rsidRPr="003801C5">
              <w:rPr>
                <w:szCs w:val="28"/>
              </w:rPr>
              <w:t>117,04</w:t>
            </w:r>
          </w:p>
        </w:tc>
      </w:tr>
      <w:tr w:rsidR="003801C5" w:rsidRPr="003801C5" w14:paraId="27C338D9" w14:textId="77777777" w:rsidTr="00FC72B1">
        <w:trPr>
          <w:trHeight w:val="410"/>
        </w:trPr>
        <w:tc>
          <w:tcPr>
            <w:tcW w:w="760" w:type="dxa"/>
            <w:vAlign w:val="center"/>
          </w:tcPr>
          <w:p w14:paraId="62E4691D" w14:textId="77777777" w:rsidR="008C6185" w:rsidRPr="003801C5" w:rsidRDefault="008C6185" w:rsidP="00F64F64">
            <w:pPr>
              <w:spacing w:after="0" w:line="240" w:lineRule="auto"/>
              <w:jc w:val="center"/>
              <w:rPr>
                <w:bCs/>
                <w:szCs w:val="28"/>
              </w:rPr>
            </w:pPr>
            <w:r w:rsidRPr="003801C5">
              <w:rPr>
                <w:bCs/>
                <w:szCs w:val="28"/>
              </w:rPr>
              <w:t>2</w:t>
            </w:r>
          </w:p>
        </w:tc>
        <w:tc>
          <w:tcPr>
            <w:tcW w:w="3493" w:type="dxa"/>
            <w:vAlign w:val="center"/>
          </w:tcPr>
          <w:p w14:paraId="6FA169CE" w14:textId="77777777" w:rsidR="008C6185" w:rsidRPr="003801C5" w:rsidRDefault="008C6185" w:rsidP="00F64F64">
            <w:pPr>
              <w:spacing w:after="0" w:line="240" w:lineRule="auto"/>
              <w:rPr>
                <w:bCs/>
                <w:szCs w:val="28"/>
              </w:rPr>
            </w:pPr>
            <w:r w:rsidRPr="003801C5">
              <w:rPr>
                <w:bCs/>
                <w:szCs w:val="28"/>
              </w:rPr>
              <w:t>Điện năng tiêu hao sử dụng thiết bị</w:t>
            </w:r>
          </w:p>
        </w:tc>
        <w:tc>
          <w:tcPr>
            <w:tcW w:w="1447" w:type="dxa"/>
            <w:vAlign w:val="center"/>
          </w:tcPr>
          <w:p w14:paraId="1E64EFBC" w14:textId="77777777" w:rsidR="008C6185" w:rsidRPr="003801C5" w:rsidRDefault="008C6185" w:rsidP="00F64F64">
            <w:pPr>
              <w:spacing w:after="0" w:line="240" w:lineRule="auto"/>
              <w:jc w:val="center"/>
              <w:rPr>
                <w:b/>
                <w:bCs/>
                <w:szCs w:val="28"/>
              </w:rPr>
            </w:pPr>
            <w:r w:rsidRPr="003801C5">
              <w:rPr>
                <w:szCs w:val="28"/>
              </w:rPr>
              <w:t>kWh</w:t>
            </w:r>
          </w:p>
        </w:tc>
        <w:tc>
          <w:tcPr>
            <w:tcW w:w="1842" w:type="dxa"/>
            <w:vAlign w:val="center"/>
          </w:tcPr>
          <w:p w14:paraId="214DC85B" w14:textId="77777777" w:rsidR="008C6185" w:rsidRPr="003801C5" w:rsidRDefault="008C6185" w:rsidP="00F64F64">
            <w:pPr>
              <w:spacing w:after="0"/>
              <w:jc w:val="center"/>
              <w:rPr>
                <w:szCs w:val="28"/>
              </w:rPr>
            </w:pPr>
            <w:r w:rsidRPr="003801C5">
              <w:rPr>
                <w:szCs w:val="28"/>
              </w:rPr>
              <w:t>323,20</w:t>
            </w:r>
          </w:p>
        </w:tc>
        <w:tc>
          <w:tcPr>
            <w:tcW w:w="2127" w:type="dxa"/>
            <w:vAlign w:val="center"/>
          </w:tcPr>
          <w:p w14:paraId="400C025B" w14:textId="77777777" w:rsidR="008C6185" w:rsidRPr="003801C5" w:rsidRDefault="008C6185" w:rsidP="00F64F64">
            <w:pPr>
              <w:spacing w:after="0"/>
              <w:jc w:val="center"/>
              <w:rPr>
                <w:szCs w:val="28"/>
              </w:rPr>
            </w:pPr>
            <w:r w:rsidRPr="003801C5">
              <w:rPr>
                <w:szCs w:val="28"/>
              </w:rPr>
              <w:t>716,43</w:t>
            </w:r>
          </w:p>
        </w:tc>
      </w:tr>
    </w:tbl>
    <w:p w14:paraId="0768A3DE" w14:textId="77777777" w:rsidR="0074586C" w:rsidRPr="003801C5" w:rsidRDefault="0074586C" w:rsidP="00F364C3">
      <w:pPr>
        <w:pStyle w:val="Bodytext20"/>
        <w:spacing w:before="120" w:after="0" w:line="283" w:lineRule="auto"/>
        <w:ind w:left="0" w:firstLine="567"/>
        <w:jc w:val="both"/>
        <w:rPr>
          <w:b/>
          <w:i w:val="0"/>
          <w:sz w:val="28"/>
          <w:szCs w:val="28"/>
        </w:rPr>
      </w:pPr>
      <w:r w:rsidRPr="003801C5">
        <w:rPr>
          <w:b/>
          <w:i w:val="0"/>
          <w:sz w:val="28"/>
          <w:szCs w:val="28"/>
        </w:rPr>
        <w:t>Ghi chú:</w:t>
      </w:r>
    </w:p>
    <w:p w14:paraId="5463369E" w14:textId="59F106B9" w:rsidR="0074586C" w:rsidRPr="003801C5" w:rsidRDefault="0074586C" w:rsidP="00F364C3">
      <w:pPr>
        <w:pStyle w:val="Bodytext20"/>
        <w:spacing w:before="60" w:after="60" w:line="360" w:lineRule="exact"/>
        <w:ind w:left="0" w:firstLine="567"/>
        <w:jc w:val="both"/>
        <w:rPr>
          <w:i w:val="0"/>
          <w:sz w:val="28"/>
          <w:szCs w:val="28"/>
        </w:rPr>
      </w:pPr>
      <w:r w:rsidRPr="003801C5">
        <w:rPr>
          <w:i w:val="0"/>
          <w:sz w:val="28"/>
          <w:szCs w:val="28"/>
        </w:rPr>
        <w:t>(1) Định mức dụng cụ, thiết bị, vật liệu, năng lượng cấp xã trên tính cho xã</w:t>
      </w:r>
      <w:r w:rsidR="005A407D" w:rsidRPr="003801C5">
        <w:rPr>
          <w:i w:val="0"/>
          <w:sz w:val="28"/>
          <w:szCs w:val="28"/>
        </w:rPr>
        <w:t>, phường, đặc khu</w:t>
      </w:r>
      <w:r w:rsidRPr="003801C5">
        <w:rPr>
          <w:i w:val="0"/>
          <w:sz w:val="28"/>
          <w:szCs w:val="28"/>
        </w:rPr>
        <w:t xml:space="preserve"> có diện tích đất bị sạt lở, bãi bồi thực hiện kiểm kê.</w:t>
      </w:r>
    </w:p>
    <w:p w14:paraId="7D33235C" w14:textId="2C6DC8A6" w:rsidR="0074586C" w:rsidRPr="003801C5" w:rsidRDefault="0074586C" w:rsidP="00F364C3">
      <w:pPr>
        <w:pStyle w:val="Bodytext20"/>
        <w:spacing w:after="0" w:line="283" w:lineRule="auto"/>
        <w:ind w:left="0" w:firstLine="567"/>
        <w:jc w:val="both"/>
        <w:rPr>
          <w:i w:val="0"/>
          <w:sz w:val="28"/>
          <w:szCs w:val="28"/>
        </w:rPr>
      </w:pPr>
      <w:r w:rsidRPr="003801C5">
        <w:rPr>
          <w:i w:val="0"/>
          <w:sz w:val="28"/>
          <w:szCs w:val="28"/>
        </w:rPr>
        <w:t>(2) Phân bổ dụng cụ, thiết bị, vật liệu, năng lượng trên chỉ tính cho công việc có đơn vị tính là “</w:t>
      </w:r>
      <w:r w:rsidR="00E274FA" w:rsidRPr="003801C5">
        <w:rPr>
          <w:i w:val="0"/>
          <w:sz w:val="28"/>
          <w:szCs w:val="28"/>
        </w:rPr>
        <w:t>Bộ/xã, phường, đặc khu</w:t>
      </w:r>
      <w:r w:rsidRPr="003801C5">
        <w:rPr>
          <w:i w:val="0"/>
          <w:sz w:val="28"/>
          <w:szCs w:val="28"/>
        </w:rPr>
        <w:t>; Bộ/</w:t>
      </w:r>
      <w:r w:rsidR="00DA5329" w:rsidRPr="003801C5">
        <w:rPr>
          <w:i w:val="0"/>
          <w:sz w:val="28"/>
          <w:szCs w:val="28"/>
        </w:rPr>
        <w:t>thành</w:t>
      </w:r>
      <w:r w:rsidR="00D53C96" w:rsidRPr="003801C5">
        <w:rPr>
          <w:i w:val="0"/>
          <w:sz w:val="28"/>
          <w:szCs w:val="28"/>
        </w:rPr>
        <w:t xml:space="preserve"> phố</w:t>
      </w:r>
      <w:r w:rsidRPr="003801C5">
        <w:rPr>
          <w:i w:val="0"/>
          <w:sz w:val="28"/>
          <w:szCs w:val="28"/>
        </w:rPr>
        <w:t>”, không thực hiện phân bổ cho các công việc có đơn vị tính “khoanh/xã</w:t>
      </w:r>
      <w:r w:rsidR="005A407D" w:rsidRPr="003801C5">
        <w:rPr>
          <w:i w:val="0"/>
          <w:sz w:val="28"/>
          <w:szCs w:val="28"/>
        </w:rPr>
        <w:t>, phường, đặc khu</w:t>
      </w:r>
      <w:r w:rsidRPr="003801C5">
        <w:rPr>
          <w:i w:val="0"/>
          <w:sz w:val="28"/>
          <w:szCs w:val="28"/>
        </w:rPr>
        <w:t>”.</w:t>
      </w:r>
    </w:p>
    <w:p w14:paraId="2DE08A11" w14:textId="77777777" w:rsidR="0074586C" w:rsidRPr="003801C5" w:rsidRDefault="0074586C" w:rsidP="00F364C3">
      <w:pPr>
        <w:spacing w:before="60" w:after="60" w:line="380" w:lineRule="exact"/>
        <w:ind w:firstLine="567"/>
        <w:jc w:val="both"/>
        <w:rPr>
          <w:szCs w:val="28"/>
          <w:lang w:val="en-US"/>
        </w:rPr>
      </w:pPr>
      <w:r w:rsidRPr="003801C5">
        <w:rPr>
          <w:rFonts w:eastAsia="Times New Roman"/>
          <w:szCs w:val="28"/>
          <w:lang w:val="en-US"/>
        </w:rPr>
        <w:t>(</w:t>
      </w:r>
      <w:r w:rsidR="00D13BF3" w:rsidRPr="003801C5">
        <w:rPr>
          <w:rFonts w:eastAsia="Times New Roman"/>
          <w:szCs w:val="28"/>
          <w:lang w:val="en-US"/>
        </w:rPr>
        <w:t>3</w:t>
      </w:r>
      <w:r w:rsidRPr="003801C5">
        <w:rPr>
          <w:rFonts w:eastAsia="Times New Roman"/>
          <w:szCs w:val="28"/>
          <w:lang w:val="en-US"/>
        </w:rPr>
        <w:t xml:space="preserve">) Định mức dụng cụ, thiết bị, vật liệu, năng lương trên tính cho </w:t>
      </w:r>
      <w:r w:rsidR="006D71E8" w:rsidRPr="003801C5">
        <w:rPr>
          <w:rFonts w:eastAsia="Times New Roman"/>
          <w:szCs w:val="28"/>
          <w:lang w:val="en-US"/>
        </w:rPr>
        <w:t>thành phố Đà Nẵng</w:t>
      </w:r>
      <w:r w:rsidRPr="003801C5">
        <w:rPr>
          <w:rFonts w:eastAsia="Times New Roman"/>
          <w:szCs w:val="28"/>
          <w:lang w:val="en-US"/>
        </w:rPr>
        <w:t xml:space="preserve"> có đất bị sạt lở, bãi bồi thực hiện kiểm kê.</w:t>
      </w:r>
    </w:p>
    <w:p w14:paraId="1A1D7B94" w14:textId="77777777" w:rsidR="00AE5887" w:rsidRPr="003801C5" w:rsidRDefault="00AE5887" w:rsidP="00F364C3">
      <w:pPr>
        <w:pStyle w:val="Heading1"/>
        <w:spacing w:before="60" w:after="240" w:line="360" w:lineRule="exact"/>
        <w:ind w:firstLine="567"/>
        <w:jc w:val="center"/>
        <w:rPr>
          <w:rFonts w:ascii="Times New Roman" w:hAnsi="Times New Roman"/>
          <w:bCs w:val="0"/>
          <w:kern w:val="0"/>
          <w:sz w:val="28"/>
          <w:szCs w:val="28"/>
          <w:lang w:val="en-US" w:eastAsia="x-none"/>
        </w:rPr>
      </w:pPr>
      <w:r w:rsidRPr="003801C5">
        <w:rPr>
          <w:rFonts w:ascii="Times New Roman" w:hAnsi="Times New Roman"/>
          <w:bCs w:val="0"/>
          <w:sz w:val="28"/>
          <w:szCs w:val="28"/>
          <w:lang w:val="en-US"/>
        </w:rPr>
        <w:t>Mụ</w:t>
      </w:r>
      <w:r w:rsidR="00CA1F06" w:rsidRPr="003801C5">
        <w:rPr>
          <w:rFonts w:ascii="Times New Roman" w:hAnsi="Times New Roman"/>
          <w:bCs w:val="0"/>
          <w:sz w:val="28"/>
          <w:szCs w:val="28"/>
          <w:lang w:val="en-US"/>
        </w:rPr>
        <w:t>c 4</w:t>
      </w:r>
      <w:r w:rsidRPr="003801C5">
        <w:rPr>
          <w:rFonts w:ascii="Times New Roman" w:hAnsi="Times New Roman"/>
          <w:bCs w:val="0"/>
          <w:sz w:val="28"/>
          <w:szCs w:val="28"/>
          <w:lang w:val="vi-VN"/>
        </w:rPr>
        <w:br/>
      </w:r>
      <w:r w:rsidRPr="003801C5">
        <w:rPr>
          <w:rFonts w:ascii="Times New Roman" w:hAnsi="Times New Roman"/>
          <w:bCs w:val="0"/>
          <w:sz w:val="28"/>
          <w:szCs w:val="28"/>
          <w:lang w:val="en-US"/>
        </w:rPr>
        <w:t>LẬP BẢN ĐỒ HIỆN TRẠNG SỬ DỤNG ĐẤT</w:t>
      </w:r>
    </w:p>
    <w:p w14:paraId="781AA897" w14:textId="77777777" w:rsidR="006929F1" w:rsidRPr="003801C5" w:rsidRDefault="000503F4" w:rsidP="00F364C3">
      <w:pPr>
        <w:pStyle w:val="Heading2"/>
        <w:spacing w:before="0" w:after="60" w:line="360" w:lineRule="exact"/>
        <w:ind w:firstLine="567"/>
        <w:rPr>
          <w:rFonts w:ascii="Times New Roman" w:hAnsi="Times New Roman"/>
          <w:sz w:val="28"/>
          <w:szCs w:val="28"/>
        </w:rPr>
      </w:pPr>
      <w:r w:rsidRPr="003801C5">
        <w:rPr>
          <w:rFonts w:ascii="Times New Roman" w:hAnsi="Times New Roman"/>
          <w:bCs w:val="0"/>
          <w:sz w:val="28"/>
          <w:szCs w:val="28"/>
        </w:rPr>
        <w:t>Đ</w:t>
      </w:r>
      <w:r w:rsidR="003B0E72" w:rsidRPr="003801C5">
        <w:rPr>
          <w:rFonts w:ascii="Times New Roman" w:hAnsi="Times New Roman"/>
          <w:bCs w:val="0"/>
          <w:sz w:val="28"/>
          <w:szCs w:val="28"/>
        </w:rPr>
        <w:t>iều 2</w:t>
      </w:r>
      <w:r w:rsidR="00BB1284" w:rsidRPr="003801C5">
        <w:rPr>
          <w:rFonts w:ascii="Times New Roman" w:hAnsi="Times New Roman"/>
          <w:bCs w:val="0"/>
          <w:sz w:val="28"/>
          <w:szCs w:val="28"/>
        </w:rPr>
        <w:t>1</w:t>
      </w:r>
      <w:r w:rsidRPr="003801C5">
        <w:rPr>
          <w:rFonts w:ascii="Times New Roman" w:hAnsi="Times New Roman"/>
          <w:bCs w:val="0"/>
          <w:sz w:val="28"/>
          <w:szCs w:val="28"/>
        </w:rPr>
        <w:t>. Lập bản đồ hiện trạng sử dụng đất cấp xã</w:t>
      </w:r>
    </w:p>
    <w:p w14:paraId="31C2A22A" w14:textId="77777777" w:rsidR="00482BF3" w:rsidRPr="003801C5" w:rsidRDefault="00482BF3" w:rsidP="00F364C3">
      <w:pPr>
        <w:pStyle w:val="Heading3"/>
        <w:spacing w:before="120"/>
        <w:ind w:firstLine="567"/>
        <w:jc w:val="both"/>
        <w:rPr>
          <w:rFonts w:ascii="Times New Roman" w:hAnsi="Times New Roman"/>
          <w:b w:val="0"/>
          <w:iCs/>
          <w:sz w:val="28"/>
          <w:szCs w:val="28"/>
          <w:lang w:val="vi-VN"/>
        </w:rPr>
      </w:pPr>
      <w:r w:rsidRPr="003801C5">
        <w:rPr>
          <w:rFonts w:ascii="Times New Roman" w:hAnsi="Times New Roman"/>
          <w:b w:val="0"/>
          <w:iCs/>
          <w:sz w:val="28"/>
          <w:szCs w:val="28"/>
          <w:lang w:val="en-US"/>
        </w:rPr>
        <w:t>1. Định mức dụng cụ lao động</w:t>
      </w:r>
    </w:p>
    <w:p w14:paraId="12D40219" w14:textId="788A3CCD" w:rsidR="00482BF3" w:rsidRPr="003801C5" w:rsidRDefault="00482BF3" w:rsidP="00482BF3">
      <w:pPr>
        <w:spacing w:after="120" w:line="264" w:lineRule="auto"/>
        <w:jc w:val="right"/>
        <w:rPr>
          <w:rFonts w:eastAsia="Times New Roman"/>
          <w:szCs w:val="28"/>
          <w:lang w:val="en-US"/>
        </w:rPr>
      </w:pPr>
      <w:r w:rsidRPr="003801C5">
        <w:rPr>
          <w:rFonts w:eastAsia="Times New Roman"/>
          <w:szCs w:val="28"/>
          <w:lang w:val="vi-VN"/>
        </w:rPr>
        <w:t xml:space="preserve">Bảng </w:t>
      </w:r>
      <w:r w:rsidR="00927D16" w:rsidRPr="003801C5">
        <w:rPr>
          <w:rFonts w:eastAsia="Times New Roman"/>
          <w:szCs w:val="28"/>
          <w:lang w:val="vi-VN"/>
        </w:rPr>
        <w:t>3</w:t>
      </w:r>
      <w:r w:rsidR="00EF714B" w:rsidRPr="003801C5">
        <w:rPr>
          <w:rFonts w:eastAsia="Times New Roman"/>
          <w:szCs w:val="28"/>
          <w:lang w:val="en-US"/>
        </w:rPr>
        <w:t>4</w:t>
      </w:r>
    </w:p>
    <w:tbl>
      <w:tblPr>
        <w:tblW w:w="9918" w:type="dxa"/>
        <w:tblLayout w:type="fixed"/>
        <w:tblLook w:val="04A0" w:firstRow="1" w:lastRow="0" w:firstColumn="1" w:lastColumn="0" w:noHBand="0" w:noVBand="1"/>
      </w:tblPr>
      <w:tblGrid>
        <w:gridCol w:w="846"/>
        <w:gridCol w:w="2693"/>
        <w:gridCol w:w="1134"/>
        <w:gridCol w:w="1418"/>
        <w:gridCol w:w="1417"/>
        <w:gridCol w:w="1134"/>
        <w:gridCol w:w="1276"/>
      </w:tblGrid>
      <w:tr w:rsidR="003801C5" w:rsidRPr="003801C5" w14:paraId="7FC21E57" w14:textId="77777777" w:rsidTr="00140C32">
        <w:trPr>
          <w:trHeight w:val="690"/>
          <w:tblHead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90BC381"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lastRenderedPageBreak/>
              <w:t>STT</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33581477"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Danh mục dụng cụ</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515E296"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Đơn</w:t>
            </w:r>
            <w:r w:rsidRPr="003801C5">
              <w:rPr>
                <w:rFonts w:eastAsia="Times New Roman"/>
                <w:sz w:val="26"/>
                <w:lang w:val="en-US"/>
              </w:rPr>
              <w:t> </w:t>
            </w:r>
            <w:r w:rsidRPr="003801C5">
              <w:rPr>
                <w:rFonts w:eastAsia="Times New Roman"/>
                <w:b/>
                <w:bCs/>
                <w:sz w:val="26"/>
                <w:lang w:val="en-US"/>
              </w:rPr>
              <w:t>vị</w:t>
            </w:r>
            <w:r w:rsidRPr="003801C5">
              <w:rPr>
                <w:rFonts w:eastAsia="Times New Roman"/>
                <w:sz w:val="26"/>
                <w:lang w:val="en-US"/>
              </w:rPr>
              <w:t xml:space="preserve">  </w:t>
            </w:r>
            <w:r w:rsidRPr="003801C5">
              <w:rPr>
                <w:rFonts w:eastAsia="Times New Roman"/>
                <w:b/>
                <w:bCs/>
                <w:sz w:val="26"/>
                <w:lang w:val="en-US"/>
              </w:rPr>
              <w:t>tính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3A267AA"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Thời</w:t>
            </w:r>
            <w:r w:rsidRPr="003801C5">
              <w:rPr>
                <w:rFonts w:eastAsia="Times New Roman"/>
                <w:sz w:val="26"/>
                <w:lang w:val="en-US"/>
              </w:rPr>
              <w:t xml:space="preserve">  </w:t>
            </w:r>
            <w:r w:rsidRPr="003801C5">
              <w:rPr>
                <w:rFonts w:eastAsia="Times New Roman"/>
                <w:b/>
                <w:bCs/>
                <w:sz w:val="26"/>
                <w:lang w:val="en-US"/>
              </w:rPr>
              <w:t>hạn</w:t>
            </w:r>
            <w:r w:rsidRPr="003801C5">
              <w:rPr>
                <w:rFonts w:eastAsia="Times New Roman"/>
                <w:sz w:val="26"/>
                <w:lang w:val="en-US"/>
              </w:rPr>
              <w:t xml:space="preserve">  </w:t>
            </w:r>
            <w:r w:rsidRPr="003801C5">
              <w:rPr>
                <w:rFonts w:eastAsia="Times New Roman"/>
                <w:i/>
                <w:iCs/>
                <w:sz w:val="26"/>
                <w:lang w:val="en-US"/>
              </w:rPr>
              <w:t>(tháng)</w:t>
            </w:r>
          </w:p>
        </w:tc>
        <w:tc>
          <w:tcPr>
            <w:tcW w:w="3827" w:type="dxa"/>
            <w:gridSpan w:val="3"/>
            <w:tcBorders>
              <w:top w:val="single" w:sz="4" w:space="0" w:color="auto"/>
              <w:left w:val="nil"/>
              <w:bottom w:val="single" w:sz="4" w:space="0" w:color="auto"/>
              <w:right w:val="single" w:sz="4" w:space="0" w:color="auto"/>
            </w:tcBorders>
            <w:vAlign w:val="center"/>
            <w:hideMark/>
          </w:tcPr>
          <w:p w14:paraId="486FB010" w14:textId="07E261A3"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 xml:space="preserve">Định mức </w:t>
            </w:r>
            <w:r w:rsidR="004A4479" w:rsidRPr="003801C5">
              <w:rPr>
                <w:rFonts w:eastAsia="Times New Roman"/>
                <w:bCs/>
                <w:i/>
                <w:sz w:val="26"/>
                <w:lang w:val="en-US"/>
              </w:rPr>
              <w:t>(Ca/xã, phường, đặc khu)</w:t>
            </w:r>
          </w:p>
        </w:tc>
      </w:tr>
      <w:tr w:rsidR="003801C5" w:rsidRPr="003801C5" w14:paraId="68B0094E" w14:textId="77777777" w:rsidTr="00140C32">
        <w:trPr>
          <w:trHeight w:val="525"/>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512E937" w14:textId="77777777" w:rsidR="00140C32" w:rsidRPr="003801C5" w:rsidRDefault="00140C32" w:rsidP="00140C32">
            <w:pPr>
              <w:spacing w:after="0" w:line="240" w:lineRule="auto"/>
              <w:rPr>
                <w:rFonts w:eastAsia="Times New Roman"/>
                <w:b/>
                <w:bCs/>
                <w:sz w:val="26"/>
                <w:lang w:val="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189B553" w14:textId="77777777" w:rsidR="00140C32" w:rsidRPr="003801C5" w:rsidRDefault="00140C32" w:rsidP="00140C32">
            <w:pPr>
              <w:spacing w:after="0" w:line="240" w:lineRule="auto"/>
              <w:rPr>
                <w:rFonts w:eastAsia="Times New Roman"/>
                <w:b/>
                <w:bCs/>
                <w:sz w:val="2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FE22E5" w14:textId="77777777" w:rsidR="00140C32" w:rsidRPr="003801C5" w:rsidRDefault="00140C32" w:rsidP="00140C32">
            <w:pPr>
              <w:spacing w:after="0" w:line="240" w:lineRule="auto"/>
              <w:rPr>
                <w:rFonts w:eastAsia="Times New Roman"/>
                <w:b/>
                <w:bCs/>
                <w:sz w:val="26"/>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28D7AB0" w14:textId="77777777" w:rsidR="00140C32" w:rsidRPr="003801C5" w:rsidRDefault="00140C32" w:rsidP="00140C32">
            <w:pPr>
              <w:spacing w:after="0" w:line="240" w:lineRule="auto"/>
              <w:rPr>
                <w:rFonts w:eastAsia="Times New Roman"/>
                <w:b/>
                <w:bCs/>
                <w:sz w:val="26"/>
                <w:lang w:val="en-US"/>
              </w:rPr>
            </w:pPr>
          </w:p>
        </w:tc>
        <w:tc>
          <w:tcPr>
            <w:tcW w:w="1417" w:type="dxa"/>
            <w:tcBorders>
              <w:top w:val="nil"/>
              <w:left w:val="nil"/>
              <w:bottom w:val="nil"/>
              <w:right w:val="single" w:sz="4" w:space="0" w:color="auto"/>
            </w:tcBorders>
            <w:vAlign w:val="center"/>
            <w:hideMark/>
          </w:tcPr>
          <w:p w14:paraId="38A8A76D"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1/5.000</w:t>
            </w:r>
          </w:p>
        </w:tc>
        <w:tc>
          <w:tcPr>
            <w:tcW w:w="1134" w:type="dxa"/>
            <w:tcBorders>
              <w:top w:val="nil"/>
              <w:left w:val="nil"/>
              <w:bottom w:val="nil"/>
              <w:right w:val="single" w:sz="4" w:space="0" w:color="auto"/>
            </w:tcBorders>
            <w:vAlign w:val="center"/>
            <w:hideMark/>
          </w:tcPr>
          <w:p w14:paraId="392BD33F"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1/10.000</w:t>
            </w:r>
          </w:p>
        </w:tc>
        <w:tc>
          <w:tcPr>
            <w:tcW w:w="1276" w:type="dxa"/>
            <w:tcBorders>
              <w:top w:val="nil"/>
              <w:left w:val="nil"/>
              <w:bottom w:val="single" w:sz="4" w:space="0" w:color="auto"/>
              <w:right w:val="single" w:sz="4" w:space="0" w:color="auto"/>
            </w:tcBorders>
            <w:vAlign w:val="center"/>
            <w:hideMark/>
          </w:tcPr>
          <w:p w14:paraId="6153D8C6"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1/25.000</w:t>
            </w:r>
          </w:p>
        </w:tc>
      </w:tr>
      <w:tr w:rsidR="003801C5" w:rsidRPr="003801C5" w14:paraId="690554B4" w14:textId="77777777" w:rsidTr="006A7A1C">
        <w:trPr>
          <w:trHeight w:val="377"/>
        </w:trPr>
        <w:tc>
          <w:tcPr>
            <w:tcW w:w="846" w:type="dxa"/>
            <w:tcBorders>
              <w:top w:val="nil"/>
              <w:left w:val="single" w:sz="4" w:space="0" w:color="auto"/>
              <w:bottom w:val="single" w:sz="4" w:space="0" w:color="auto"/>
              <w:right w:val="single" w:sz="4" w:space="0" w:color="auto"/>
            </w:tcBorders>
            <w:vAlign w:val="center"/>
            <w:hideMark/>
          </w:tcPr>
          <w:p w14:paraId="4461EC52"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w:t>
            </w:r>
          </w:p>
        </w:tc>
        <w:tc>
          <w:tcPr>
            <w:tcW w:w="2693" w:type="dxa"/>
            <w:tcBorders>
              <w:top w:val="nil"/>
              <w:left w:val="nil"/>
              <w:bottom w:val="single" w:sz="4" w:space="0" w:color="auto"/>
              <w:right w:val="single" w:sz="4" w:space="0" w:color="auto"/>
            </w:tcBorders>
            <w:vAlign w:val="center"/>
            <w:hideMark/>
          </w:tcPr>
          <w:p w14:paraId="7BB3F0B5"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Bàn làm việc</w:t>
            </w:r>
          </w:p>
        </w:tc>
        <w:tc>
          <w:tcPr>
            <w:tcW w:w="1134" w:type="dxa"/>
            <w:tcBorders>
              <w:top w:val="nil"/>
              <w:left w:val="nil"/>
              <w:bottom w:val="single" w:sz="4" w:space="0" w:color="auto"/>
              <w:right w:val="single" w:sz="4" w:space="0" w:color="auto"/>
            </w:tcBorders>
            <w:vAlign w:val="center"/>
            <w:hideMark/>
          </w:tcPr>
          <w:p w14:paraId="412657A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76FE4E81" w14:textId="1478AB2F" w:rsidR="00140C32" w:rsidRPr="003801C5" w:rsidRDefault="00150831"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single" w:sz="4" w:space="0" w:color="auto"/>
              <w:left w:val="nil"/>
              <w:bottom w:val="single" w:sz="4" w:space="0" w:color="auto"/>
              <w:right w:val="single" w:sz="4" w:space="0" w:color="auto"/>
            </w:tcBorders>
            <w:vAlign w:val="center"/>
            <w:hideMark/>
          </w:tcPr>
          <w:p w14:paraId="15168FB8"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21,0</w:t>
            </w:r>
          </w:p>
        </w:tc>
        <w:tc>
          <w:tcPr>
            <w:tcW w:w="1134" w:type="dxa"/>
            <w:tcBorders>
              <w:top w:val="single" w:sz="4" w:space="0" w:color="auto"/>
              <w:left w:val="nil"/>
              <w:bottom w:val="single" w:sz="4" w:space="0" w:color="auto"/>
              <w:right w:val="single" w:sz="4" w:space="0" w:color="auto"/>
            </w:tcBorders>
            <w:vAlign w:val="center"/>
            <w:hideMark/>
          </w:tcPr>
          <w:p w14:paraId="1D944C34"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24,0</w:t>
            </w:r>
          </w:p>
        </w:tc>
        <w:tc>
          <w:tcPr>
            <w:tcW w:w="1276" w:type="dxa"/>
            <w:tcBorders>
              <w:top w:val="nil"/>
              <w:left w:val="nil"/>
              <w:bottom w:val="single" w:sz="4" w:space="0" w:color="auto"/>
              <w:right w:val="single" w:sz="4" w:space="0" w:color="auto"/>
            </w:tcBorders>
            <w:vAlign w:val="center"/>
            <w:hideMark/>
          </w:tcPr>
          <w:p w14:paraId="5D3C2FDF"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27,0</w:t>
            </w:r>
          </w:p>
        </w:tc>
      </w:tr>
      <w:tr w:rsidR="003801C5" w:rsidRPr="003801C5" w14:paraId="7B54EFC0" w14:textId="77777777" w:rsidTr="006A7A1C">
        <w:trPr>
          <w:trHeight w:val="425"/>
        </w:trPr>
        <w:tc>
          <w:tcPr>
            <w:tcW w:w="846" w:type="dxa"/>
            <w:tcBorders>
              <w:top w:val="nil"/>
              <w:left w:val="single" w:sz="4" w:space="0" w:color="auto"/>
              <w:bottom w:val="single" w:sz="4" w:space="0" w:color="auto"/>
              <w:right w:val="single" w:sz="4" w:space="0" w:color="auto"/>
            </w:tcBorders>
            <w:vAlign w:val="center"/>
            <w:hideMark/>
          </w:tcPr>
          <w:p w14:paraId="0C8F5D4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w:t>
            </w:r>
          </w:p>
        </w:tc>
        <w:tc>
          <w:tcPr>
            <w:tcW w:w="2693" w:type="dxa"/>
            <w:tcBorders>
              <w:top w:val="nil"/>
              <w:left w:val="nil"/>
              <w:bottom w:val="single" w:sz="4" w:space="0" w:color="auto"/>
              <w:right w:val="single" w:sz="4" w:space="0" w:color="auto"/>
            </w:tcBorders>
            <w:vAlign w:val="center"/>
            <w:hideMark/>
          </w:tcPr>
          <w:p w14:paraId="72FB19A1"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Ghế văn phòng</w:t>
            </w:r>
          </w:p>
        </w:tc>
        <w:tc>
          <w:tcPr>
            <w:tcW w:w="1134" w:type="dxa"/>
            <w:tcBorders>
              <w:top w:val="nil"/>
              <w:left w:val="nil"/>
              <w:bottom w:val="single" w:sz="4" w:space="0" w:color="auto"/>
              <w:right w:val="single" w:sz="4" w:space="0" w:color="auto"/>
            </w:tcBorders>
            <w:vAlign w:val="center"/>
            <w:hideMark/>
          </w:tcPr>
          <w:p w14:paraId="26131A58"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45E66854" w14:textId="6A565BFB" w:rsidR="00140C32" w:rsidRPr="003801C5" w:rsidRDefault="00150831"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nil"/>
              <w:left w:val="nil"/>
              <w:bottom w:val="single" w:sz="4" w:space="0" w:color="auto"/>
              <w:right w:val="single" w:sz="4" w:space="0" w:color="auto"/>
            </w:tcBorders>
            <w:vAlign w:val="center"/>
            <w:hideMark/>
          </w:tcPr>
          <w:p w14:paraId="333D277F"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21,0</w:t>
            </w:r>
          </w:p>
        </w:tc>
        <w:tc>
          <w:tcPr>
            <w:tcW w:w="1134" w:type="dxa"/>
            <w:tcBorders>
              <w:top w:val="nil"/>
              <w:left w:val="nil"/>
              <w:bottom w:val="single" w:sz="4" w:space="0" w:color="auto"/>
              <w:right w:val="single" w:sz="4" w:space="0" w:color="auto"/>
            </w:tcBorders>
            <w:vAlign w:val="center"/>
            <w:hideMark/>
          </w:tcPr>
          <w:p w14:paraId="4C2109D4"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24,0</w:t>
            </w:r>
          </w:p>
        </w:tc>
        <w:tc>
          <w:tcPr>
            <w:tcW w:w="1276" w:type="dxa"/>
            <w:tcBorders>
              <w:top w:val="nil"/>
              <w:left w:val="nil"/>
              <w:bottom w:val="single" w:sz="4" w:space="0" w:color="auto"/>
              <w:right w:val="single" w:sz="4" w:space="0" w:color="auto"/>
            </w:tcBorders>
            <w:vAlign w:val="center"/>
            <w:hideMark/>
          </w:tcPr>
          <w:p w14:paraId="2A82E9E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27,0</w:t>
            </w:r>
          </w:p>
        </w:tc>
      </w:tr>
      <w:tr w:rsidR="003801C5" w:rsidRPr="003801C5" w14:paraId="67AFD16D" w14:textId="77777777" w:rsidTr="006A7A1C">
        <w:trPr>
          <w:trHeight w:val="417"/>
        </w:trPr>
        <w:tc>
          <w:tcPr>
            <w:tcW w:w="846" w:type="dxa"/>
            <w:tcBorders>
              <w:top w:val="nil"/>
              <w:left w:val="single" w:sz="4" w:space="0" w:color="auto"/>
              <w:bottom w:val="single" w:sz="4" w:space="0" w:color="auto"/>
              <w:right w:val="single" w:sz="4" w:space="0" w:color="auto"/>
            </w:tcBorders>
            <w:vAlign w:val="center"/>
            <w:hideMark/>
          </w:tcPr>
          <w:p w14:paraId="047EA3F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w:t>
            </w:r>
          </w:p>
        </w:tc>
        <w:tc>
          <w:tcPr>
            <w:tcW w:w="2693" w:type="dxa"/>
            <w:tcBorders>
              <w:top w:val="nil"/>
              <w:left w:val="nil"/>
              <w:bottom w:val="single" w:sz="4" w:space="0" w:color="auto"/>
              <w:right w:val="single" w:sz="4" w:space="0" w:color="auto"/>
            </w:tcBorders>
            <w:vAlign w:val="center"/>
            <w:hideMark/>
          </w:tcPr>
          <w:p w14:paraId="09652774" w14:textId="3FF62A04" w:rsidR="00140C32" w:rsidRPr="003801C5" w:rsidRDefault="00D53C96" w:rsidP="00140C32">
            <w:pPr>
              <w:spacing w:after="0" w:line="240" w:lineRule="auto"/>
              <w:rPr>
                <w:rFonts w:eastAsia="Times New Roman"/>
                <w:sz w:val="26"/>
                <w:lang w:val="en-US"/>
              </w:rPr>
            </w:pPr>
            <w:r w:rsidRPr="003801C5">
              <w:rPr>
                <w:rFonts w:eastAsia="Times New Roman"/>
                <w:sz w:val="26"/>
                <w:lang w:val="en-US"/>
              </w:rPr>
              <w:t>Tủ</w:t>
            </w:r>
            <w:r w:rsidR="00140C32" w:rsidRPr="003801C5">
              <w:rPr>
                <w:rFonts w:eastAsia="Times New Roman"/>
                <w:sz w:val="26"/>
                <w:lang w:val="en-US"/>
              </w:rPr>
              <w:t xml:space="preserve"> </w:t>
            </w:r>
            <w:r w:rsidRPr="003801C5">
              <w:rPr>
                <w:rFonts w:eastAsia="Times New Roman"/>
                <w:sz w:val="26"/>
                <w:lang w:val="en-US"/>
              </w:rPr>
              <w:t>đựng</w:t>
            </w:r>
            <w:r w:rsidR="00140C32" w:rsidRPr="003801C5">
              <w:rPr>
                <w:rFonts w:eastAsia="Times New Roman"/>
                <w:sz w:val="26"/>
                <w:lang w:val="en-US"/>
              </w:rPr>
              <w:t xml:space="preserve"> tài liệu</w:t>
            </w:r>
          </w:p>
        </w:tc>
        <w:tc>
          <w:tcPr>
            <w:tcW w:w="1134" w:type="dxa"/>
            <w:tcBorders>
              <w:top w:val="nil"/>
              <w:left w:val="nil"/>
              <w:bottom w:val="single" w:sz="4" w:space="0" w:color="auto"/>
              <w:right w:val="single" w:sz="4" w:space="0" w:color="auto"/>
            </w:tcBorders>
            <w:vAlign w:val="center"/>
            <w:hideMark/>
          </w:tcPr>
          <w:p w14:paraId="08A75620"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169FB9F5" w14:textId="260F2216" w:rsidR="00140C32" w:rsidRPr="003801C5" w:rsidRDefault="00D53C96" w:rsidP="00140C32">
            <w:pPr>
              <w:spacing w:after="0" w:line="240" w:lineRule="auto"/>
              <w:jc w:val="center"/>
              <w:rPr>
                <w:rFonts w:eastAsia="Times New Roman"/>
                <w:sz w:val="26"/>
                <w:lang w:val="en-US"/>
              </w:rPr>
            </w:pPr>
            <w:r w:rsidRPr="003801C5">
              <w:rPr>
                <w:rFonts w:eastAsia="Times New Roman"/>
                <w:sz w:val="26"/>
                <w:lang w:val="en-US"/>
              </w:rPr>
              <w:t>96</w:t>
            </w:r>
          </w:p>
        </w:tc>
        <w:tc>
          <w:tcPr>
            <w:tcW w:w="1417" w:type="dxa"/>
            <w:tcBorders>
              <w:top w:val="nil"/>
              <w:left w:val="nil"/>
              <w:bottom w:val="single" w:sz="4" w:space="0" w:color="auto"/>
              <w:right w:val="single" w:sz="4" w:space="0" w:color="auto"/>
            </w:tcBorders>
            <w:vAlign w:val="center"/>
            <w:hideMark/>
          </w:tcPr>
          <w:p w14:paraId="08ADA58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21,0</w:t>
            </w:r>
          </w:p>
        </w:tc>
        <w:tc>
          <w:tcPr>
            <w:tcW w:w="1134" w:type="dxa"/>
            <w:tcBorders>
              <w:top w:val="nil"/>
              <w:left w:val="nil"/>
              <w:bottom w:val="single" w:sz="4" w:space="0" w:color="auto"/>
              <w:right w:val="single" w:sz="4" w:space="0" w:color="auto"/>
            </w:tcBorders>
            <w:vAlign w:val="center"/>
            <w:hideMark/>
          </w:tcPr>
          <w:p w14:paraId="08B4D8E2"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24,0</w:t>
            </w:r>
          </w:p>
        </w:tc>
        <w:tc>
          <w:tcPr>
            <w:tcW w:w="1276" w:type="dxa"/>
            <w:tcBorders>
              <w:top w:val="nil"/>
              <w:left w:val="nil"/>
              <w:bottom w:val="single" w:sz="4" w:space="0" w:color="auto"/>
              <w:right w:val="single" w:sz="4" w:space="0" w:color="auto"/>
            </w:tcBorders>
            <w:vAlign w:val="center"/>
            <w:hideMark/>
          </w:tcPr>
          <w:p w14:paraId="1CF11498"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27,0</w:t>
            </w:r>
          </w:p>
        </w:tc>
      </w:tr>
      <w:tr w:rsidR="003801C5" w:rsidRPr="003801C5" w14:paraId="1E56DA70" w14:textId="77777777" w:rsidTr="00F62DC3">
        <w:trPr>
          <w:trHeight w:val="423"/>
        </w:trPr>
        <w:tc>
          <w:tcPr>
            <w:tcW w:w="846" w:type="dxa"/>
            <w:tcBorders>
              <w:top w:val="nil"/>
              <w:left w:val="single" w:sz="4" w:space="0" w:color="auto"/>
              <w:bottom w:val="single" w:sz="4" w:space="0" w:color="auto"/>
              <w:right w:val="single" w:sz="4" w:space="0" w:color="auto"/>
            </w:tcBorders>
            <w:vAlign w:val="center"/>
            <w:hideMark/>
          </w:tcPr>
          <w:p w14:paraId="5F022401"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4</w:t>
            </w:r>
          </w:p>
        </w:tc>
        <w:tc>
          <w:tcPr>
            <w:tcW w:w="2693" w:type="dxa"/>
            <w:tcBorders>
              <w:top w:val="nil"/>
              <w:left w:val="nil"/>
              <w:bottom w:val="single" w:sz="4" w:space="0" w:color="auto"/>
              <w:right w:val="single" w:sz="4" w:space="0" w:color="auto"/>
            </w:tcBorders>
            <w:vAlign w:val="center"/>
            <w:hideMark/>
          </w:tcPr>
          <w:p w14:paraId="702C194B"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Ổn áp dùng chung 10A</w:t>
            </w:r>
          </w:p>
        </w:tc>
        <w:tc>
          <w:tcPr>
            <w:tcW w:w="1134" w:type="dxa"/>
            <w:tcBorders>
              <w:top w:val="nil"/>
              <w:left w:val="nil"/>
              <w:bottom w:val="single" w:sz="4" w:space="0" w:color="auto"/>
              <w:right w:val="single" w:sz="4" w:space="0" w:color="auto"/>
            </w:tcBorders>
            <w:vAlign w:val="center"/>
            <w:hideMark/>
          </w:tcPr>
          <w:p w14:paraId="66D357C4"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54DAEE6A"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nil"/>
              <w:left w:val="nil"/>
              <w:bottom w:val="single" w:sz="4" w:space="0" w:color="auto"/>
              <w:right w:val="single" w:sz="4" w:space="0" w:color="auto"/>
            </w:tcBorders>
            <w:vAlign w:val="center"/>
            <w:hideMark/>
          </w:tcPr>
          <w:p w14:paraId="6DF94E25"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5,25</w:t>
            </w:r>
          </w:p>
        </w:tc>
        <w:tc>
          <w:tcPr>
            <w:tcW w:w="1134" w:type="dxa"/>
            <w:tcBorders>
              <w:top w:val="nil"/>
              <w:left w:val="nil"/>
              <w:bottom w:val="single" w:sz="4" w:space="0" w:color="auto"/>
              <w:right w:val="single" w:sz="4" w:space="0" w:color="auto"/>
            </w:tcBorders>
            <w:vAlign w:val="center"/>
            <w:hideMark/>
          </w:tcPr>
          <w:p w14:paraId="1037C207"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276" w:type="dxa"/>
            <w:tcBorders>
              <w:top w:val="nil"/>
              <w:left w:val="nil"/>
              <w:bottom w:val="single" w:sz="4" w:space="0" w:color="auto"/>
              <w:right w:val="single" w:sz="4" w:space="0" w:color="auto"/>
            </w:tcBorders>
            <w:vAlign w:val="center"/>
            <w:hideMark/>
          </w:tcPr>
          <w:p w14:paraId="461B3F4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27,0</w:t>
            </w:r>
          </w:p>
        </w:tc>
      </w:tr>
      <w:tr w:rsidR="003801C5" w:rsidRPr="003801C5" w14:paraId="079141A4" w14:textId="77777777" w:rsidTr="00F62DC3">
        <w:trPr>
          <w:trHeight w:val="317"/>
        </w:trPr>
        <w:tc>
          <w:tcPr>
            <w:tcW w:w="846" w:type="dxa"/>
            <w:tcBorders>
              <w:top w:val="nil"/>
              <w:left w:val="single" w:sz="4" w:space="0" w:color="auto"/>
              <w:bottom w:val="single" w:sz="4" w:space="0" w:color="auto"/>
              <w:right w:val="single" w:sz="4" w:space="0" w:color="auto"/>
            </w:tcBorders>
            <w:vAlign w:val="center"/>
            <w:hideMark/>
          </w:tcPr>
          <w:p w14:paraId="0506C026"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5</w:t>
            </w:r>
          </w:p>
        </w:tc>
        <w:tc>
          <w:tcPr>
            <w:tcW w:w="2693" w:type="dxa"/>
            <w:tcBorders>
              <w:top w:val="nil"/>
              <w:left w:val="nil"/>
              <w:bottom w:val="single" w:sz="4" w:space="0" w:color="auto"/>
              <w:right w:val="single" w:sz="4" w:space="0" w:color="auto"/>
            </w:tcBorders>
            <w:vAlign w:val="center"/>
            <w:hideMark/>
          </w:tcPr>
          <w:p w14:paraId="6F0633E4"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Lưu điện</w:t>
            </w:r>
          </w:p>
        </w:tc>
        <w:tc>
          <w:tcPr>
            <w:tcW w:w="1134" w:type="dxa"/>
            <w:tcBorders>
              <w:top w:val="nil"/>
              <w:left w:val="nil"/>
              <w:bottom w:val="single" w:sz="4" w:space="0" w:color="auto"/>
              <w:right w:val="single" w:sz="4" w:space="0" w:color="auto"/>
            </w:tcBorders>
            <w:vAlign w:val="center"/>
            <w:hideMark/>
          </w:tcPr>
          <w:p w14:paraId="5C01939C"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4388A32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nil"/>
              <w:left w:val="nil"/>
              <w:bottom w:val="single" w:sz="4" w:space="0" w:color="auto"/>
              <w:right w:val="single" w:sz="4" w:space="0" w:color="auto"/>
            </w:tcBorders>
            <w:vAlign w:val="center"/>
            <w:hideMark/>
          </w:tcPr>
          <w:p w14:paraId="6BE82D6A"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21,0</w:t>
            </w:r>
          </w:p>
        </w:tc>
        <w:tc>
          <w:tcPr>
            <w:tcW w:w="1134" w:type="dxa"/>
            <w:tcBorders>
              <w:top w:val="nil"/>
              <w:left w:val="nil"/>
              <w:bottom w:val="single" w:sz="4" w:space="0" w:color="auto"/>
              <w:right w:val="single" w:sz="4" w:space="0" w:color="auto"/>
            </w:tcBorders>
            <w:vAlign w:val="center"/>
            <w:hideMark/>
          </w:tcPr>
          <w:p w14:paraId="45232D5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24</w:t>
            </w:r>
          </w:p>
        </w:tc>
        <w:tc>
          <w:tcPr>
            <w:tcW w:w="1276" w:type="dxa"/>
            <w:tcBorders>
              <w:top w:val="nil"/>
              <w:left w:val="nil"/>
              <w:bottom w:val="single" w:sz="4" w:space="0" w:color="auto"/>
              <w:right w:val="single" w:sz="4" w:space="0" w:color="auto"/>
            </w:tcBorders>
            <w:vAlign w:val="center"/>
            <w:hideMark/>
          </w:tcPr>
          <w:p w14:paraId="718E9FB1"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27,0</w:t>
            </w:r>
          </w:p>
        </w:tc>
      </w:tr>
      <w:tr w:rsidR="003801C5" w:rsidRPr="003801C5" w14:paraId="0B4CEFA2" w14:textId="77777777" w:rsidTr="00140C32">
        <w:trPr>
          <w:trHeight w:val="480"/>
        </w:trPr>
        <w:tc>
          <w:tcPr>
            <w:tcW w:w="846" w:type="dxa"/>
            <w:tcBorders>
              <w:top w:val="nil"/>
              <w:left w:val="single" w:sz="4" w:space="0" w:color="auto"/>
              <w:bottom w:val="single" w:sz="4" w:space="0" w:color="auto"/>
              <w:right w:val="single" w:sz="4" w:space="0" w:color="auto"/>
            </w:tcBorders>
            <w:vAlign w:val="center"/>
            <w:hideMark/>
          </w:tcPr>
          <w:p w14:paraId="6A8FD94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w:t>
            </w:r>
          </w:p>
        </w:tc>
        <w:tc>
          <w:tcPr>
            <w:tcW w:w="2693" w:type="dxa"/>
            <w:tcBorders>
              <w:top w:val="nil"/>
              <w:left w:val="nil"/>
              <w:bottom w:val="single" w:sz="4" w:space="0" w:color="auto"/>
              <w:right w:val="single" w:sz="4" w:space="0" w:color="auto"/>
            </w:tcBorders>
            <w:vAlign w:val="center"/>
            <w:hideMark/>
          </w:tcPr>
          <w:p w14:paraId="2B8ED162"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Máy hút ẩm 2 kW</w:t>
            </w:r>
          </w:p>
        </w:tc>
        <w:tc>
          <w:tcPr>
            <w:tcW w:w="1134" w:type="dxa"/>
            <w:tcBorders>
              <w:top w:val="nil"/>
              <w:left w:val="nil"/>
              <w:bottom w:val="single" w:sz="4" w:space="0" w:color="auto"/>
              <w:right w:val="single" w:sz="4" w:space="0" w:color="auto"/>
            </w:tcBorders>
            <w:vAlign w:val="center"/>
            <w:hideMark/>
          </w:tcPr>
          <w:p w14:paraId="2103619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19C482AE"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nil"/>
              <w:left w:val="nil"/>
              <w:bottom w:val="single" w:sz="4" w:space="0" w:color="auto"/>
              <w:right w:val="single" w:sz="4" w:space="0" w:color="auto"/>
            </w:tcBorders>
            <w:noWrap/>
            <w:vAlign w:val="bottom"/>
            <w:hideMark/>
          </w:tcPr>
          <w:p w14:paraId="22D5FAFF"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 </w:t>
            </w:r>
          </w:p>
        </w:tc>
        <w:tc>
          <w:tcPr>
            <w:tcW w:w="1134" w:type="dxa"/>
            <w:tcBorders>
              <w:top w:val="nil"/>
              <w:left w:val="nil"/>
              <w:bottom w:val="single" w:sz="4" w:space="0" w:color="auto"/>
              <w:right w:val="single" w:sz="4" w:space="0" w:color="auto"/>
            </w:tcBorders>
            <w:vAlign w:val="center"/>
            <w:hideMark/>
          </w:tcPr>
          <w:p w14:paraId="060ABB71"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1,18</w:t>
            </w:r>
          </w:p>
        </w:tc>
        <w:tc>
          <w:tcPr>
            <w:tcW w:w="1276" w:type="dxa"/>
            <w:tcBorders>
              <w:top w:val="nil"/>
              <w:left w:val="nil"/>
              <w:bottom w:val="single" w:sz="4" w:space="0" w:color="auto"/>
              <w:right w:val="single" w:sz="4" w:space="0" w:color="auto"/>
            </w:tcBorders>
            <w:vAlign w:val="center"/>
            <w:hideMark/>
          </w:tcPr>
          <w:p w14:paraId="64C5975E"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1,39</w:t>
            </w:r>
          </w:p>
        </w:tc>
      </w:tr>
      <w:tr w:rsidR="003801C5" w:rsidRPr="003801C5" w14:paraId="19A4B00C" w14:textId="77777777" w:rsidTr="00140C32">
        <w:trPr>
          <w:trHeight w:val="480"/>
        </w:trPr>
        <w:tc>
          <w:tcPr>
            <w:tcW w:w="846" w:type="dxa"/>
            <w:tcBorders>
              <w:top w:val="nil"/>
              <w:left w:val="single" w:sz="4" w:space="0" w:color="auto"/>
              <w:bottom w:val="single" w:sz="4" w:space="0" w:color="auto"/>
              <w:right w:val="single" w:sz="4" w:space="0" w:color="auto"/>
            </w:tcBorders>
            <w:vAlign w:val="center"/>
            <w:hideMark/>
          </w:tcPr>
          <w:p w14:paraId="2191BE58"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7</w:t>
            </w:r>
          </w:p>
        </w:tc>
        <w:tc>
          <w:tcPr>
            <w:tcW w:w="2693" w:type="dxa"/>
            <w:tcBorders>
              <w:top w:val="nil"/>
              <w:left w:val="nil"/>
              <w:bottom w:val="single" w:sz="4" w:space="0" w:color="auto"/>
              <w:right w:val="single" w:sz="4" w:space="0" w:color="auto"/>
            </w:tcBorders>
            <w:vAlign w:val="center"/>
            <w:hideMark/>
          </w:tcPr>
          <w:p w14:paraId="6F3FFB0D"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Máy hút bụi 1,5 kW</w:t>
            </w:r>
          </w:p>
        </w:tc>
        <w:tc>
          <w:tcPr>
            <w:tcW w:w="1134" w:type="dxa"/>
            <w:tcBorders>
              <w:top w:val="nil"/>
              <w:left w:val="nil"/>
              <w:bottom w:val="single" w:sz="4" w:space="0" w:color="auto"/>
              <w:right w:val="single" w:sz="4" w:space="0" w:color="auto"/>
            </w:tcBorders>
            <w:vAlign w:val="center"/>
            <w:hideMark/>
          </w:tcPr>
          <w:p w14:paraId="048F0DB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7F0D35C2"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nil"/>
              <w:left w:val="nil"/>
              <w:bottom w:val="single" w:sz="4" w:space="0" w:color="auto"/>
              <w:right w:val="single" w:sz="4" w:space="0" w:color="auto"/>
            </w:tcBorders>
            <w:noWrap/>
            <w:vAlign w:val="bottom"/>
            <w:hideMark/>
          </w:tcPr>
          <w:p w14:paraId="38D45A59"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 </w:t>
            </w:r>
          </w:p>
        </w:tc>
        <w:tc>
          <w:tcPr>
            <w:tcW w:w="1134" w:type="dxa"/>
            <w:tcBorders>
              <w:top w:val="nil"/>
              <w:left w:val="nil"/>
              <w:bottom w:val="single" w:sz="4" w:space="0" w:color="auto"/>
              <w:right w:val="single" w:sz="4" w:space="0" w:color="auto"/>
            </w:tcBorders>
            <w:vAlign w:val="center"/>
            <w:hideMark/>
          </w:tcPr>
          <w:p w14:paraId="459AE05F"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1,18</w:t>
            </w:r>
          </w:p>
        </w:tc>
        <w:tc>
          <w:tcPr>
            <w:tcW w:w="1276" w:type="dxa"/>
            <w:tcBorders>
              <w:top w:val="nil"/>
              <w:left w:val="nil"/>
              <w:bottom w:val="single" w:sz="4" w:space="0" w:color="auto"/>
              <w:right w:val="single" w:sz="4" w:space="0" w:color="auto"/>
            </w:tcBorders>
            <w:vAlign w:val="center"/>
            <w:hideMark/>
          </w:tcPr>
          <w:p w14:paraId="619E86C2"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1,39</w:t>
            </w:r>
          </w:p>
        </w:tc>
      </w:tr>
      <w:tr w:rsidR="003801C5" w:rsidRPr="003801C5" w14:paraId="7F2C5A9A" w14:textId="77777777" w:rsidTr="00140C32">
        <w:trPr>
          <w:trHeight w:val="450"/>
        </w:trPr>
        <w:tc>
          <w:tcPr>
            <w:tcW w:w="846" w:type="dxa"/>
            <w:tcBorders>
              <w:top w:val="nil"/>
              <w:left w:val="single" w:sz="4" w:space="0" w:color="auto"/>
              <w:bottom w:val="single" w:sz="4" w:space="0" w:color="auto"/>
              <w:right w:val="single" w:sz="4" w:space="0" w:color="auto"/>
            </w:tcBorders>
            <w:vAlign w:val="center"/>
            <w:hideMark/>
          </w:tcPr>
          <w:p w14:paraId="5E028197"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8</w:t>
            </w:r>
          </w:p>
        </w:tc>
        <w:tc>
          <w:tcPr>
            <w:tcW w:w="2693" w:type="dxa"/>
            <w:tcBorders>
              <w:top w:val="nil"/>
              <w:left w:val="nil"/>
              <w:bottom w:val="single" w:sz="4" w:space="0" w:color="auto"/>
              <w:right w:val="single" w:sz="4" w:space="0" w:color="auto"/>
            </w:tcBorders>
            <w:vAlign w:val="center"/>
            <w:hideMark/>
          </w:tcPr>
          <w:p w14:paraId="213277C4"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Quạt thông gió 0,04 kW</w:t>
            </w:r>
          </w:p>
        </w:tc>
        <w:tc>
          <w:tcPr>
            <w:tcW w:w="1134" w:type="dxa"/>
            <w:tcBorders>
              <w:top w:val="nil"/>
              <w:left w:val="nil"/>
              <w:bottom w:val="single" w:sz="4" w:space="0" w:color="auto"/>
              <w:right w:val="single" w:sz="4" w:space="0" w:color="auto"/>
            </w:tcBorders>
            <w:vAlign w:val="center"/>
            <w:hideMark/>
          </w:tcPr>
          <w:p w14:paraId="282961FC"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56A0DAD6"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nil"/>
              <w:left w:val="nil"/>
              <w:bottom w:val="single" w:sz="4" w:space="0" w:color="auto"/>
              <w:right w:val="single" w:sz="4" w:space="0" w:color="auto"/>
            </w:tcBorders>
            <w:vAlign w:val="center"/>
            <w:hideMark/>
          </w:tcPr>
          <w:p w14:paraId="73F818DC"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5,25</w:t>
            </w:r>
          </w:p>
        </w:tc>
        <w:tc>
          <w:tcPr>
            <w:tcW w:w="1134" w:type="dxa"/>
            <w:tcBorders>
              <w:top w:val="nil"/>
              <w:left w:val="nil"/>
              <w:bottom w:val="single" w:sz="4" w:space="0" w:color="auto"/>
              <w:right w:val="single" w:sz="4" w:space="0" w:color="auto"/>
            </w:tcBorders>
            <w:vAlign w:val="center"/>
            <w:hideMark/>
          </w:tcPr>
          <w:p w14:paraId="0FDE96F4"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276" w:type="dxa"/>
            <w:tcBorders>
              <w:top w:val="nil"/>
              <w:left w:val="nil"/>
              <w:bottom w:val="single" w:sz="4" w:space="0" w:color="auto"/>
              <w:right w:val="single" w:sz="4" w:space="0" w:color="auto"/>
            </w:tcBorders>
            <w:vAlign w:val="center"/>
            <w:hideMark/>
          </w:tcPr>
          <w:p w14:paraId="6951B8D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6,95</w:t>
            </w:r>
          </w:p>
        </w:tc>
      </w:tr>
      <w:tr w:rsidR="003801C5" w:rsidRPr="003801C5" w14:paraId="61FFF2BB" w14:textId="77777777" w:rsidTr="00140C32">
        <w:trPr>
          <w:trHeight w:val="450"/>
        </w:trPr>
        <w:tc>
          <w:tcPr>
            <w:tcW w:w="846" w:type="dxa"/>
            <w:tcBorders>
              <w:top w:val="nil"/>
              <w:left w:val="single" w:sz="4" w:space="0" w:color="auto"/>
              <w:bottom w:val="single" w:sz="4" w:space="0" w:color="auto"/>
              <w:right w:val="single" w:sz="4" w:space="0" w:color="auto"/>
            </w:tcBorders>
            <w:vAlign w:val="center"/>
            <w:hideMark/>
          </w:tcPr>
          <w:p w14:paraId="639CD1FC"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9</w:t>
            </w:r>
          </w:p>
        </w:tc>
        <w:tc>
          <w:tcPr>
            <w:tcW w:w="2693" w:type="dxa"/>
            <w:tcBorders>
              <w:top w:val="nil"/>
              <w:left w:val="nil"/>
              <w:bottom w:val="single" w:sz="4" w:space="0" w:color="auto"/>
              <w:right w:val="single" w:sz="4" w:space="0" w:color="auto"/>
            </w:tcBorders>
            <w:vAlign w:val="center"/>
            <w:hideMark/>
          </w:tcPr>
          <w:p w14:paraId="12309D1F"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Quạt trần 0,1 kW</w:t>
            </w:r>
          </w:p>
        </w:tc>
        <w:tc>
          <w:tcPr>
            <w:tcW w:w="1134" w:type="dxa"/>
            <w:tcBorders>
              <w:top w:val="nil"/>
              <w:left w:val="nil"/>
              <w:bottom w:val="single" w:sz="4" w:space="0" w:color="auto"/>
              <w:right w:val="single" w:sz="4" w:space="0" w:color="auto"/>
            </w:tcBorders>
            <w:vAlign w:val="center"/>
            <w:hideMark/>
          </w:tcPr>
          <w:p w14:paraId="6E08694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53BCB445"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nil"/>
              <w:left w:val="nil"/>
              <w:bottom w:val="single" w:sz="4" w:space="0" w:color="auto"/>
              <w:right w:val="single" w:sz="4" w:space="0" w:color="auto"/>
            </w:tcBorders>
            <w:vAlign w:val="center"/>
            <w:hideMark/>
          </w:tcPr>
          <w:p w14:paraId="095C9A4E"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5,25</w:t>
            </w:r>
          </w:p>
        </w:tc>
        <w:tc>
          <w:tcPr>
            <w:tcW w:w="1134" w:type="dxa"/>
            <w:tcBorders>
              <w:top w:val="nil"/>
              <w:left w:val="nil"/>
              <w:bottom w:val="single" w:sz="4" w:space="0" w:color="auto"/>
              <w:right w:val="single" w:sz="4" w:space="0" w:color="auto"/>
            </w:tcBorders>
            <w:vAlign w:val="center"/>
            <w:hideMark/>
          </w:tcPr>
          <w:p w14:paraId="409850A4"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276" w:type="dxa"/>
            <w:tcBorders>
              <w:top w:val="nil"/>
              <w:left w:val="nil"/>
              <w:bottom w:val="single" w:sz="4" w:space="0" w:color="auto"/>
              <w:right w:val="single" w:sz="4" w:space="0" w:color="auto"/>
            </w:tcBorders>
            <w:vAlign w:val="center"/>
            <w:hideMark/>
          </w:tcPr>
          <w:p w14:paraId="2E5A872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6,95</w:t>
            </w:r>
          </w:p>
        </w:tc>
      </w:tr>
      <w:tr w:rsidR="003801C5" w:rsidRPr="003801C5" w14:paraId="0DDCC73F" w14:textId="77777777" w:rsidTr="00140C32">
        <w:trPr>
          <w:trHeight w:val="465"/>
        </w:trPr>
        <w:tc>
          <w:tcPr>
            <w:tcW w:w="846" w:type="dxa"/>
            <w:tcBorders>
              <w:top w:val="nil"/>
              <w:left w:val="single" w:sz="4" w:space="0" w:color="auto"/>
              <w:bottom w:val="single" w:sz="4" w:space="0" w:color="auto"/>
              <w:right w:val="single" w:sz="4" w:space="0" w:color="auto"/>
            </w:tcBorders>
            <w:vAlign w:val="center"/>
            <w:hideMark/>
          </w:tcPr>
          <w:p w14:paraId="330FCAAC"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10</w:t>
            </w:r>
          </w:p>
        </w:tc>
        <w:tc>
          <w:tcPr>
            <w:tcW w:w="2693" w:type="dxa"/>
            <w:tcBorders>
              <w:top w:val="nil"/>
              <w:left w:val="nil"/>
              <w:bottom w:val="single" w:sz="4" w:space="0" w:color="auto"/>
              <w:right w:val="single" w:sz="4" w:space="0" w:color="auto"/>
            </w:tcBorders>
            <w:vAlign w:val="center"/>
            <w:hideMark/>
          </w:tcPr>
          <w:p w14:paraId="7FDF010C"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Đèn neon 0,04 kW</w:t>
            </w:r>
          </w:p>
        </w:tc>
        <w:tc>
          <w:tcPr>
            <w:tcW w:w="1134" w:type="dxa"/>
            <w:tcBorders>
              <w:top w:val="nil"/>
              <w:left w:val="nil"/>
              <w:bottom w:val="single" w:sz="4" w:space="0" w:color="auto"/>
              <w:right w:val="single" w:sz="4" w:space="0" w:color="auto"/>
            </w:tcBorders>
            <w:vAlign w:val="center"/>
            <w:hideMark/>
          </w:tcPr>
          <w:p w14:paraId="29381E06"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Bộ</w:t>
            </w:r>
          </w:p>
        </w:tc>
        <w:tc>
          <w:tcPr>
            <w:tcW w:w="1418" w:type="dxa"/>
            <w:tcBorders>
              <w:top w:val="nil"/>
              <w:left w:val="nil"/>
              <w:bottom w:val="single" w:sz="4" w:space="0" w:color="auto"/>
              <w:right w:val="single" w:sz="4" w:space="0" w:color="auto"/>
            </w:tcBorders>
            <w:vAlign w:val="center"/>
            <w:hideMark/>
          </w:tcPr>
          <w:p w14:paraId="68E49EF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30</w:t>
            </w:r>
          </w:p>
        </w:tc>
        <w:tc>
          <w:tcPr>
            <w:tcW w:w="1417" w:type="dxa"/>
            <w:tcBorders>
              <w:top w:val="nil"/>
              <w:left w:val="nil"/>
              <w:bottom w:val="single" w:sz="4" w:space="0" w:color="auto"/>
              <w:right w:val="single" w:sz="4" w:space="0" w:color="auto"/>
            </w:tcBorders>
            <w:vAlign w:val="center"/>
            <w:hideMark/>
          </w:tcPr>
          <w:p w14:paraId="25B3ABA6"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5,25</w:t>
            </w:r>
          </w:p>
        </w:tc>
        <w:tc>
          <w:tcPr>
            <w:tcW w:w="1134" w:type="dxa"/>
            <w:tcBorders>
              <w:top w:val="nil"/>
              <w:left w:val="nil"/>
              <w:bottom w:val="single" w:sz="4" w:space="0" w:color="auto"/>
              <w:right w:val="single" w:sz="4" w:space="0" w:color="auto"/>
            </w:tcBorders>
            <w:vAlign w:val="center"/>
            <w:hideMark/>
          </w:tcPr>
          <w:p w14:paraId="78CCB61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276" w:type="dxa"/>
            <w:tcBorders>
              <w:top w:val="nil"/>
              <w:left w:val="nil"/>
              <w:bottom w:val="single" w:sz="4" w:space="0" w:color="auto"/>
              <w:right w:val="single" w:sz="4" w:space="0" w:color="auto"/>
            </w:tcBorders>
            <w:vAlign w:val="center"/>
            <w:hideMark/>
          </w:tcPr>
          <w:p w14:paraId="6071EEA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27,0</w:t>
            </w:r>
          </w:p>
        </w:tc>
      </w:tr>
      <w:tr w:rsidR="003801C5" w:rsidRPr="003801C5" w14:paraId="42998EBC" w14:textId="77777777" w:rsidTr="00F62DC3">
        <w:trPr>
          <w:trHeight w:val="417"/>
        </w:trPr>
        <w:tc>
          <w:tcPr>
            <w:tcW w:w="846" w:type="dxa"/>
            <w:tcBorders>
              <w:top w:val="nil"/>
              <w:left w:val="single" w:sz="4" w:space="0" w:color="auto"/>
              <w:bottom w:val="single" w:sz="4" w:space="0" w:color="auto"/>
              <w:right w:val="single" w:sz="4" w:space="0" w:color="auto"/>
            </w:tcBorders>
            <w:vAlign w:val="center"/>
            <w:hideMark/>
          </w:tcPr>
          <w:p w14:paraId="69D4822B"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11</w:t>
            </w:r>
          </w:p>
        </w:tc>
        <w:tc>
          <w:tcPr>
            <w:tcW w:w="2693" w:type="dxa"/>
            <w:tcBorders>
              <w:top w:val="nil"/>
              <w:left w:val="nil"/>
              <w:bottom w:val="single" w:sz="4" w:space="0" w:color="auto"/>
              <w:right w:val="single" w:sz="4" w:space="0" w:color="auto"/>
            </w:tcBorders>
            <w:vAlign w:val="center"/>
            <w:hideMark/>
          </w:tcPr>
          <w:p w14:paraId="18929400"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Máy tính bấm số</w:t>
            </w:r>
          </w:p>
        </w:tc>
        <w:tc>
          <w:tcPr>
            <w:tcW w:w="1134" w:type="dxa"/>
            <w:tcBorders>
              <w:top w:val="nil"/>
              <w:left w:val="nil"/>
              <w:bottom w:val="single" w:sz="4" w:space="0" w:color="auto"/>
              <w:right w:val="single" w:sz="4" w:space="0" w:color="auto"/>
            </w:tcBorders>
            <w:vAlign w:val="center"/>
            <w:hideMark/>
          </w:tcPr>
          <w:p w14:paraId="4A44787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3FCDB350"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nil"/>
              <w:left w:val="nil"/>
              <w:bottom w:val="single" w:sz="4" w:space="0" w:color="auto"/>
              <w:right w:val="single" w:sz="4" w:space="0" w:color="auto"/>
            </w:tcBorders>
            <w:vAlign w:val="center"/>
            <w:hideMark/>
          </w:tcPr>
          <w:p w14:paraId="5164CE3E"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3,5</w:t>
            </w:r>
          </w:p>
        </w:tc>
        <w:tc>
          <w:tcPr>
            <w:tcW w:w="1134" w:type="dxa"/>
            <w:tcBorders>
              <w:top w:val="nil"/>
              <w:left w:val="nil"/>
              <w:bottom w:val="single" w:sz="4" w:space="0" w:color="auto"/>
              <w:right w:val="single" w:sz="4" w:space="0" w:color="auto"/>
            </w:tcBorders>
            <w:vAlign w:val="center"/>
            <w:hideMark/>
          </w:tcPr>
          <w:p w14:paraId="2348F39F"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3,5</w:t>
            </w:r>
          </w:p>
        </w:tc>
        <w:tc>
          <w:tcPr>
            <w:tcW w:w="1276" w:type="dxa"/>
            <w:tcBorders>
              <w:top w:val="nil"/>
              <w:left w:val="nil"/>
              <w:bottom w:val="single" w:sz="4" w:space="0" w:color="auto"/>
              <w:right w:val="single" w:sz="4" w:space="0" w:color="auto"/>
            </w:tcBorders>
            <w:vAlign w:val="center"/>
            <w:hideMark/>
          </w:tcPr>
          <w:p w14:paraId="40B6DF1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4,17</w:t>
            </w:r>
          </w:p>
        </w:tc>
      </w:tr>
      <w:tr w:rsidR="003801C5" w:rsidRPr="003801C5" w14:paraId="78B50772" w14:textId="77777777" w:rsidTr="00F62DC3">
        <w:trPr>
          <w:trHeight w:val="423"/>
        </w:trPr>
        <w:tc>
          <w:tcPr>
            <w:tcW w:w="846" w:type="dxa"/>
            <w:tcBorders>
              <w:top w:val="nil"/>
              <w:left w:val="single" w:sz="4" w:space="0" w:color="auto"/>
              <w:bottom w:val="single" w:sz="4" w:space="0" w:color="auto"/>
              <w:right w:val="single" w:sz="4" w:space="0" w:color="auto"/>
            </w:tcBorders>
            <w:vAlign w:val="center"/>
            <w:hideMark/>
          </w:tcPr>
          <w:p w14:paraId="1805952C"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12</w:t>
            </w:r>
          </w:p>
        </w:tc>
        <w:tc>
          <w:tcPr>
            <w:tcW w:w="2693" w:type="dxa"/>
            <w:tcBorders>
              <w:top w:val="nil"/>
              <w:left w:val="nil"/>
              <w:bottom w:val="single" w:sz="4" w:space="0" w:color="auto"/>
              <w:right w:val="single" w:sz="4" w:space="0" w:color="auto"/>
            </w:tcBorders>
            <w:vAlign w:val="center"/>
            <w:hideMark/>
          </w:tcPr>
          <w:p w14:paraId="2938686A"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Hòm đựng tài liệu</w:t>
            </w:r>
          </w:p>
        </w:tc>
        <w:tc>
          <w:tcPr>
            <w:tcW w:w="1134" w:type="dxa"/>
            <w:tcBorders>
              <w:top w:val="nil"/>
              <w:left w:val="nil"/>
              <w:bottom w:val="single" w:sz="4" w:space="0" w:color="auto"/>
              <w:right w:val="single" w:sz="4" w:space="0" w:color="auto"/>
            </w:tcBorders>
            <w:vAlign w:val="center"/>
            <w:hideMark/>
          </w:tcPr>
          <w:p w14:paraId="740A8385"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52647D6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417" w:type="dxa"/>
            <w:tcBorders>
              <w:top w:val="nil"/>
              <w:left w:val="nil"/>
              <w:bottom w:val="single" w:sz="4" w:space="0" w:color="auto"/>
              <w:right w:val="single" w:sz="4" w:space="0" w:color="auto"/>
            </w:tcBorders>
            <w:noWrap/>
            <w:vAlign w:val="bottom"/>
            <w:hideMark/>
          </w:tcPr>
          <w:p w14:paraId="742C9F07"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 </w:t>
            </w:r>
          </w:p>
        </w:tc>
        <w:tc>
          <w:tcPr>
            <w:tcW w:w="1134" w:type="dxa"/>
            <w:tcBorders>
              <w:top w:val="nil"/>
              <w:left w:val="nil"/>
              <w:bottom w:val="single" w:sz="4" w:space="0" w:color="auto"/>
              <w:right w:val="single" w:sz="4" w:space="0" w:color="auto"/>
            </w:tcBorders>
            <w:vAlign w:val="center"/>
            <w:hideMark/>
          </w:tcPr>
          <w:p w14:paraId="6EDDC6FA"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0,8</w:t>
            </w:r>
          </w:p>
        </w:tc>
        <w:tc>
          <w:tcPr>
            <w:tcW w:w="1276" w:type="dxa"/>
            <w:tcBorders>
              <w:top w:val="nil"/>
              <w:left w:val="nil"/>
              <w:bottom w:val="single" w:sz="4" w:space="0" w:color="auto"/>
              <w:right w:val="single" w:sz="4" w:space="0" w:color="auto"/>
            </w:tcBorders>
            <w:vAlign w:val="center"/>
            <w:hideMark/>
          </w:tcPr>
          <w:p w14:paraId="4D275357"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0,8</w:t>
            </w:r>
          </w:p>
        </w:tc>
      </w:tr>
      <w:tr w:rsidR="003801C5" w:rsidRPr="003801C5" w14:paraId="2FFE1E84" w14:textId="77777777" w:rsidTr="00F62DC3">
        <w:trPr>
          <w:trHeight w:val="419"/>
        </w:trPr>
        <w:tc>
          <w:tcPr>
            <w:tcW w:w="846" w:type="dxa"/>
            <w:tcBorders>
              <w:top w:val="nil"/>
              <w:left w:val="single" w:sz="4" w:space="0" w:color="auto"/>
              <w:bottom w:val="single" w:sz="4" w:space="0" w:color="auto"/>
              <w:right w:val="single" w:sz="4" w:space="0" w:color="auto"/>
            </w:tcBorders>
            <w:vAlign w:val="center"/>
            <w:hideMark/>
          </w:tcPr>
          <w:p w14:paraId="53EB8E42"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13</w:t>
            </w:r>
          </w:p>
        </w:tc>
        <w:tc>
          <w:tcPr>
            <w:tcW w:w="2693" w:type="dxa"/>
            <w:tcBorders>
              <w:top w:val="nil"/>
              <w:left w:val="nil"/>
              <w:bottom w:val="single" w:sz="4" w:space="0" w:color="auto"/>
              <w:right w:val="single" w:sz="4" w:space="0" w:color="auto"/>
            </w:tcBorders>
            <w:vAlign w:val="center"/>
            <w:hideMark/>
          </w:tcPr>
          <w:p w14:paraId="0EBD5EE9"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Ống đựng bản đồ</w:t>
            </w:r>
          </w:p>
        </w:tc>
        <w:tc>
          <w:tcPr>
            <w:tcW w:w="1134" w:type="dxa"/>
            <w:tcBorders>
              <w:top w:val="nil"/>
              <w:left w:val="nil"/>
              <w:bottom w:val="single" w:sz="4" w:space="0" w:color="auto"/>
              <w:right w:val="single" w:sz="4" w:space="0" w:color="auto"/>
            </w:tcBorders>
            <w:vAlign w:val="center"/>
            <w:hideMark/>
          </w:tcPr>
          <w:p w14:paraId="11EEB776"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0E00E0CB"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12</w:t>
            </w:r>
          </w:p>
        </w:tc>
        <w:tc>
          <w:tcPr>
            <w:tcW w:w="1417" w:type="dxa"/>
            <w:tcBorders>
              <w:top w:val="nil"/>
              <w:left w:val="nil"/>
              <w:bottom w:val="single" w:sz="4" w:space="0" w:color="auto"/>
              <w:right w:val="single" w:sz="4" w:space="0" w:color="auto"/>
            </w:tcBorders>
            <w:noWrap/>
            <w:vAlign w:val="bottom"/>
            <w:hideMark/>
          </w:tcPr>
          <w:p w14:paraId="52BC84B1"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 </w:t>
            </w:r>
          </w:p>
        </w:tc>
        <w:tc>
          <w:tcPr>
            <w:tcW w:w="1134" w:type="dxa"/>
            <w:tcBorders>
              <w:top w:val="nil"/>
              <w:left w:val="nil"/>
              <w:bottom w:val="single" w:sz="4" w:space="0" w:color="auto"/>
              <w:right w:val="single" w:sz="4" w:space="0" w:color="auto"/>
            </w:tcBorders>
            <w:vAlign w:val="center"/>
            <w:hideMark/>
          </w:tcPr>
          <w:p w14:paraId="253B55F1"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0,8</w:t>
            </w:r>
          </w:p>
        </w:tc>
        <w:tc>
          <w:tcPr>
            <w:tcW w:w="1276" w:type="dxa"/>
            <w:tcBorders>
              <w:top w:val="nil"/>
              <w:left w:val="nil"/>
              <w:bottom w:val="single" w:sz="4" w:space="0" w:color="auto"/>
              <w:right w:val="single" w:sz="4" w:space="0" w:color="auto"/>
            </w:tcBorders>
            <w:vAlign w:val="center"/>
            <w:hideMark/>
          </w:tcPr>
          <w:p w14:paraId="705CB7A5"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0,8</w:t>
            </w:r>
          </w:p>
        </w:tc>
      </w:tr>
      <w:tr w:rsidR="003801C5" w:rsidRPr="003801C5" w14:paraId="144A9024" w14:textId="77777777" w:rsidTr="00F62DC3">
        <w:trPr>
          <w:trHeight w:val="451"/>
        </w:trPr>
        <w:tc>
          <w:tcPr>
            <w:tcW w:w="846" w:type="dxa"/>
            <w:tcBorders>
              <w:top w:val="nil"/>
              <w:left w:val="single" w:sz="4" w:space="0" w:color="auto"/>
              <w:bottom w:val="single" w:sz="4" w:space="0" w:color="auto"/>
              <w:right w:val="single" w:sz="4" w:space="0" w:color="auto"/>
            </w:tcBorders>
            <w:vAlign w:val="center"/>
            <w:hideMark/>
          </w:tcPr>
          <w:p w14:paraId="42E5853F"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14</w:t>
            </w:r>
          </w:p>
        </w:tc>
        <w:tc>
          <w:tcPr>
            <w:tcW w:w="2693" w:type="dxa"/>
            <w:tcBorders>
              <w:top w:val="nil"/>
              <w:left w:val="nil"/>
              <w:bottom w:val="single" w:sz="4" w:space="0" w:color="auto"/>
              <w:right w:val="single" w:sz="4" w:space="0" w:color="auto"/>
            </w:tcBorders>
            <w:vAlign w:val="center"/>
            <w:hideMark/>
          </w:tcPr>
          <w:p w14:paraId="7A358CD0"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Thước nhựa 120 cm</w:t>
            </w:r>
          </w:p>
        </w:tc>
        <w:tc>
          <w:tcPr>
            <w:tcW w:w="1134" w:type="dxa"/>
            <w:tcBorders>
              <w:top w:val="nil"/>
              <w:left w:val="nil"/>
              <w:bottom w:val="single" w:sz="4" w:space="0" w:color="auto"/>
              <w:right w:val="single" w:sz="4" w:space="0" w:color="auto"/>
            </w:tcBorders>
            <w:vAlign w:val="center"/>
            <w:hideMark/>
          </w:tcPr>
          <w:p w14:paraId="7367F9FA"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76EDD3BE"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24</w:t>
            </w:r>
          </w:p>
        </w:tc>
        <w:tc>
          <w:tcPr>
            <w:tcW w:w="1417" w:type="dxa"/>
            <w:tcBorders>
              <w:top w:val="nil"/>
              <w:left w:val="nil"/>
              <w:bottom w:val="single" w:sz="4" w:space="0" w:color="auto"/>
              <w:right w:val="single" w:sz="4" w:space="0" w:color="auto"/>
            </w:tcBorders>
            <w:noWrap/>
            <w:vAlign w:val="bottom"/>
            <w:hideMark/>
          </w:tcPr>
          <w:p w14:paraId="1CE11DD5"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 </w:t>
            </w:r>
          </w:p>
        </w:tc>
        <w:tc>
          <w:tcPr>
            <w:tcW w:w="1134" w:type="dxa"/>
            <w:tcBorders>
              <w:top w:val="nil"/>
              <w:left w:val="nil"/>
              <w:bottom w:val="single" w:sz="4" w:space="0" w:color="auto"/>
              <w:right w:val="single" w:sz="4" w:space="0" w:color="auto"/>
            </w:tcBorders>
            <w:vAlign w:val="center"/>
            <w:hideMark/>
          </w:tcPr>
          <w:p w14:paraId="034226F6"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0,64</w:t>
            </w:r>
          </w:p>
        </w:tc>
        <w:tc>
          <w:tcPr>
            <w:tcW w:w="1276" w:type="dxa"/>
            <w:tcBorders>
              <w:top w:val="nil"/>
              <w:left w:val="nil"/>
              <w:bottom w:val="single" w:sz="4" w:space="0" w:color="auto"/>
              <w:right w:val="single" w:sz="4" w:space="0" w:color="auto"/>
            </w:tcBorders>
            <w:vAlign w:val="center"/>
            <w:hideMark/>
          </w:tcPr>
          <w:p w14:paraId="1BDD4FC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0,8</w:t>
            </w:r>
          </w:p>
        </w:tc>
      </w:tr>
      <w:tr w:rsidR="003801C5" w:rsidRPr="003801C5" w14:paraId="217A9449" w14:textId="77777777" w:rsidTr="00F62DC3">
        <w:trPr>
          <w:trHeight w:val="404"/>
        </w:trPr>
        <w:tc>
          <w:tcPr>
            <w:tcW w:w="846" w:type="dxa"/>
            <w:tcBorders>
              <w:top w:val="nil"/>
              <w:left w:val="single" w:sz="4" w:space="0" w:color="auto"/>
              <w:bottom w:val="single" w:sz="4" w:space="0" w:color="auto"/>
              <w:right w:val="single" w:sz="4" w:space="0" w:color="auto"/>
            </w:tcBorders>
            <w:vAlign w:val="center"/>
            <w:hideMark/>
          </w:tcPr>
          <w:p w14:paraId="0B886F7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15</w:t>
            </w:r>
          </w:p>
        </w:tc>
        <w:tc>
          <w:tcPr>
            <w:tcW w:w="2693" w:type="dxa"/>
            <w:tcBorders>
              <w:top w:val="nil"/>
              <w:left w:val="nil"/>
              <w:bottom w:val="single" w:sz="4" w:space="0" w:color="auto"/>
              <w:right w:val="single" w:sz="4" w:space="0" w:color="auto"/>
            </w:tcBorders>
            <w:vAlign w:val="center"/>
            <w:hideMark/>
          </w:tcPr>
          <w:p w14:paraId="0C28555D"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Cặp đựng tài liệu</w:t>
            </w:r>
          </w:p>
        </w:tc>
        <w:tc>
          <w:tcPr>
            <w:tcW w:w="1134" w:type="dxa"/>
            <w:tcBorders>
              <w:top w:val="nil"/>
              <w:left w:val="nil"/>
              <w:bottom w:val="single" w:sz="4" w:space="0" w:color="auto"/>
              <w:right w:val="single" w:sz="4" w:space="0" w:color="auto"/>
            </w:tcBorders>
            <w:vAlign w:val="center"/>
            <w:hideMark/>
          </w:tcPr>
          <w:p w14:paraId="025F8850"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25FD0908"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24</w:t>
            </w:r>
          </w:p>
        </w:tc>
        <w:tc>
          <w:tcPr>
            <w:tcW w:w="1417" w:type="dxa"/>
            <w:tcBorders>
              <w:top w:val="nil"/>
              <w:left w:val="nil"/>
              <w:bottom w:val="single" w:sz="4" w:space="0" w:color="auto"/>
              <w:right w:val="single" w:sz="4" w:space="0" w:color="auto"/>
            </w:tcBorders>
            <w:vAlign w:val="center"/>
            <w:hideMark/>
          </w:tcPr>
          <w:p w14:paraId="7750329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3,5</w:t>
            </w:r>
          </w:p>
        </w:tc>
        <w:tc>
          <w:tcPr>
            <w:tcW w:w="1134" w:type="dxa"/>
            <w:tcBorders>
              <w:top w:val="nil"/>
              <w:left w:val="nil"/>
              <w:bottom w:val="single" w:sz="4" w:space="0" w:color="auto"/>
              <w:right w:val="single" w:sz="4" w:space="0" w:color="auto"/>
            </w:tcBorders>
            <w:vAlign w:val="center"/>
            <w:hideMark/>
          </w:tcPr>
          <w:p w14:paraId="5AB12ADC"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3,5</w:t>
            </w:r>
          </w:p>
        </w:tc>
        <w:tc>
          <w:tcPr>
            <w:tcW w:w="1276" w:type="dxa"/>
            <w:tcBorders>
              <w:top w:val="nil"/>
              <w:left w:val="nil"/>
              <w:bottom w:val="single" w:sz="4" w:space="0" w:color="auto"/>
              <w:right w:val="single" w:sz="4" w:space="0" w:color="auto"/>
            </w:tcBorders>
            <w:vAlign w:val="center"/>
            <w:hideMark/>
          </w:tcPr>
          <w:p w14:paraId="59C624B2"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0,8</w:t>
            </w:r>
          </w:p>
        </w:tc>
      </w:tr>
      <w:tr w:rsidR="003801C5" w:rsidRPr="003801C5" w14:paraId="6F09CC25" w14:textId="77777777" w:rsidTr="00F62DC3">
        <w:trPr>
          <w:trHeight w:val="423"/>
        </w:trPr>
        <w:tc>
          <w:tcPr>
            <w:tcW w:w="846" w:type="dxa"/>
            <w:tcBorders>
              <w:top w:val="nil"/>
              <w:left w:val="single" w:sz="4" w:space="0" w:color="auto"/>
              <w:bottom w:val="single" w:sz="4" w:space="0" w:color="auto"/>
              <w:right w:val="single" w:sz="4" w:space="0" w:color="auto"/>
            </w:tcBorders>
            <w:vAlign w:val="center"/>
            <w:hideMark/>
          </w:tcPr>
          <w:p w14:paraId="76978344"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16</w:t>
            </w:r>
          </w:p>
        </w:tc>
        <w:tc>
          <w:tcPr>
            <w:tcW w:w="2693" w:type="dxa"/>
            <w:tcBorders>
              <w:top w:val="nil"/>
              <w:left w:val="nil"/>
              <w:bottom w:val="single" w:sz="4" w:space="0" w:color="auto"/>
              <w:right w:val="single" w:sz="4" w:space="0" w:color="auto"/>
            </w:tcBorders>
            <w:vAlign w:val="center"/>
            <w:hideMark/>
          </w:tcPr>
          <w:p w14:paraId="2D93C43C"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Đồng hồ treo tường</w:t>
            </w:r>
          </w:p>
        </w:tc>
        <w:tc>
          <w:tcPr>
            <w:tcW w:w="1134" w:type="dxa"/>
            <w:tcBorders>
              <w:top w:val="nil"/>
              <w:left w:val="nil"/>
              <w:bottom w:val="single" w:sz="4" w:space="0" w:color="auto"/>
              <w:right w:val="single" w:sz="4" w:space="0" w:color="auto"/>
            </w:tcBorders>
            <w:vAlign w:val="center"/>
            <w:hideMark/>
          </w:tcPr>
          <w:p w14:paraId="18DC0771"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4C164521"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36</w:t>
            </w:r>
          </w:p>
        </w:tc>
        <w:tc>
          <w:tcPr>
            <w:tcW w:w="1417" w:type="dxa"/>
            <w:tcBorders>
              <w:top w:val="nil"/>
              <w:left w:val="nil"/>
              <w:bottom w:val="single" w:sz="4" w:space="0" w:color="auto"/>
              <w:right w:val="single" w:sz="4" w:space="0" w:color="auto"/>
            </w:tcBorders>
            <w:vAlign w:val="center"/>
            <w:hideMark/>
          </w:tcPr>
          <w:p w14:paraId="0D66DCFB"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5,25</w:t>
            </w:r>
          </w:p>
        </w:tc>
        <w:tc>
          <w:tcPr>
            <w:tcW w:w="1134" w:type="dxa"/>
            <w:tcBorders>
              <w:top w:val="nil"/>
              <w:left w:val="nil"/>
              <w:bottom w:val="single" w:sz="4" w:space="0" w:color="auto"/>
              <w:right w:val="single" w:sz="4" w:space="0" w:color="auto"/>
            </w:tcBorders>
            <w:vAlign w:val="center"/>
            <w:hideMark/>
          </w:tcPr>
          <w:p w14:paraId="3E38426E"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6,0</w:t>
            </w:r>
          </w:p>
        </w:tc>
        <w:tc>
          <w:tcPr>
            <w:tcW w:w="1276" w:type="dxa"/>
            <w:tcBorders>
              <w:top w:val="nil"/>
              <w:left w:val="nil"/>
              <w:bottom w:val="single" w:sz="4" w:space="0" w:color="auto"/>
              <w:right w:val="single" w:sz="4" w:space="0" w:color="auto"/>
            </w:tcBorders>
            <w:vAlign w:val="center"/>
            <w:hideMark/>
          </w:tcPr>
          <w:p w14:paraId="0F59471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13,9</w:t>
            </w:r>
          </w:p>
        </w:tc>
      </w:tr>
      <w:tr w:rsidR="003801C5" w:rsidRPr="003801C5" w14:paraId="5C271CC7" w14:textId="77777777" w:rsidTr="00140C32">
        <w:trPr>
          <w:trHeight w:val="675"/>
        </w:trPr>
        <w:tc>
          <w:tcPr>
            <w:tcW w:w="846" w:type="dxa"/>
            <w:tcBorders>
              <w:top w:val="nil"/>
              <w:left w:val="single" w:sz="4" w:space="0" w:color="auto"/>
              <w:bottom w:val="single" w:sz="4" w:space="0" w:color="auto"/>
              <w:right w:val="single" w:sz="4" w:space="0" w:color="auto"/>
            </w:tcBorders>
            <w:vAlign w:val="center"/>
            <w:hideMark/>
          </w:tcPr>
          <w:p w14:paraId="65E9928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17</w:t>
            </w:r>
          </w:p>
        </w:tc>
        <w:tc>
          <w:tcPr>
            <w:tcW w:w="2693" w:type="dxa"/>
            <w:tcBorders>
              <w:top w:val="nil"/>
              <w:left w:val="nil"/>
              <w:bottom w:val="single" w:sz="4" w:space="0" w:color="auto"/>
              <w:right w:val="single" w:sz="4" w:space="0" w:color="auto"/>
            </w:tcBorders>
            <w:vAlign w:val="center"/>
            <w:hideMark/>
          </w:tcPr>
          <w:p w14:paraId="4CA69B28" w14:textId="143AFF3A" w:rsidR="00140C32" w:rsidRPr="003801C5" w:rsidRDefault="00140C32" w:rsidP="00150831">
            <w:pPr>
              <w:spacing w:after="0" w:line="240" w:lineRule="auto"/>
              <w:rPr>
                <w:rFonts w:eastAsia="Times New Roman"/>
                <w:sz w:val="26"/>
                <w:lang w:val="en-US"/>
              </w:rPr>
            </w:pPr>
            <w:r w:rsidRPr="003801C5">
              <w:rPr>
                <w:rFonts w:eastAsia="Times New Roman"/>
                <w:sz w:val="26"/>
                <w:lang w:val="en-US"/>
              </w:rPr>
              <w:t>Ổ cứng ngoài lưu trữ dữ liệu (</w:t>
            </w:r>
            <w:r w:rsidR="00123F5E" w:rsidRPr="003801C5">
              <w:rPr>
                <w:rFonts w:eastAsia="Times New Roman"/>
                <w:sz w:val="26"/>
                <w:lang w:val="en-US"/>
              </w:rPr>
              <w:t>1</w:t>
            </w:r>
            <w:r w:rsidRPr="003801C5">
              <w:rPr>
                <w:rFonts w:eastAsia="Times New Roman"/>
                <w:sz w:val="26"/>
                <w:lang w:val="en-US"/>
              </w:rPr>
              <w:t>T</w:t>
            </w:r>
            <w:r w:rsidR="00150831" w:rsidRPr="003801C5">
              <w:rPr>
                <w:rFonts w:eastAsia="Times New Roman"/>
                <w:sz w:val="26"/>
                <w:lang w:val="en-US"/>
              </w:rPr>
              <w:t>B</w:t>
            </w:r>
            <w:r w:rsidRPr="003801C5">
              <w:rPr>
                <w:rFonts w:eastAsia="Times New Roman"/>
                <w:sz w:val="26"/>
                <w:lang w:val="en-US"/>
              </w:rPr>
              <w:t>)</w:t>
            </w:r>
          </w:p>
        </w:tc>
        <w:tc>
          <w:tcPr>
            <w:tcW w:w="1134" w:type="dxa"/>
            <w:tcBorders>
              <w:top w:val="nil"/>
              <w:left w:val="nil"/>
              <w:bottom w:val="single" w:sz="4" w:space="0" w:color="auto"/>
              <w:right w:val="single" w:sz="4" w:space="0" w:color="auto"/>
            </w:tcBorders>
            <w:vAlign w:val="center"/>
            <w:hideMark/>
          </w:tcPr>
          <w:p w14:paraId="2E9B3921"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13EB7A8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36</w:t>
            </w:r>
          </w:p>
        </w:tc>
        <w:tc>
          <w:tcPr>
            <w:tcW w:w="1417" w:type="dxa"/>
            <w:tcBorders>
              <w:top w:val="nil"/>
              <w:left w:val="nil"/>
              <w:bottom w:val="single" w:sz="4" w:space="0" w:color="auto"/>
              <w:right w:val="single" w:sz="4" w:space="0" w:color="auto"/>
            </w:tcBorders>
            <w:noWrap/>
            <w:vAlign w:val="bottom"/>
            <w:hideMark/>
          </w:tcPr>
          <w:p w14:paraId="4BC8A18D"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 </w:t>
            </w:r>
          </w:p>
        </w:tc>
        <w:tc>
          <w:tcPr>
            <w:tcW w:w="1134" w:type="dxa"/>
            <w:tcBorders>
              <w:top w:val="nil"/>
              <w:left w:val="nil"/>
              <w:bottom w:val="single" w:sz="4" w:space="0" w:color="auto"/>
              <w:right w:val="single" w:sz="4" w:space="0" w:color="auto"/>
            </w:tcBorders>
            <w:vAlign w:val="center"/>
            <w:hideMark/>
          </w:tcPr>
          <w:p w14:paraId="6AEA7882"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10,62</w:t>
            </w:r>
          </w:p>
        </w:tc>
        <w:tc>
          <w:tcPr>
            <w:tcW w:w="1276" w:type="dxa"/>
            <w:tcBorders>
              <w:top w:val="nil"/>
              <w:left w:val="nil"/>
              <w:bottom w:val="single" w:sz="4" w:space="0" w:color="auto"/>
              <w:right w:val="single" w:sz="4" w:space="0" w:color="auto"/>
            </w:tcBorders>
            <w:vAlign w:val="center"/>
            <w:hideMark/>
          </w:tcPr>
          <w:p w14:paraId="401E0EB5"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12,51</w:t>
            </w:r>
          </w:p>
        </w:tc>
      </w:tr>
      <w:tr w:rsidR="00140C32" w:rsidRPr="003801C5" w14:paraId="6B79CF6F" w14:textId="77777777" w:rsidTr="00F62DC3">
        <w:trPr>
          <w:trHeight w:val="439"/>
        </w:trPr>
        <w:tc>
          <w:tcPr>
            <w:tcW w:w="846" w:type="dxa"/>
            <w:tcBorders>
              <w:top w:val="nil"/>
              <w:left w:val="single" w:sz="4" w:space="0" w:color="auto"/>
              <w:bottom w:val="single" w:sz="4" w:space="0" w:color="auto"/>
              <w:right w:val="single" w:sz="4" w:space="0" w:color="auto"/>
            </w:tcBorders>
            <w:vAlign w:val="center"/>
            <w:hideMark/>
          </w:tcPr>
          <w:p w14:paraId="6387F521"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18</w:t>
            </w:r>
          </w:p>
        </w:tc>
        <w:tc>
          <w:tcPr>
            <w:tcW w:w="2693" w:type="dxa"/>
            <w:tcBorders>
              <w:top w:val="nil"/>
              <w:left w:val="nil"/>
              <w:bottom w:val="single" w:sz="4" w:space="0" w:color="auto"/>
              <w:right w:val="single" w:sz="4" w:space="0" w:color="auto"/>
            </w:tcBorders>
            <w:vAlign w:val="center"/>
            <w:hideMark/>
          </w:tcPr>
          <w:p w14:paraId="71D3CFF9"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USB (4GB)</w:t>
            </w:r>
          </w:p>
        </w:tc>
        <w:tc>
          <w:tcPr>
            <w:tcW w:w="1134" w:type="dxa"/>
            <w:tcBorders>
              <w:top w:val="nil"/>
              <w:left w:val="nil"/>
              <w:bottom w:val="single" w:sz="4" w:space="0" w:color="auto"/>
              <w:right w:val="single" w:sz="4" w:space="0" w:color="auto"/>
            </w:tcBorders>
            <w:vAlign w:val="center"/>
            <w:hideMark/>
          </w:tcPr>
          <w:p w14:paraId="65DE6D41"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211242B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12</w:t>
            </w:r>
          </w:p>
        </w:tc>
        <w:tc>
          <w:tcPr>
            <w:tcW w:w="1417" w:type="dxa"/>
            <w:tcBorders>
              <w:top w:val="nil"/>
              <w:left w:val="nil"/>
              <w:bottom w:val="single" w:sz="4" w:space="0" w:color="auto"/>
              <w:right w:val="single" w:sz="4" w:space="0" w:color="auto"/>
            </w:tcBorders>
            <w:vAlign w:val="center"/>
            <w:hideMark/>
          </w:tcPr>
          <w:p w14:paraId="54970442"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3,5</w:t>
            </w:r>
          </w:p>
        </w:tc>
        <w:tc>
          <w:tcPr>
            <w:tcW w:w="1134" w:type="dxa"/>
            <w:tcBorders>
              <w:top w:val="nil"/>
              <w:left w:val="nil"/>
              <w:bottom w:val="single" w:sz="4" w:space="0" w:color="auto"/>
              <w:right w:val="single" w:sz="4" w:space="0" w:color="auto"/>
            </w:tcBorders>
            <w:vAlign w:val="center"/>
            <w:hideMark/>
          </w:tcPr>
          <w:p w14:paraId="408B2946"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3,5</w:t>
            </w:r>
          </w:p>
        </w:tc>
        <w:tc>
          <w:tcPr>
            <w:tcW w:w="1276" w:type="dxa"/>
            <w:tcBorders>
              <w:top w:val="nil"/>
              <w:left w:val="nil"/>
              <w:bottom w:val="single" w:sz="4" w:space="0" w:color="auto"/>
              <w:right w:val="single" w:sz="4" w:space="0" w:color="auto"/>
            </w:tcBorders>
            <w:vAlign w:val="center"/>
            <w:hideMark/>
          </w:tcPr>
          <w:p w14:paraId="35BB3F57" w14:textId="701BA2FF"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 </w:t>
            </w:r>
            <w:r w:rsidR="00CD0D18" w:rsidRPr="003801C5">
              <w:rPr>
                <w:rFonts w:eastAsia="Times New Roman"/>
                <w:sz w:val="26"/>
                <w:lang w:val="en-US"/>
              </w:rPr>
              <w:t>3,5</w:t>
            </w:r>
          </w:p>
        </w:tc>
      </w:tr>
    </w:tbl>
    <w:p w14:paraId="521E61B2" w14:textId="77777777" w:rsidR="00140C32" w:rsidRPr="003801C5" w:rsidRDefault="00140C32" w:rsidP="00140C32">
      <w:pPr>
        <w:spacing w:after="120" w:line="264" w:lineRule="auto"/>
        <w:rPr>
          <w:rFonts w:eastAsia="Times New Roman"/>
          <w:szCs w:val="28"/>
          <w:lang w:val="en-US"/>
        </w:rPr>
      </w:pPr>
    </w:p>
    <w:p w14:paraId="2D44D821" w14:textId="77777777" w:rsidR="00482BF3" w:rsidRPr="003801C5" w:rsidRDefault="00482BF3" w:rsidP="0076794D">
      <w:pPr>
        <w:pStyle w:val="Heading3"/>
        <w:spacing w:before="120"/>
        <w:ind w:firstLine="567"/>
        <w:rPr>
          <w:rFonts w:ascii="Times New Roman" w:hAnsi="Times New Roman"/>
          <w:b w:val="0"/>
          <w:iCs/>
          <w:sz w:val="28"/>
          <w:szCs w:val="28"/>
          <w:lang w:val="vi-VN"/>
        </w:rPr>
      </w:pPr>
      <w:r w:rsidRPr="003801C5">
        <w:rPr>
          <w:rFonts w:ascii="Times New Roman" w:hAnsi="Times New Roman"/>
          <w:b w:val="0"/>
          <w:iCs/>
          <w:sz w:val="28"/>
          <w:szCs w:val="28"/>
          <w:lang w:val="vi-VN"/>
        </w:rPr>
        <w:t>2. Định mức sử dụng thiết bị</w:t>
      </w:r>
    </w:p>
    <w:p w14:paraId="101D1337" w14:textId="6A92FC2E" w:rsidR="00140C32" w:rsidRPr="003801C5" w:rsidRDefault="000503F4" w:rsidP="00482BF3">
      <w:pPr>
        <w:spacing w:after="120" w:line="240" w:lineRule="auto"/>
        <w:jc w:val="right"/>
        <w:rPr>
          <w:rFonts w:eastAsia="Times New Roman"/>
          <w:szCs w:val="28"/>
          <w:lang w:val="en-US"/>
        </w:rPr>
      </w:pPr>
      <w:r w:rsidRPr="003801C5">
        <w:rPr>
          <w:rFonts w:eastAsia="Times New Roman"/>
          <w:szCs w:val="28"/>
          <w:lang w:val="vi-VN"/>
        </w:rPr>
        <w:t xml:space="preserve">Bảng </w:t>
      </w:r>
      <w:r w:rsidR="00A72478" w:rsidRPr="003801C5">
        <w:rPr>
          <w:rFonts w:eastAsia="Times New Roman"/>
          <w:szCs w:val="28"/>
          <w:lang w:val="vi-VN"/>
        </w:rPr>
        <w:t>3</w:t>
      </w:r>
      <w:r w:rsidR="00EF714B" w:rsidRPr="003801C5">
        <w:rPr>
          <w:rFonts w:eastAsia="Times New Roman"/>
          <w:szCs w:val="28"/>
          <w:lang w:val="en-US"/>
        </w:rPr>
        <w:t>5</w:t>
      </w:r>
    </w:p>
    <w:tbl>
      <w:tblPr>
        <w:tblW w:w="9776" w:type="dxa"/>
        <w:tblLook w:val="04A0" w:firstRow="1" w:lastRow="0" w:firstColumn="1" w:lastColumn="0" w:noHBand="0" w:noVBand="1"/>
      </w:tblPr>
      <w:tblGrid>
        <w:gridCol w:w="708"/>
        <w:gridCol w:w="2689"/>
        <w:gridCol w:w="1134"/>
        <w:gridCol w:w="1418"/>
        <w:gridCol w:w="1276"/>
        <w:gridCol w:w="1275"/>
        <w:gridCol w:w="1276"/>
      </w:tblGrid>
      <w:tr w:rsidR="003801C5" w:rsidRPr="003801C5" w14:paraId="2B60EEA9" w14:textId="77777777" w:rsidTr="00140C32">
        <w:trPr>
          <w:trHeight w:val="660"/>
        </w:trPr>
        <w:tc>
          <w:tcPr>
            <w:tcW w:w="708" w:type="dxa"/>
            <w:vMerge w:val="restart"/>
            <w:tcBorders>
              <w:top w:val="single" w:sz="4" w:space="0" w:color="auto"/>
              <w:left w:val="single" w:sz="4" w:space="0" w:color="auto"/>
              <w:bottom w:val="nil"/>
              <w:right w:val="single" w:sz="4" w:space="0" w:color="auto"/>
            </w:tcBorders>
            <w:vAlign w:val="center"/>
            <w:hideMark/>
          </w:tcPr>
          <w:p w14:paraId="0023BC30"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STT</w:t>
            </w:r>
          </w:p>
        </w:tc>
        <w:tc>
          <w:tcPr>
            <w:tcW w:w="2689" w:type="dxa"/>
            <w:vMerge w:val="restart"/>
            <w:tcBorders>
              <w:top w:val="single" w:sz="4" w:space="0" w:color="auto"/>
              <w:left w:val="single" w:sz="4" w:space="0" w:color="auto"/>
              <w:bottom w:val="nil"/>
              <w:right w:val="single" w:sz="4" w:space="0" w:color="auto"/>
            </w:tcBorders>
            <w:vAlign w:val="center"/>
            <w:hideMark/>
          </w:tcPr>
          <w:p w14:paraId="75F72585"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Danh mục thiết bị</w:t>
            </w:r>
          </w:p>
        </w:tc>
        <w:tc>
          <w:tcPr>
            <w:tcW w:w="1134" w:type="dxa"/>
            <w:vMerge w:val="restart"/>
            <w:tcBorders>
              <w:top w:val="single" w:sz="4" w:space="0" w:color="auto"/>
              <w:left w:val="single" w:sz="4" w:space="0" w:color="auto"/>
              <w:bottom w:val="nil"/>
              <w:right w:val="single" w:sz="4" w:space="0" w:color="auto"/>
            </w:tcBorders>
            <w:vAlign w:val="center"/>
            <w:hideMark/>
          </w:tcPr>
          <w:p w14:paraId="25676657"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Đơn vị tính</w:t>
            </w:r>
          </w:p>
        </w:tc>
        <w:tc>
          <w:tcPr>
            <w:tcW w:w="1418" w:type="dxa"/>
            <w:vMerge w:val="restart"/>
            <w:tcBorders>
              <w:top w:val="single" w:sz="4" w:space="0" w:color="auto"/>
              <w:left w:val="single" w:sz="4" w:space="0" w:color="auto"/>
              <w:bottom w:val="nil"/>
              <w:right w:val="single" w:sz="4" w:space="0" w:color="auto"/>
            </w:tcBorders>
            <w:vAlign w:val="center"/>
            <w:hideMark/>
          </w:tcPr>
          <w:p w14:paraId="0ACDE59C"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Công suất</w:t>
            </w:r>
            <w:r w:rsidRPr="003801C5">
              <w:rPr>
                <w:rFonts w:eastAsia="Times New Roman"/>
                <w:sz w:val="26"/>
                <w:lang w:val="en-US"/>
              </w:rPr>
              <w:t xml:space="preserve"> </w:t>
            </w:r>
            <w:r w:rsidRPr="003801C5">
              <w:rPr>
                <w:rFonts w:eastAsia="Times New Roman"/>
                <w:i/>
                <w:iCs/>
                <w:sz w:val="26"/>
                <w:lang w:val="en-US"/>
              </w:rPr>
              <w:t>(kw/h)</w:t>
            </w:r>
          </w:p>
        </w:tc>
        <w:tc>
          <w:tcPr>
            <w:tcW w:w="3827" w:type="dxa"/>
            <w:gridSpan w:val="3"/>
            <w:tcBorders>
              <w:top w:val="single" w:sz="4" w:space="0" w:color="auto"/>
              <w:left w:val="nil"/>
              <w:bottom w:val="single" w:sz="4" w:space="0" w:color="auto"/>
              <w:right w:val="single" w:sz="4" w:space="0" w:color="auto"/>
            </w:tcBorders>
            <w:vAlign w:val="center"/>
            <w:hideMark/>
          </w:tcPr>
          <w:p w14:paraId="17EE4886" w14:textId="29693BE0"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 xml:space="preserve">Định mức </w:t>
            </w:r>
            <w:r w:rsidR="004A4479" w:rsidRPr="003801C5">
              <w:rPr>
                <w:rFonts w:eastAsia="Times New Roman"/>
                <w:bCs/>
                <w:i/>
                <w:sz w:val="26"/>
                <w:lang w:val="en-US"/>
              </w:rPr>
              <w:t>(Ca/xã, phường, đặc khu)</w:t>
            </w:r>
          </w:p>
        </w:tc>
      </w:tr>
      <w:tr w:rsidR="003801C5" w:rsidRPr="003801C5" w14:paraId="729BA991" w14:textId="77777777" w:rsidTr="00140C32">
        <w:trPr>
          <w:trHeight w:val="480"/>
        </w:trPr>
        <w:tc>
          <w:tcPr>
            <w:tcW w:w="708" w:type="dxa"/>
            <w:vMerge/>
            <w:tcBorders>
              <w:top w:val="single" w:sz="4" w:space="0" w:color="auto"/>
              <w:left w:val="single" w:sz="4" w:space="0" w:color="auto"/>
              <w:bottom w:val="nil"/>
              <w:right w:val="single" w:sz="4" w:space="0" w:color="auto"/>
            </w:tcBorders>
            <w:vAlign w:val="center"/>
            <w:hideMark/>
          </w:tcPr>
          <w:p w14:paraId="40B082CA" w14:textId="77777777" w:rsidR="00140C32" w:rsidRPr="003801C5" w:rsidRDefault="00140C32" w:rsidP="00140C32">
            <w:pPr>
              <w:spacing w:after="0" w:line="240" w:lineRule="auto"/>
              <w:rPr>
                <w:rFonts w:eastAsia="Times New Roman"/>
                <w:b/>
                <w:bCs/>
                <w:sz w:val="26"/>
                <w:lang w:val="en-US"/>
              </w:rPr>
            </w:pPr>
          </w:p>
        </w:tc>
        <w:tc>
          <w:tcPr>
            <w:tcW w:w="2689" w:type="dxa"/>
            <w:vMerge/>
            <w:tcBorders>
              <w:top w:val="single" w:sz="4" w:space="0" w:color="auto"/>
              <w:left w:val="single" w:sz="4" w:space="0" w:color="auto"/>
              <w:bottom w:val="nil"/>
              <w:right w:val="single" w:sz="4" w:space="0" w:color="auto"/>
            </w:tcBorders>
            <w:vAlign w:val="center"/>
            <w:hideMark/>
          </w:tcPr>
          <w:p w14:paraId="4E965E77" w14:textId="77777777" w:rsidR="00140C32" w:rsidRPr="003801C5" w:rsidRDefault="00140C32" w:rsidP="00140C32">
            <w:pPr>
              <w:spacing w:after="0" w:line="240" w:lineRule="auto"/>
              <w:rPr>
                <w:rFonts w:eastAsia="Times New Roman"/>
                <w:b/>
                <w:bCs/>
                <w:sz w:val="26"/>
                <w:lang w:val="en-US"/>
              </w:rPr>
            </w:pPr>
          </w:p>
        </w:tc>
        <w:tc>
          <w:tcPr>
            <w:tcW w:w="1134" w:type="dxa"/>
            <w:vMerge/>
            <w:tcBorders>
              <w:top w:val="single" w:sz="4" w:space="0" w:color="auto"/>
              <w:left w:val="single" w:sz="4" w:space="0" w:color="auto"/>
              <w:bottom w:val="nil"/>
              <w:right w:val="single" w:sz="4" w:space="0" w:color="auto"/>
            </w:tcBorders>
            <w:vAlign w:val="center"/>
            <w:hideMark/>
          </w:tcPr>
          <w:p w14:paraId="79B2E853" w14:textId="77777777" w:rsidR="00140C32" w:rsidRPr="003801C5" w:rsidRDefault="00140C32" w:rsidP="00140C32">
            <w:pPr>
              <w:spacing w:after="0" w:line="240" w:lineRule="auto"/>
              <w:rPr>
                <w:rFonts w:eastAsia="Times New Roman"/>
                <w:b/>
                <w:bCs/>
                <w:sz w:val="26"/>
                <w:lang w:val="en-US"/>
              </w:rPr>
            </w:pPr>
          </w:p>
        </w:tc>
        <w:tc>
          <w:tcPr>
            <w:tcW w:w="1418" w:type="dxa"/>
            <w:vMerge/>
            <w:tcBorders>
              <w:top w:val="single" w:sz="4" w:space="0" w:color="auto"/>
              <w:left w:val="single" w:sz="4" w:space="0" w:color="auto"/>
              <w:bottom w:val="nil"/>
              <w:right w:val="single" w:sz="4" w:space="0" w:color="auto"/>
            </w:tcBorders>
            <w:vAlign w:val="center"/>
            <w:hideMark/>
          </w:tcPr>
          <w:p w14:paraId="5F87A3F9" w14:textId="77777777" w:rsidR="00140C32" w:rsidRPr="003801C5" w:rsidRDefault="00140C32" w:rsidP="00140C32">
            <w:pPr>
              <w:spacing w:after="0" w:line="240" w:lineRule="auto"/>
              <w:rPr>
                <w:rFonts w:eastAsia="Times New Roman"/>
                <w:b/>
                <w:bCs/>
                <w:sz w:val="26"/>
                <w:lang w:val="en-US"/>
              </w:rPr>
            </w:pPr>
          </w:p>
        </w:tc>
        <w:tc>
          <w:tcPr>
            <w:tcW w:w="1276" w:type="dxa"/>
            <w:tcBorders>
              <w:top w:val="nil"/>
              <w:left w:val="nil"/>
              <w:bottom w:val="nil"/>
              <w:right w:val="single" w:sz="4" w:space="0" w:color="auto"/>
            </w:tcBorders>
            <w:vAlign w:val="center"/>
            <w:hideMark/>
          </w:tcPr>
          <w:p w14:paraId="71AA6FFB"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1/5.000</w:t>
            </w:r>
          </w:p>
        </w:tc>
        <w:tc>
          <w:tcPr>
            <w:tcW w:w="1275" w:type="dxa"/>
            <w:tcBorders>
              <w:top w:val="nil"/>
              <w:left w:val="nil"/>
              <w:bottom w:val="nil"/>
              <w:right w:val="single" w:sz="4" w:space="0" w:color="auto"/>
            </w:tcBorders>
            <w:vAlign w:val="center"/>
            <w:hideMark/>
          </w:tcPr>
          <w:p w14:paraId="3296D8EF"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1/10.000</w:t>
            </w:r>
          </w:p>
        </w:tc>
        <w:tc>
          <w:tcPr>
            <w:tcW w:w="1276" w:type="dxa"/>
            <w:tcBorders>
              <w:top w:val="nil"/>
              <w:left w:val="nil"/>
              <w:bottom w:val="nil"/>
              <w:right w:val="single" w:sz="4" w:space="0" w:color="auto"/>
            </w:tcBorders>
            <w:vAlign w:val="center"/>
            <w:hideMark/>
          </w:tcPr>
          <w:p w14:paraId="600D2044" w14:textId="77777777" w:rsidR="00140C32" w:rsidRPr="003801C5" w:rsidRDefault="00140C32" w:rsidP="00140C32">
            <w:pPr>
              <w:spacing w:after="0" w:line="240" w:lineRule="auto"/>
              <w:jc w:val="center"/>
              <w:rPr>
                <w:rFonts w:eastAsia="Times New Roman"/>
                <w:b/>
                <w:bCs/>
                <w:sz w:val="26"/>
                <w:lang w:val="en-US"/>
              </w:rPr>
            </w:pPr>
            <w:r w:rsidRPr="003801C5">
              <w:rPr>
                <w:rFonts w:eastAsia="Times New Roman"/>
                <w:b/>
                <w:bCs/>
                <w:sz w:val="26"/>
                <w:lang w:val="en-US"/>
              </w:rPr>
              <w:t>1/25.000</w:t>
            </w:r>
          </w:p>
        </w:tc>
      </w:tr>
      <w:tr w:rsidR="003801C5" w:rsidRPr="003801C5" w14:paraId="378662A0" w14:textId="77777777" w:rsidTr="00140C32">
        <w:trPr>
          <w:trHeight w:val="480"/>
        </w:trPr>
        <w:tc>
          <w:tcPr>
            <w:tcW w:w="708" w:type="dxa"/>
            <w:tcBorders>
              <w:top w:val="single" w:sz="4" w:space="0" w:color="auto"/>
              <w:left w:val="single" w:sz="4" w:space="0" w:color="auto"/>
              <w:bottom w:val="single" w:sz="4" w:space="0" w:color="auto"/>
              <w:right w:val="single" w:sz="4" w:space="0" w:color="auto"/>
            </w:tcBorders>
            <w:vAlign w:val="center"/>
            <w:hideMark/>
          </w:tcPr>
          <w:p w14:paraId="58C509D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1</w:t>
            </w:r>
          </w:p>
        </w:tc>
        <w:tc>
          <w:tcPr>
            <w:tcW w:w="2689" w:type="dxa"/>
            <w:tcBorders>
              <w:top w:val="single" w:sz="4" w:space="0" w:color="auto"/>
              <w:left w:val="nil"/>
              <w:bottom w:val="single" w:sz="4" w:space="0" w:color="auto"/>
              <w:right w:val="single" w:sz="4" w:space="0" w:color="auto"/>
            </w:tcBorders>
            <w:vAlign w:val="center"/>
            <w:hideMark/>
          </w:tcPr>
          <w:p w14:paraId="1A17B282"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Máy quét (scan) A0</w:t>
            </w:r>
          </w:p>
        </w:tc>
        <w:tc>
          <w:tcPr>
            <w:tcW w:w="1134" w:type="dxa"/>
            <w:tcBorders>
              <w:top w:val="single" w:sz="4" w:space="0" w:color="auto"/>
              <w:left w:val="nil"/>
              <w:bottom w:val="single" w:sz="4" w:space="0" w:color="auto"/>
              <w:right w:val="single" w:sz="4" w:space="0" w:color="auto"/>
            </w:tcBorders>
            <w:vAlign w:val="center"/>
            <w:hideMark/>
          </w:tcPr>
          <w:p w14:paraId="1A27F58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single" w:sz="4" w:space="0" w:color="auto"/>
              <w:left w:val="nil"/>
              <w:bottom w:val="single" w:sz="4" w:space="0" w:color="auto"/>
              <w:right w:val="single" w:sz="4" w:space="0" w:color="auto"/>
            </w:tcBorders>
            <w:vAlign w:val="center"/>
            <w:hideMark/>
          </w:tcPr>
          <w:p w14:paraId="0A03F147"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2,5</w:t>
            </w:r>
          </w:p>
        </w:tc>
        <w:tc>
          <w:tcPr>
            <w:tcW w:w="1276" w:type="dxa"/>
            <w:tcBorders>
              <w:top w:val="single" w:sz="4" w:space="0" w:color="auto"/>
              <w:left w:val="nil"/>
              <w:bottom w:val="single" w:sz="4" w:space="0" w:color="auto"/>
              <w:right w:val="single" w:sz="4" w:space="0" w:color="auto"/>
            </w:tcBorders>
            <w:vAlign w:val="center"/>
            <w:hideMark/>
          </w:tcPr>
          <w:p w14:paraId="544BD61B"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w:t>
            </w:r>
          </w:p>
        </w:tc>
        <w:tc>
          <w:tcPr>
            <w:tcW w:w="1275" w:type="dxa"/>
            <w:tcBorders>
              <w:top w:val="single" w:sz="4" w:space="0" w:color="auto"/>
              <w:left w:val="nil"/>
              <w:bottom w:val="single" w:sz="4" w:space="0" w:color="auto"/>
              <w:right w:val="single" w:sz="4" w:space="0" w:color="auto"/>
            </w:tcBorders>
            <w:vAlign w:val="center"/>
            <w:hideMark/>
          </w:tcPr>
          <w:p w14:paraId="7C61B52D"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w:t>
            </w:r>
          </w:p>
        </w:tc>
        <w:tc>
          <w:tcPr>
            <w:tcW w:w="1276" w:type="dxa"/>
            <w:tcBorders>
              <w:top w:val="single" w:sz="4" w:space="0" w:color="auto"/>
              <w:left w:val="nil"/>
              <w:bottom w:val="single" w:sz="4" w:space="0" w:color="auto"/>
              <w:right w:val="single" w:sz="4" w:space="0" w:color="auto"/>
            </w:tcBorders>
            <w:vAlign w:val="center"/>
            <w:hideMark/>
          </w:tcPr>
          <w:p w14:paraId="4B708AB7" w14:textId="14984C24" w:rsidR="00140C32" w:rsidRPr="003801C5" w:rsidRDefault="00C119EA" w:rsidP="00140C32">
            <w:pPr>
              <w:spacing w:after="0" w:line="240" w:lineRule="auto"/>
              <w:jc w:val="center"/>
              <w:rPr>
                <w:rFonts w:eastAsia="Times New Roman"/>
                <w:sz w:val="26"/>
                <w:lang w:val="en-US"/>
              </w:rPr>
            </w:pPr>
            <w:r w:rsidRPr="003801C5">
              <w:rPr>
                <w:rFonts w:eastAsia="Times New Roman"/>
                <w:sz w:val="26"/>
                <w:lang w:val="en-US"/>
              </w:rPr>
              <w:t>2</w:t>
            </w:r>
          </w:p>
        </w:tc>
      </w:tr>
      <w:tr w:rsidR="003801C5" w:rsidRPr="003801C5" w14:paraId="15122B25" w14:textId="77777777" w:rsidTr="00F62DC3">
        <w:trPr>
          <w:trHeight w:val="453"/>
        </w:trPr>
        <w:tc>
          <w:tcPr>
            <w:tcW w:w="708" w:type="dxa"/>
            <w:tcBorders>
              <w:top w:val="nil"/>
              <w:left w:val="single" w:sz="4" w:space="0" w:color="auto"/>
              <w:bottom w:val="single" w:sz="4" w:space="0" w:color="auto"/>
              <w:right w:val="single" w:sz="4" w:space="0" w:color="auto"/>
            </w:tcBorders>
            <w:vAlign w:val="center"/>
            <w:hideMark/>
          </w:tcPr>
          <w:p w14:paraId="39826D4A"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w:t>
            </w:r>
          </w:p>
        </w:tc>
        <w:tc>
          <w:tcPr>
            <w:tcW w:w="2689" w:type="dxa"/>
            <w:tcBorders>
              <w:top w:val="nil"/>
              <w:left w:val="nil"/>
              <w:bottom w:val="single" w:sz="4" w:space="0" w:color="auto"/>
              <w:right w:val="single" w:sz="4" w:space="0" w:color="auto"/>
            </w:tcBorders>
            <w:vAlign w:val="center"/>
            <w:hideMark/>
          </w:tcPr>
          <w:p w14:paraId="5BA78F91"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Máy vi tính để bàn</w:t>
            </w:r>
          </w:p>
        </w:tc>
        <w:tc>
          <w:tcPr>
            <w:tcW w:w="1134" w:type="dxa"/>
            <w:tcBorders>
              <w:top w:val="nil"/>
              <w:left w:val="nil"/>
              <w:bottom w:val="single" w:sz="4" w:space="0" w:color="auto"/>
              <w:right w:val="single" w:sz="4" w:space="0" w:color="auto"/>
            </w:tcBorders>
            <w:vAlign w:val="center"/>
            <w:hideMark/>
          </w:tcPr>
          <w:p w14:paraId="463B85CB"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7488879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0,4</w:t>
            </w:r>
          </w:p>
        </w:tc>
        <w:tc>
          <w:tcPr>
            <w:tcW w:w="1276" w:type="dxa"/>
            <w:tcBorders>
              <w:top w:val="nil"/>
              <w:left w:val="nil"/>
              <w:bottom w:val="single" w:sz="4" w:space="0" w:color="auto"/>
              <w:right w:val="single" w:sz="4" w:space="0" w:color="auto"/>
            </w:tcBorders>
            <w:vAlign w:val="center"/>
            <w:hideMark/>
          </w:tcPr>
          <w:p w14:paraId="34C6E408"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21</w:t>
            </w:r>
          </w:p>
        </w:tc>
        <w:tc>
          <w:tcPr>
            <w:tcW w:w="1275" w:type="dxa"/>
            <w:tcBorders>
              <w:top w:val="nil"/>
              <w:left w:val="nil"/>
              <w:bottom w:val="single" w:sz="4" w:space="0" w:color="auto"/>
              <w:right w:val="single" w:sz="4" w:space="0" w:color="auto"/>
            </w:tcBorders>
            <w:vAlign w:val="center"/>
            <w:hideMark/>
          </w:tcPr>
          <w:p w14:paraId="4D26CCAA"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24</w:t>
            </w:r>
          </w:p>
        </w:tc>
        <w:tc>
          <w:tcPr>
            <w:tcW w:w="1276" w:type="dxa"/>
            <w:tcBorders>
              <w:top w:val="nil"/>
              <w:left w:val="nil"/>
              <w:bottom w:val="single" w:sz="4" w:space="0" w:color="auto"/>
              <w:right w:val="single" w:sz="4" w:space="0" w:color="auto"/>
            </w:tcBorders>
            <w:vAlign w:val="center"/>
            <w:hideMark/>
          </w:tcPr>
          <w:p w14:paraId="648673B7" w14:textId="2423DB5A" w:rsidR="00140C32" w:rsidRPr="003801C5" w:rsidRDefault="00C119EA" w:rsidP="00140C32">
            <w:pPr>
              <w:spacing w:after="0" w:line="240" w:lineRule="auto"/>
              <w:jc w:val="center"/>
              <w:rPr>
                <w:rFonts w:eastAsia="Times New Roman"/>
                <w:sz w:val="26"/>
                <w:lang w:val="en-US"/>
              </w:rPr>
            </w:pPr>
            <w:r w:rsidRPr="003801C5">
              <w:rPr>
                <w:rFonts w:eastAsia="Times New Roman"/>
                <w:sz w:val="26"/>
                <w:lang w:val="en-US"/>
              </w:rPr>
              <w:t>27</w:t>
            </w:r>
            <w:r w:rsidR="00140C32" w:rsidRPr="003801C5">
              <w:rPr>
                <w:rFonts w:eastAsia="Times New Roman"/>
                <w:sz w:val="26"/>
                <w:lang w:val="en-US"/>
              </w:rPr>
              <w:t> </w:t>
            </w:r>
          </w:p>
        </w:tc>
      </w:tr>
      <w:tr w:rsidR="003801C5" w:rsidRPr="003801C5" w14:paraId="21F7DB70" w14:textId="77777777" w:rsidTr="006A7A1C">
        <w:trPr>
          <w:trHeight w:val="488"/>
        </w:trPr>
        <w:tc>
          <w:tcPr>
            <w:tcW w:w="708" w:type="dxa"/>
            <w:tcBorders>
              <w:top w:val="nil"/>
              <w:left w:val="single" w:sz="4" w:space="0" w:color="auto"/>
              <w:bottom w:val="single" w:sz="4" w:space="0" w:color="auto"/>
              <w:right w:val="single" w:sz="4" w:space="0" w:color="auto"/>
            </w:tcBorders>
            <w:vAlign w:val="center"/>
            <w:hideMark/>
          </w:tcPr>
          <w:p w14:paraId="750DE0FC"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3</w:t>
            </w:r>
          </w:p>
        </w:tc>
        <w:tc>
          <w:tcPr>
            <w:tcW w:w="2689" w:type="dxa"/>
            <w:tcBorders>
              <w:top w:val="nil"/>
              <w:left w:val="nil"/>
              <w:bottom w:val="single" w:sz="4" w:space="0" w:color="auto"/>
              <w:right w:val="single" w:sz="4" w:space="0" w:color="auto"/>
            </w:tcBorders>
            <w:vAlign w:val="center"/>
            <w:hideMark/>
          </w:tcPr>
          <w:p w14:paraId="307D2CBE"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Máy chiếu</w:t>
            </w:r>
          </w:p>
        </w:tc>
        <w:tc>
          <w:tcPr>
            <w:tcW w:w="1134" w:type="dxa"/>
            <w:tcBorders>
              <w:top w:val="nil"/>
              <w:left w:val="nil"/>
              <w:bottom w:val="single" w:sz="4" w:space="0" w:color="auto"/>
              <w:right w:val="single" w:sz="4" w:space="0" w:color="auto"/>
            </w:tcBorders>
            <w:vAlign w:val="center"/>
            <w:hideMark/>
          </w:tcPr>
          <w:p w14:paraId="4D2A3EFA"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68BEE15F"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0,5</w:t>
            </w:r>
          </w:p>
        </w:tc>
        <w:tc>
          <w:tcPr>
            <w:tcW w:w="1276" w:type="dxa"/>
            <w:tcBorders>
              <w:top w:val="nil"/>
              <w:left w:val="nil"/>
              <w:bottom w:val="single" w:sz="4" w:space="0" w:color="auto"/>
              <w:right w:val="single" w:sz="4" w:space="0" w:color="auto"/>
            </w:tcBorders>
            <w:vAlign w:val="center"/>
            <w:hideMark/>
          </w:tcPr>
          <w:p w14:paraId="7DD8F092"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 </w:t>
            </w:r>
          </w:p>
        </w:tc>
        <w:tc>
          <w:tcPr>
            <w:tcW w:w="1275" w:type="dxa"/>
            <w:tcBorders>
              <w:top w:val="nil"/>
              <w:left w:val="nil"/>
              <w:bottom w:val="single" w:sz="4" w:space="0" w:color="auto"/>
              <w:right w:val="single" w:sz="4" w:space="0" w:color="auto"/>
            </w:tcBorders>
            <w:vAlign w:val="center"/>
            <w:hideMark/>
          </w:tcPr>
          <w:p w14:paraId="069202EF"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 </w:t>
            </w:r>
          </w:p>
        </w:tc>
        <w:tc>
          <w:tcPr>
            <w:tcW w:w="1276" w:type="dxa"/>
            <w:tcBorders>
              <w:top w:val="nil"/>
              <w:left w:val="nil"/>
              <w:bottom w:val="single" w:sz="4" w:space="0" w:color="auto"/>
              <w:right w:val="single" w:sz="4" w:space="0" w:color="auto"/>
            </w:tcBorders>
            <w:vAlign w:val="center"/>
            <w:hideMark/>
          </w:tcPr>
          <w:p w14:paraId="2A8741E6"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2,00</w:t>
            </w:r>
          </w:p>
        </w:tc>
      </w:tr>
      <w:tr w:rsidR="003801C5" w:rsidRPr="003801C5" w14:paraId="046ACF19" w14:textId="77777777" w:rsidTr="006A7A1C">
        <w:trPr>
          <w:trHeight w:val="346"/>
        </w:trPr>
        <w:tc>
          <w:tcPr>
            <w:tcW w:w="708" w:type="dxa"/>
            <w:tcBorders>
              <w:top w:val="nil"/>
              <w:left w:val="single" w:sz="4" w:space="0" w:color="auto"/>
              <w:bottom w:val="single" w:sz="4" w:space="0" w:color="auto"/>
              <w:right w:val="single" w:sz="4" w:space="0" w:color="auto"/>
            </w:tcBorders>
            <w:vAlign w:val="center"/>
            <w:hideMark/>
          </w:tcPr>
          <w:p w14:paraId="3CAA2B15"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4</w:t>
            </w:r>
          </w:p>
        </w:tc>
        <w:tc>
          <w:tcPr>
            <w:tcW w:w="2689" w:type="dxa"/>
            <w:tcBorders>
              <w:top w:val="nil"/>
              <w:left w:val="nil"/>
              <w:bottom w:val="single" w:sz="4" w:space="0" w:color="auto"/>
              <w:right w:val="single" w:sz="4" w:space="0" w:color="auto"/>
            </w:tcBorders>
            <w:vAlign w:val="center"/>
            <w:hideMark/>
          </w:tcPr>
          <w:p w14:paraId="6743A4D6"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Máy điều hòa nhiệt độ</w:t>
            </w:r>
          </w:p>
        </w:tc>
        <w:tc>
          <w:tcPr>
            <w:tcW w:w="1134" w:type="dxa"/>
            <w:tcBorders>
              <w:top w:val="nil"/>
              <w:left w:val="nil"/>
              <w:bottom w:val="single" w:sz="4" w:space="0" w:color="auto"/>
              <w:right w:val="single" w:sz="4" w:space="0" w:color="auto"/>
            </w:tcBorders>
            <w:vAlign w:val="center"/>
            <w:hideMark/>
          </w:tcPr>
          <w:p w14:paraId="29178846"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06D3B9CE"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2,2</w:t>
            </w:r>
          </w:p>
        </w:tc>
        <w:tc>
          <w:tcPr>
            <w:tcW w:w="1276" w:type="dxa"/>
            <w:tcBorders>
              <w:top w:val="nil"/>
              <w:left w:val="nil"/>
              <w:bottom w:val="single" w:sz="4" w:space="0" w:color="auto"/>
              <w:right w:val="single" w:sz="4" w:space="0" w:color="auto"/>
            </w:tcBorders>
            <w:vAlign w:val="center"/>
            <w:hideMark/>
          </w:tcPr>
          <w:p w14:paraId="038BB52F"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5,25</w:t>
            </w:r>
          </w:p>
        </w:tc>
        <w:tc>
          <w:tcPr>
            <w:tcW w:w="1275" w:type="dxa"/>
            <w:tcBorders>
              <w:top w:val="nil"/>
              <w:left w:val="nil"/>
              <w:bottom w:val="single" w:sz="4" w:space="0" w:color="auto"/>
              <w:right w:val="single" w:sz="4" w:space="0" w:color="auto"/>
            </w:tcBorders>
            <w:vAlign w:val="center"/>
            <w:hideMark/>
          </w:tcPr>
          <w:p w14:paraId="21B2790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w:t>
            </w:r>
          </w:p>
        </w:tc>
        <w:tc>
          <w:tcPr>
            <w:tcW w:w="1276" w:type="dxa"/>
            <w:tcBorders>
              <w:top w:val="nil"/>
              <w:left w:val="nil"/>
              <w:bottom w:val="single" w:sz="4" w:space="0" w:color="auto"/>
              <w:right w:val="single" w:sz="4" w:space="0" w:color="auto"/>
            </w:tcBorders>
            <w:vAlign w:val="center"/>
            <w:hideMark/>
          </w:tcPr>
          <w:p w14:paraId="56DA0125"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6,95</w:t>
            </w:r>
          </w:p>
        </w:tc>
      </w:tr>
      <w:tr w:rsidR="003801C5" w:rsidRPr="003801C5" w14:paraId="52313322" w14:textId="77777777" w:rsidTr="00F62DC3">
        <w:trPr>
          <w:trHeight w:val="401"/>
        </w:trPr>
        <w:tc>
          <w:tcPr>
            <w:tcW w:w="708" w:type="dxa"/>
            <w:tcBorders>
              <w:top w:val="nil"/>
              <w:left w:val="single" w:sz="4" w:space="0" w:color="auto"/>
              <w:bottom w:val="single" w:sz="4" w:space="0" w:color="auto"/>
              <w:right w:val="single" w:sz="4" w:space="0" w:color="auto"/>
            </w:tcBorders>
            <w:vAlign w:val="center"/>
            <w:hideMark/>
          </w:tcPr>
          <w:p w14:paraId="10979FB7"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5</w:t>
            </w:r>
          </w:p>
        </w:tc>
        <w:tc>
          <w:tcPr>
            <w:tcW w:w="2689" w:type="dxa"/>
            <w:tcBorders>
              <w:top w:val="nil"/>
              <w:left w:val="nil"/>
              <w:bottom w:val="single" w:sz="4" w:space="0" w:color="auto"/>
              <w:right w:val="single" w:sz="4" w:space="0" w:color="auto"/>
            </w:tcBorders>
            <w:vAlign w:val="center"/>
            <w:hideMark/>
          </w:tcPr>
          <w:p w14:paraId="23D6FAB6"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Máy tính xách tay</w:t>
            </w:r>
          </w:p>
        </w:tc>
        <w:tc>
          <w:tcPr>
            <w:tcW w:w="1134" w:type="dxa"/>
            <w:tcBorders>
              <w:top w:val="nil"/>
              <w:left w:val="nil"/>
              <w:bottom w:val="single" w:sz="4" w:space="0" w:color="auto"/>
              <w:right w:val="single" w:sz="4" w:space="0" w:color="auto"/>
            </w:tcBorders>
            <w:vAlign w:val="center"/>
            <w:hideMark/>
          </w:tcPr>
          <w:p w14:paraId="095CD9AF"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4A17BF94"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0,5</w:t>
            </w:r>
          </w:p>
        </w:tc>
        <w:tc>
          <w:tcPr>
            <w:tcW w:w="1276" w:type="dxa"/>
            <w:tcBorders>
              <w:top w:val="nil"/>
              <w:left w:val="nil"/>
              <w:bottom w:val="single" w:sz="4" w:space="0" w:color="auto"/>
              <w:right w:val="single" w:sz="4" w:space="0" w:color="auto"/>
            </w:tcBorders>
            <w:vAlign w:val="center"/>
            <w:hideMark/>
          </w:tcPr>
          <w:p w14:paraId="0C1D62AA"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 </w:t>
            </w:r>
          </w:p>
        </w:tc>
        <w:tc>
          <w:tcPr>
            <w:tcW w:w="1275" w:type="dxa"/>
            <w:tcBorders>
              <w:top w:val="nil"/>
              <w:left w:val="nil"/>
              <w:bottom w:val="single" w:sz="4" w:space="0" w:color="auto"/>
              <w:right w:val="single" w:sz="4" w:space="0" w:color="auto"/>
            </w:tcBorders>
            <w:vAlign w:val="center"/>
            <w:hideMark/>
          </w:tcPr>
          <w:p w14:paraId="5E5EDBB0"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 </w:t>
            </w:r>
          </w:p>
        </w:tc>
        <w:tc>
          <w:tcPr>
            <w:tcW w:w="1276" w:type="dxa"/>
            <w:tcBorders>
              <w:top w:val="nil"/>
              <w:left w:val="nil"/>
              <w:bottom w:val="single" w:sz="4" w:space="0" w:color="auto"/>
              <w:right w:val="single" w:sz="4" w:space="0" w:color="auto"/>
            </w:tcBorders>
            <w:vAlign w:val="center"/>
            <w:hideMark/>
          </w:tcPr>
          <w:p w14:paraId="781ED729"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0,4</w:t>
            </w:r>
          </w:p>
        </w:tc>
      </w:tr>
      <w:tr w:rsidR="003801C5" w:rsidRPr="003801C5" w14:paraId="0A68A4DD" w14:textId="77777777" w:rsidTr="00F62DC3">
        <w:trPr>
          <w:trHeight w:val="422"/>
        </w:trPr>
        <w:tc>
          <w:tcPr>
            <w:tcW w:w="708" w:type="dxa"/>
            <w:tcBorders>
              <w:top w:val="nil"/>
              <w:left w:val="single" w:sz="4" w:space="0" w:color="auto"/>
              <w:bottom w:val="single" w:sz="4" w:space="0" w:color="auto"/>
              <w:right w:val="single" w:sz="4" w:space="0" w:color="auto"/>
            </w:tcBorders>
            <w:vAlign w:val="center"/>
            <w:hideMark/>
          </w:tcPr>
          <w:p w14:paraId="44838747"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6</w:t>
            </w:r>
          </w:p>
        </w:tc>
        <w:tc>
          <w:tcPr>
            <w:tcW w:w="2689" w:type="dxa"/>
            <w:tcBorders>
              <w:top w:val="nil"/>
              <w:left w:val="nil"/>
              <w:bottom w:val="single" w:sz="4" w:space="0" w:color="auto"/>
              <w:right w:val="single" w:sz="4" w:space="0" w:color="auto"/>
            </w:tcBorders>
            <w:vAlign w:val="center"/>
            <w:hideMark/>
          </w:tcPr>
          <w:p w14:paraId="04E9862A" w14:textId="77777777" w:rsidR="00140C32" w:rsidRPr="003801C5" w:rsidRDefault="00140C32" w:rsidP="00140C32">
            <w:pPr>
              <w:spacing w:after="0" w:line="240" w:lineRule="auto"/>
              <w:rPr>
                <w:rFonts w:eastAsia="Times New Roman"/>
                <w:sz w:val="26"/>
                <w:lang w:val="en-US"/>
              </w:rPr>
            </w:pPr>
            <w:r w:rsidRPr="003801C5">
              <w:rPr>
                <w:rFonts w:eastAsia="Times New Roman"/>
                <w:sz w:val="26"/>
                <w:lang w:val="en-US"/>
              </w:rPr>
              <w:t>Máy in Plotter</w:t>
            </w:r>
          </w:p>
        </w:tc>
        <w:tc>
          <w:tcPr>
            <w:tcW w:w="1134" w:type="dxa"/>
            <w:tcBorders>
              <w:top w:val="nil"/>
              <w:left w:val="nil"/>
              <w:bottom w:val="single" w:sz="4" w:space="0" w:color="auto"/>
              <w:right w:val="single" w:sz="4" w:space="0" w:color="auto"/>
            </w:tcBorders>
            <w:vAlign w:val="center"/>
            <w:hideMark/>
          </w:tcPr>
          <w:p w14:paraId="0DCCA4CB"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Cái</w:t>
            </w:r>
          </w:p>
        </w:tc>
        <w:tc>
          <w:tcPr>
            <w:tcW w:w="1418" w:type="dxa"/>
            <w:tcBorders>
              <w:top w:val="nil"/>
              <w:left w:val="nil"/>
              <w:bottom w:val="single" w:sz="4" w:space="0" w:color="auto"/>
              <w:right w:val="single" w:sz="4" w:space="0" w:color="auto"/>
            </w:tcBorders>
            <w:vAlign w:val="center"/>
            <w:hideMark/>
          </w:tcPr>
          <w:p w14:paraId="7EDAC7AC"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0,4</w:t>
            </w:r>
          </w:p>
        </w:tc>
        <w:tc>
          <w:tcPr>
            <w:tcW w:w="1276" w:type="dxa"/>
            <w:tcBorders>
              <w:top w:val="nil"/>
              <w:left w:val="nil"/>
              <w:bottom w:val="single" w:sz="4" w:space="0" w:color="auto"/>
              <w:right w:val="single" w:sz="4" w:space="0" w:color="auto"/>
            </w:tcBorders>
            <w:vAlign w:val="center"/>
            <w:hideMark/>
          </w:tcPr>
          <w:p w14:paraId="2A2B2013"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0,5</w:t>
            </w:r>
          </w:p>
        </w:tc>
        <w:tc>
          <w:tcPr>
            <w:tcW w:w="1275" w:type="dxa"/>
            <w:tcBorders>
              <w:top w:val="nil"/>
              <w:left w:val="nil"/>
              <w:bottom w:val="single" w:sz="4" w:space="0" w:color="auto"/>
              <w:right w:val="single" w:sz="4" w:space="0" w:color="auto"/>
            </w:tcBorders>
            <w:vAlign w:val="center"/>
            <w:hideMark/>
          </w:tcPr>
          <w:p w14:paraId="537A45DA" w14:textId="77777777"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0,5</w:t>
            </w:r>
          </w:p>
        </w:tc>
        <w:tc>
          <w:tcPr>
            <w:tcW w:w="1276" w:type="dxa"/>
            <w:tcBorders>
              <w:top w:val="nil"/>
              <w:left w:val="nil"/>
              <w:bottom w:val="single" w:sz="4" w:space="0" w:color="auto"/>
              <w:right w:val="single" w:sz="4" w:space="0" w:color="auto"/>
            </w:tcBorders>
            <w:vAlign w:val="center"/>
            <w:hideMark/>
          </w:tcPr>
          <w:p w14:paraId="14D6AAF1" w14:textId="732A9845" w:rsidR="00140C32" w:rsidRPr="003801C5" w:rsidRDefault="00140C32" w:rsidP="00140C32">
            <w:pPr>
              <w:spacing w:after="0" w:line="240" w:lineRule="auto"/>
              <w:jc w:val="center"/>
              <w:rPr>
                <w:rFonts w:eastAsia="Times New Roman"/>
                <w:sz w:val="26"/>
                <w:lang w:val="en-US"/>
              </w:rPr>
            </w:pPr>
            <w:r w:rsidRPr="003801C5">
              <w:rPr>
                <w:rFonts w:eastAsia="Times New Roman"/>
                <w:sz w:val="26"/>
                <w:lang w:val="en-US"/>
              </w:rPr>
              <w:t>0,</w:t>
            </w:r>
            <w:r w:rsidR="00C119EA" w:rsidRPr="003801C5">
              <w:rPr>
                <w:rFonts w:eastAsia="Times New Roman"/>
                <w:sz w:val="26"/>
                <w:lang w:val="en-US"/>
              </w:rPr>
              <w:t>5</w:t>
            </w:r>
          </w:p>
        </w:tc>
      </w:tr>
    </w:tbl>
    <w:p w14:paraId="7E4CA595" w14:textId="77777777" w:rsidR="00140C32" w:rsidRPr="003801C5" w:rsidRDefault="00482BF3" w:rsidP="00140C32">
      <w:pPr>
        <w:spacing w:after="120" w:line="240" w:lineRule="auto"/>
        <w:rPr>
          <w:rFonts w:eastAsia="Times New Roman"/>
          <w:bCs/>
          <w:szCs w:val="28"/>
          <w:lang w:val="en-US"/>
        </w:rPr>
      </w:pPr>
      <w:r w:rsidRPr="003801C5">
        <w:rPr>
          <w:rFonts w:eastAsia="Times New Roman"/>
          <w:bCs/>
          <w:szCs w:val="28"/>
          <w:lang w:val="vi-VN"/>
        </w:rPr>
        <w:t> </w:t>
      </w:r>
    </w:p>
    <w:p w14:paraId="06EDEF69" w14:textId="728548F4" w:rsidR="00482BF3" w:rsidRPr="003801C5" w:rsidRDefault="00482BF3" w:rsidP="0076794D">
      <w:pPr>
        <w:spacing w:after="120" w:line="240" w:lineRule="auto"/>
        <w:ind w:firstLine="567"/>
        <w:rPr>
          <w:b/>
          <w:iCs/>
          <w:szCs w:val="28"/>
          <w:lang w:val="vi-VN"/>
        </w:rPr>
      </w:pPr>
      <w:r w:rsidRPr="003801C5">
        <w:rPr>
          <w:iCs/>
          <w:szCs w:val="28"/>
          <w:lang w:val="vi-VN"/>
        </w:rPr>
        <w:lastRenderedPageBreak/>
        <w:t>3. Định mức tiêu hao vật liệu</w:t>
      </w:r>
    </w:p>
    <w:p w14:paraId="710647DD" w14:textId="19C13DAD" w:rsidR="00482BF3" w:rsidRPr="003801C5" w:rsidRDefault="00482BF3" w:rsidP="00482BF3">
      <w:pPr>
        <w:spacing w:after="120" w:line="240" w:lineRule="auto"/>
        <w:jc w:val="right"/>
        <w:rPr>
          <w:rFonts w:eastAsia="Times New Roman"/>
          <w:szCs w:val="28"/>
          <w:lang w:val="en-US"/>
        </w:rPr>
      </w:pPr>
      <w:r w:rsidRPr="003801C5">
        <w:rPr>
          <w:rFonts w:eastAsia="Times New Roman"/>
          <w:szCs w:val="28"/>
          <w:lang w:val="en-US"/>
        </w:rPr>
        <w:t xml:space="preserve">Bảng </w:t>
      </w:r>
      <w:r w:rsidR="006072D7" w:rsidRPr="003801C5">
        <w:rPr>
          <w:rFonts w:eastAsia="Times New Roman"/>
          <w:szCs w:val="28"/>
          <w:lang w:val="en-US"/>
        </w:rPr>
        <w:t>3</w:t>
      </w:r>
      <w:r w:rsidR="00EF714B" w:rsidRPr="003801C5">
        <w:rPr>
          <w:rFonts w:eastAsia="Times New Roman"/>
          <w:szCs w:val="28"/>
          <w:lang w:val="en-US"/>
        </w:rPr>
        <w:t>6</w:t>
      </w:r>
    </w:p>
    <w:tbl>
      <w:tblPr>
        <w:tblW w:w="9498" w:type="dxa"/>
        <w:tblInd w:w="-5" w:type="dxa"/>
        <w:tblLook w:val="04A0" w:firstRow="1" w:lastRow="0" w:firstColumn="1" w:lastColumn="0" w:noHBand="0" w:noVBand="1"/>
      </w:tblPr>
      <w:tblGrid>
        <w:gridCol w:w="960"/>
        <w:gridCol w:w="3200"/>
        <w:gridCol w:w="1220"/>
        <w:gridCol w:w="1283"/>
        <w:gridCol w:w="1559"/>
        <w:gridCol w:w="1276"/>
      </w:tblGrid>
      <w:tr w:rsidR="003801C5" w:rsidRPr="003801C5" w14:paraId="0C1CB1A8" w14:textId="77777777" w:rsidTr="00140C32">
        <w:trPr>
          <w:trHeight w:val="645"/>
          <w:tblHeader/>
        </w:trPr>
        <w:tc>
          <w:tcPr>
            <w:tcW w:w="960" w:type="dxa"/>
            <w:vMerge w:val="restart"/>
            <w:tcBorders>
              <w:top w:val="single" w:sz="4" w:space="0" w:color="auto"/>
              <w:left w:val="single" w:sz="4" w:space="0" w:color="auto"/>
              <w:bottom w:val="nil"/>
              <w:right w:val="single" w:sz="4" w:space="0" w:color="auto"/>
            </w:tcBorders>
            <w:vAlign w:val="center"/>
            <w:hideMark/>
          </w:tcPr>
          <w:p w14:paraId="18FFD662"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STT</w:t>
            </w:r>
          </w:p>
        </w:tc>
        <w:tc>
          <w:tcPr>
            <w:tcW w:w="3200" w:type="dxa"/>
            <w:vMerge w:val="restart"/>
            <w:tcBorders>
              <w:top w:val="single" w:sz="4" w:space="0" w:color="auto"/>
              <w:left w:val="single" w:sz="4" w:space="0" w:color="auto"/>
              <w:bottom w:val="nil"/>
              <w:right w:val="single" w:sz="4" w:space="0" w:color="auto"/>
            </w:tcBorders>
            <w:vAlign w:val="center"/>
            <w:hideMark/>
          </w:tcPr>
          <w:p w14:paraId="29D03310"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Danh mục vật liệu</w:t>
            </w:r>
          </w:p>
        </w:tc>
        <w:tc>
          <w:tcPr>
            <w:tcW w:w="1220" w:type="dxa"/>
            <w:vMerge w:val="restart"/>
            <w:tcBorders>
              <w:top w:val="single" w:sz="4" w:space="0" w:color="auto"/>
              <w:left w:val="single" w:sz="4" w:space="0" w:color="auto"/>
              <w:bottom w:val="nil"/>
              <w:right w:val="single" w:sz="4" w:space="0" w:color="auto"/>
            </w:tcBorders>
            <w:vAlign w:val="center"/>
            <w:hideMark/>
          </w:tcPr>
          <w:p w14:paraId="3343AEE6"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Đơn vị tính</w:t>
            </w:r>
          </w:p>
        </w:tc>
        <w:tc>
          <w:tcPr>
            <w:tcW w:w="4118" w:type="dxa"/>
            <w:gridSpan w:val="3"/>
            <w:tcBorders>
              <w:top w:val="single" w:sz="4" w:space="0" w:color="auto"/>
              <w:left w:val="nil"/>
              <w:bottom w:val="single" w:sz="4" w:space="0" w:color="auto"/>
              <w:right w:val="single" w:sz="4" w:space="0" w:color="auto"/>
            </w:tcBorders>
            <w:vAlign w:val="center"/>
            <w:hideMark/>
          </w:tcPr>
          <w:p w14:paraId="46998F56" w14:textId="0EE15D8E"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 xml:space="preserve">Định mức </w:t>
            </w:r>
            <w:r w:rsidRPr="003801C5">
              <w:rPr>
                <w:rFonts w:eastAsia="Times New Roman"/>
                <w:bCs/>
                <w:i/>
                <w:sz w:val="26"/>
                <w:lang w:val="en-US"/>
              </w:rPr>
              <w:t>(</w:t>
            </w:r>
            <w:r w:rsidR="00F937A0" w:rsidRPr="003801C5">
              <w:rPr>
                <w:rFonts w:eastAsia="Times New Roman"/>
                <w:bCs/>
                <w:i/>
                <w:sz w:val="26"/>
                <w:lang w:val="en-US"/>
              </w:rPr>
              <w:t xml:space="preserve">tính cho 01 đơn vị hành chính cấp </w:t>
            </w:r>
            <w:r w:rsidRPr="003801C5">
              <w:rPr>
                <w:rFonts w:eastAsia="Times New Roman"/>
                <w:bCs/>
                <w:i/>
                <w:sz w:val="26"/>
                <w:lang w:val="en-US"/>
              </w:rPr>
              <w:t>xã)</w:t>
            </w:r>
          </w:p>
        </w:tc>
      </w:tr>
      <w:tr w:rsidR="003801C5" w:rsidRPr="003801C5" w14:paraId="426A4984" w14:textId="77777777" w:rsidTr="00140C32">
        <w:trPr>
          <w:trHeight w:val="435"/>
          <w:tblHeader/>
        </w:trPr>
        <w:tc>
          <w:tcPr>
            <w:tcW w:w="960" w:type="dxa"/>
            <w:vMerge/>
            <w:tcBorders>
              <w:top w:val="single" w:sz="4" w:space="0" w:color="auto"/>
              <w:left w:val="single" w:sz="4" w:space="0" w:color="auto"/>
              <w:bottom w:val="nil"/>
              <w:right w:val="single" w:sz="4" w:space="0" w:color="auto"/>
            </w:tcBorders>
            <w:vAlign w:val="center"/>
            <w:hideMark/>
          </w:tcPr>
          <w:p w14:paraId="43D84496" w14:textId="77777777" w:rsidR="00857840" w:rsidRPr="003801C5" w:rsidRDefault="00857840" w:rsidP="00857840">
            <w:pPr>
              <w:spacing w:after="0" w:line="240" w:lineRule="auto"/>
              <w:rPr>
                <w:rFonts w:eastAsia="Times New Roman"/>
                <w:b/>
                <w:bCs/>
                <w:sz w:val="26"/>
                <w:lang w:val="en-US"/>
              </w:rPr>
            </w:pPr>
          </w:p>
        </w:tc>
        <w:tc>
          <w:tcPr>
            <w:tcW w:w="3200" w:type="dxa"/>
            <w:vMerge/>
            <w:tcBorders>
              <w:top w:val="single" w:sz="4" w:space="0" w:color="auto"/>
              <w:left w:val="single" w:sz="4" w:space="0" w:color="auto"/>
              <w:bottom w:val="nil"/>
              <w:right w:val="single" w:sz="4" w:space="0" w:color="auto"/>
            </w:tcBorders>
            <w:vAlign w:val="center"/>
            <w:hideMark/>
          </w:tcPr>
          <w:p w14:paraId="5ACBFE11" w14:textId="77777777" w:rsidR="00857840" w:rsidRPr="003801C5" w:rsidRDefault="00857840" w:rsidP="00857840">
            <w:pPr>
              <w:spacing w:after="0" w:line="240" w:lineRule="auto"/>
              <w:rPr>
                <w:rFonts w:eastAsia="Times New Roman"/>
                <w:b/>
                <w:bCs/>
                <w:sz w:val="26"/>
                <w:lang w:val="en-US"/>
              </w:rPr>
            </w:pPr>
          </w:p>
        </w:tc>
        <w:tc>
          <w:tcPr>
            <w:tcW w:w="1220" w:type="dxa"/>
            <w:vMerge/>
            <w:tcBorders>
              <w:top w:val="single" w:sz="4" w:space="0" w:color="auto"/>
              <w:left w:val="single" w:sz="4" w:space="0" w:color="auto"/>
              <w:bottom w:val="nil"/>
              <w:right w:val="single" w:sz="4" w:space="0" w:color="auto"/>
            </w:tcBorders>
            <w:vAlign w:val="center"/>
            <w:hideMark/>
          </w:tcPr>
          <w:p w14:paraId="5EDEA844" w14:textId="77777777" w:rsidR="00857840" w:rsidRPr="003801C5" w:rsidRDefault="00857840" w:rsidP="00857840">
            <w:pPr>
              <w:spacing w:after="0" w:line="240" w:lineRule="auto"/>
              <w:rPr>
                <w:rFonts w:eastAsia="Times New Roman"/>
                <w:b/>
                <w:bCs/>
                <w:sz w:val="26"/>
                <w:lang w:val="en-US"/>
              </w:rPr>
            </w:pPr>
          </w:p>
        </w:tc>
        <w:tc>
          <w:tcPr>
            <w:tcW w:w="1283" w:type="dxa"/>
            <w:tcBorders>
              <w:top w:val="nil"/>
              <w:left w:val="nil"/>
              <w:bottom w:val="nil"/>
              <w:right w:val="single" w:sz="4" w:space="0" w:color="auto"/>
            </w:tcBorders>
            <w:vAlign w:val="center"/>
            <w:hideMark/>
          </w:tcPr>
          <w:p w14:paraId="1EEA2D98"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1/5.000</w:t>
            </w:r>
          </w:p>
        </w:tc>
        <w:tc>
          <w:tcPr>
            <w:tcW w:w="1559" w:type="dxa"/>
            <w:tcBorders>
              <w:top w:val="nil"/>
              <w:left w:val="nil"/>
              <w:bottom w:val="nil"/>
              <w:right w:val="single" w:sz="4" w:space="0" w:color="auto"/>
            </w:tcBorders>
            <w:vAlign w:val="center"/>
            <w:hideMark/>
          </w:tcPr>
          <w:p w14:paraId="18E3E17C"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1/10.000</w:t>
            </w:r>
          </w:p>
        </w:tc>
        <w:tc>
          <w:tcPr>
            <w:tcW w:w="1276" w:type="dxa"/>
            <w:tcBorders>
              <w:top w:val="nil"/>
              <w:left w:val="nil"/>
              <w:bottom w:val="nil"/>
              <w:right w:val="single" w:sz="4" w:space="0" w:color="auto"/>
            </w:tcBorders>
            <w:vAlign w:val="center"/>
            <w:hideMark/>
          </w:tcPr>
          <w:p w14:paraId="794E0D89"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1/25.000</w:t>
            </w:r>
          </w:p>
        </w:tc>
      </w:tr>
      <w:tr w:rsidR="003801C5" w:rsidRPr="003801C5" w14:paraId="50C84878" w14:textId="77777777" w:rsidTr="00857840">
        <w:trPr>
          <w:trHeight w:val="345"/>
        </w:trPr>
        <w:tc>
          <w:tcPr>
            <w:tcW w:w="960" w:type="dxa"/>
            <w:tcBorders>
              <w:top w:val="single" w:sz="4" w:space="0" w:color="auto"/>
              <w:left w:val="single" w:sz="4" w:space="0" w:color="auto"/>
              <w:bottom w:val="single" w:sz="4" w:space="0" w:color="auto"/>
              <w:right w:val="single" w:sz="4" w:space="0" w:color="auto"/>
            </w:tcBorders>
            <w:vAlign w:val="center"/>
            <w:hideMark/>
          </w:tcPr>
          <w:p w14:paraId="02931377"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1</w:t>
            </w:r>
          </w:p>
        </w:tc>
        <w:tc>
          <w:tcPr>
            <w:tcW w:w="3200" w:type="dxa"/>
            <w:tcBorders>
              <w:top w:val="single" w:sz="4" w:space="0" w:color="auto"/>
              <w:left w:val="nil"/>
              <w:bottom w:val="single" w:sz="4" w:space="0" w:color="auto"/>
              <w:right w:val="single" w:sz="4" w:space="0" w:color="auto"/>
            </w:tcBorders>
            <w:vAlign w:val="center"/>
            <w:hideMark/>
          </w:tcPr>
          <w:p w14:paraId="5F5E6CC8" w14:textId="77777777" w:rsidR="00857840" w:rsidRPr="003801C5" w:rsidRDefault="00857840" w:rsidP="00857840">
            <w:pPr>
              <w:spacing w:after="0" w:line="240" w:lineRule="auto"/>
              <w:rPr>
                <w:rFonts w:eastAsia="Times New Roman"/>
                <w:sz w:val="26"/>
                <w:lang w:val="en-US"/>
              </w:rPr>
            </w:pPr>
            <w:r w:rsidRPr="003801C5">
              <w:rPr>
                <w:rFonts w:eastAsia="Times New Roman"/>
                <w:sz w:val="26"/>
                <w:lang w:val="en-US"/>
              </w:rPr>
              <w:t>Mực in Plotter</w:t>
            </w:r>
          </w:p>
        </w:tc>
        <w:tc>
          <w:tcPr>
            <w:tcW w:w="1220" w:type="dxa"/>
            <w:tcBorders>
              <w:top w:val="single" w:sz="4" w:space="0" w:color="auto"/>
              <w:left w:val="nil"/>
              <w:bottom w:val="single" w:sz="4" w:space="0" w:color="auto"/>
              <w:right w:val="single" w:sz="4" w:space="0" w:color="auto"/>
            </w:tcBorders>
            <w:vAlign w:val="center"/>
            <w:hideMark/>
          </w:tcPr>
          <w:p w14:paraId="44802979"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Hộp</w:t>
            </w:r>
          </w:p>
        </w:tc>
        <w:tc>
          <w:tcPr>
            <w:tcW w:w="1283" w:type="dxa"/>
            <w:tcBorders>
              <w:top w:val="single" w:sz="4" w:space="0" w:color="auto"/>
              <w:left w:val="nil"/>
              <w:bottom w:val="single" w:sz="4" w:space="0" w:color="auto"/>
              <w:right w:val="single" w:sz="4" w:space="0" w:color="auto"/>
            </w:tcBorders>
            <w:vAlign w:val="center"/>
            <w:hideMark/>
          </w:tcPr>
          <w:p w14:paraId="03C3D842"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0,05</w:t>
            </w:r>
          </w:p>
        </w:tc>
        <w:tc>
          <w:tcPr>
            <w:tcW w:w="1559" w:type="dxa"/>
            <w:tcBorders>
              <w:top w:val="single" w:sz="4" w:space="0" w:color="auto"/>
              <w:left w:val="nil"/>
              <w:bottom w:val="single" w:sz="4" w:space="0" w:color="auto"/>
              <w:right w:val="single" w:sz="4" w:space="0" w:color="auto"/>
            </w:tcBorders>
            <w:vAlign w:val="center"/>
            <w:hideMark/>
          </w:tcPr>
          <w:p w14:paraId="0B4C1287"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0,05</w:t>
            </w:r>
          </w:p>
        </w:tc>
        <w:tc>
          <w:tcPr>
            <w:tcW w:w="1276" w:type="dxa"/>
            <w:tcBorders>
              <w:top w:val="single" w:sz="4" w:space="0" w:color="auto"/>
              <w:left w:val="nil"/>
              <w:bottom w:val="single" w:sz="4" w:space="0" w:color="auto"/>
              <w:right w:val="single" w:sz="4" w:space="0" w:color="auto"/>
            </w:tcBorders>
            <w:vAlign w:val="center"/>
            <w:hideMark/>
          </w:tcPr>
          <w:p w14:paraId="006F8184"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0,05</w:t>
            </w:r>
          </w:p>
        </w:tc>
      </w:tr>
      <w:tr w:rsidR="003801C5" w:rsidRPr="003801C5" w14:paraId="73BC7C7E" w14:textId="77777777" w:rsidTr="00857840">
        <w:trPr>
          <w:trHeight w:val="345"/>
        </w:trPr>
        <w:tc>
          <w:tcPr>
            <w:tcW w:w="960" w:type="dxa"/>
            <w:tcBorders>
              <w:top w:val="nil"/>
              <w:left w:val="single" w:sz="4" w:space="0" w:color="auto"/>
              <w:bottom w:val="single" w:sz="4" w:space="0" w:color="auto"/>
              <w:right w:val="single" w:sz="4" w:space="0" w:color="auto"/>
            </w:tcBorders>
            <w:vAlign w:val="center"/>
            <w:hideMark/>
          </w:tcPr>
          <w:p w14:paraId="2E91012F"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2</w:t>
            </w:r>
          </w:p>
        </w:tc>
        <w:tc>
          <w:tcPr>
            <w:tcW w:w="3200" w:type="dxa"/>
            <w:tcBorders>
              <w:top w:val="nil"/>
              <w:left w:val="nil"/>
              <w:bottom w:val="single" w:sz="4" w:space="0" w:color="auto"/>
              <w:right w:val="single" w:sz="4" w:space="0" w:color="auto"/>
            </w:tcBorders>
            <w:vAlign w:val="center"/>
            <w:hideMark/>
          </w:tcPr>
          <w:p w14:paraId="0BE721FF" w14:textId="77777777" w:rsidR="00857840" w:rsidRPr="003801C5" w:rsidRDefault="00857840" w:rsidP="00857840">
            <w:pPr>
              <w:spacing w:after="0" w:line="240" w:lineRule="auto"/>
              <w:rPr>
                <w:rFonts w:eastAsia="Times New Roman"/>
                <w:sz w:val="26"/>
                <w:lang w:val="en-US"/>
              </w:rPr>
            </w:pPr>
            <w:r w:rsidRPr="003801C5">
              <w:rPr>
                <w:rFonts w:eastAsia="Times New Roman"/>
                <w:sz w:val="26"/>
                <w:lang w:val="en-US"/>
              </w:rPr>
              <w:t>Sổ ghi chép</w:t>
            </w:r>
          </w:p>
        </w:tc>
        <w:tc>
          <w:tcPr>
            <w:tcW w:w="1220" w:type="dxa"/>
            <w:tcBorders>
              <w:top w:val="nil"/>
              <w:left w:val="nil"/>
              <w:bottom w:val="single" w:sz="4" w:space="0" w:color="auto"/>
              <w:right w:val="single" w:sz="4" w:space="0" w:color="auto"/>
            </w:tcBorders>
            <w:vAlign w:val="center"/>
            <w:hideMark/>
          </w:tcPr>
          <w:p w14:paraId="3D0FF6C6"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Quyển</w:t>
            </w:r>
          </w:p>
        </w:tc>
        <w:tc>
          <w:tcPr>
            <w:tcW w:w="1283" w:type="dxa"/>
            <w:tcBorders>
              <w:top w:val="nil"/>
              <w:left w:val="nil"/>
              <w:bottom w:val="single" w:sz="4" w:space="0" w:color="auto"/>
              <w:right w:val="single" w:sz="4" w:space="0" w:color="auto"/>
            </w:tcBorders>
            <w:vAlign w:val="center"/>
            <w:hideMark/>
          </w:tcPr>
          <w:p w14:paraId="287ADA2E"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0,4</w:t>
            </w:r>
          </w:p>
        </w:tc>
        <w:tc>
          <w:tcPr>
            <w:tcW w:w="1559" w:type="dxa"/>
            <w:tcBorders>
              <w:top w:val="nil"/>
              <w:left w:val="nil"/>
              <w:bottom w:val="single" w:sz="4" w:space="0" w:color="auto"/>
              <w:right w:val="single" w:sz="4" w:space="0" w:color="auto"/>
            </w:tcBorders>
            <w:vAlign w:val="center"/>
            <w:hideMark/>
          </w:tcPr>
          <w:p w14:paraId="0C10DECC"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0,4</w:t>
            </w:r>
          </w:p>
        </w:tc>
        <w:tc>
          <w:tcPr>
            <w:tcW w:w="1276" w:type="dxa"/>
            <w:tcBorders>
              <w:top w:val="nil"/>
              <w:left w:val="nil"/>
              <w:bottom w:val="single" w:sz="4" w:space="0" w:color="auto"/>
              <w:right w:val="single" w:sz="4" w:space="0" w:color="auto"/>
            </w:tcBorders>
            <w:vAlign w:val="center"/>
            <w:hideMark/>
          </w:tcPr>
          <w:p w14:paraId="7E3FE18B"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0,5</w:t>
            </w:r>
          </w:p>
        </w:tc>
      </w:tr>
      <w:tr w:rsidR="003801C5" w:rsidRPr="003801C5" w14:paraId="5BF077D5" w14:textId="77777777" w:rsidTr="00857840">
        <w:trPr>
          <w:trHeight w:val="345"/>
        </w:trPr>
        <w:tc>
          <w:tcPr>
            <w:tcW w:w="960" w:type="dxa"/>
            <w:tcBorders>
              <w:top w:val="nil"/>
              <w:left w:val="single" w:sz="4" w:space="0" w:color="auto"/>
              <w:bottom w:val="single" w:sz="4" w:space="0" w:color="auto"/>
              <w:right w:val="single" w:sz="4" w:space="0" w:color="auto"/>
            </w:tcBorders>
            <w:vAlign w:val="center"/>
            <w:hideMark/>
          </w:tcPr>
          <w:p w14:paraId="2100D64D"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3</w:t>
            </w:r>
          </w:p>
        </w:tc>
        <w:tc>
          <w:tcPr>
            <w:tcW w:w="3200" w:type="dxa"/>
            <w:tcBorders>
              <w:top w:val="nil"/>
              <w:left w:val="nil"/>
              <w:bottom w:val="single" w:sz="4" w:space="0" w:color="auto"/>
              <w:right w:val="single" w:sz="4" w:space="0" w:color="auto"/>
            </w:tcBorders>
            <w:vAlign w:val="center"/>
            <w:hideMark/>
          </w:tcPr>
          <w:p w14:paraId="382A0A6F" w14:textId="77777777" w:rsidR="00857840" w:rsidRPr="003801C5" w:rsidRDefault="00857840" w:rsidP="00857840">
            <w:pPr>
              <w:spacing w:after="0" w:line="240" w:lineRule="auto"/>
              <w:rPr>
                <w:rFonts w:eastAsia="Times New Roman"/>
                <w:sz w:val="26"/>
                <w:lang w:val="en-US"/>
              </w:rPr>
            </w:pPr>
            <w:r w:rsidRPr="003801C5">
              <w:rPr>
                <w:rFonts w:eastAsia="Times New Roman"/>
                <w:sz w:val="26"/>
                <w:lang w:val="en-US"/>
              </w:rPr>
              <w:t>Cặp 3 dây</w:t>
            </w:r>
          </w:p>
        </w:tc>
        <w:tc>
          <w:tcPr>
            <w:tcW w:w="1220" w:type="dxa"/>
            <w:tcBorders>
              <w:top w:val="nil"/>
              <w:left w:val="nil"/>
              <w:bottom w:val="single" w:sz="4" w:space="0" w:color="auto"/>
              <w:right w:val="single" w:sz="4" w:space="0" w:color="auto"/>
            </w:tcBorders>
            <w:vAlign w:val="center"/>
            <w:hideMark/>
          </w:tcPr>
          <w:p w14:paraId="3FDF2296"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Chiếc</w:t>
            </w:r>
          </w:p>
        </w:tc>
        <w:tc>
          <w:tcPr>
            <w:tcW w:w="1283" w:type="dxa"/>
            <w:tcBorders>
              <w:top w:val="nil"/>
              <w:left w:val="nil"/>
              <w:bottom w:val="single" w:sz="4" w:space="0" w:color="auto"/>
              <w:right w:val="single" w:sz="4" w:space="0" w:color="auto"/>
            </w:tcBorders>
            <w:vAlign w:val="center"/>
            <w:hideMark/>
          </w:tcPr>
          <w:p w14:paraId="6E3E9B4C"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1,0</w:t>
            </w:r>
          </w:p>
        </w:tc>
        <w:tc>
          <w:tcPr>
            <w:tcW w:w="1559" w:type="dxa"/>
            <w:tcBorders>
              <w:top w:val="nil"/>
              <w:left w:val="nil"/>
              <w:bottom w:val="single" w:sz="4" w:space="0" w:color="auto"/>
              <w:right w:val="single" w:sz="4" w:space="0" w:color="auto"/>
            </w:tcBorders>
            <w:vAlign w:val="center"/>
            <w:hideMark/>
          </w:tcPr>
          <w:p w14:paraId="72D8A566"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1,0</w:t>
            </w:r>
          </w:p>
        </w:tc>
        <w:tc>
          <w:tcPr>
            <w:tcW w:w="1276" w:type="dxa"/>
            <w:tcBorders>
              <w:top w:val="nil"/>
              <w:left w:val="nil"/>
              <w:bottom w:val="single" w:sz="4" w:space="0" w:color="auto"/>
              <w:right w:val="single" w:sz="4" w:space="0" w:color="auto"/>
            </w:tcBorders>
            <w:vAlign w:val="center"/>
            <w:hideMark/>
          </w:tcPr>
          <w:p w14:paraId="7C4E1E61" w14:textId="07C2A5E5" w:rsidR="00857840" w:rsidRPr="003801C5" w:rsidRDefault="00F937A0" w:rsidP="00857840">
            <w:pPr>
              <w:spacing w:after="0" w:line="240" w:lineRule="auto"/>
              <w:jc w:val="center"/>
              <w:rPr>
                <w:rFonts w:eastAsia="Times New Roman"/>
                <w:sz w:val="26"/>
                <w:lang w:val="en-US"/>
              </w:rPr>
            </w:pPr>
            <w:r w:rsidRPr="003801C5">
              <w:rPr>
                <w:rFonts w:eastAsia="Times New Roman"/>
                <w:sz w:val="26"/>
                <w:lang w:val="en-US"/>
              </w:rPr>
              <w:t>1,0</w:t>
            </w:r>
          </w:p>
        </w:tc>
      </w:tr>
      <w:tr w:rsidR="003801C5" w:rsidRPr="003801C5" w14:paraId="3A7D9838" w14:textId="77777777" w:rsidTr="00857840">
        <w:trPr>
          <w:trHeight w:val="345"/>
        </w:trPr>
        <w:tc>
          <w:tcPr>
            <w:tcW w:w="960" w:type="dxa"/>
            <w:tcBorders>
              <w:top w:val="nil"/>
              <w:left w:val="single" w:sz="4" w:space="0" w:color="auto"/>
              <w:bottom w:val="single" w:sz="4" w:space="0" w:color="auto"/>
              <w:right w:val="single" w:sz="4" w:space="0" w:color="auto"/>
            </w:tcBorders>
            <w:vAlign w:val="center"/>
            <w:hideMark/>
          </w:tcPr>
          <w:p w14:paraId="33320550"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4</w:t>
            </w:r>
          </w:p>
        </w:tc>
        <w:tc>
          <w:tcPr>
            <w:tcW w:w="3200" w:type="dxa"/>
            <w:tcBorders>
              <w:top w:val="nil"/>
              <w:left w:val="nil"/>
              <w:bottom w:val="single" w:sz="4" w:space="0" w:color="auto"/>
              <w:right w:val="single" w:sz="4" w:space="0" w:color="auto"/>
            </w:tcBorders>
            <w:vAlign w:val="center"/>
            <w:hideMark/>
          </w:tcPr>
          <w:p w14:paraId="2102AD39" w14:textId="77777777" w:rsidR="00857840" w:rsidRPr="003801C5" w:rsidRDefault="00857840" w:rsidP="00857840">
            <w:pPr>
              <w:spacing w:after="0" w:line="240" w:lineRule="auto"/>
              <w:rPr>
                <w:rFonts w:eastAsia="Times New Roman"/>
                <w:sz w:val="26"/>
                <w:lang w:val="en-US"/>
              </w:rPr>
            </w:pPr>
            <w:r w:rsidRPr="003801C5">
              <w:rPr>
                <w:rFonts w:eastAsia="Times New Roman"/>
                <w:sz w:val="26"/>
                <w:lang w:val="en-US"/>
              </w:rPr>
              <w:t>Giấy in A0</w:t>
            </w:r>
          </w:p>
        </w:tc>
        <w:tc>
          <w:tcPr>
            <w:tcW w:w="1220" w:type="dxa"/>
            <w:tcBorders>
              <w:top w:val="nil"/>
              <w:left w:val="nil"/>
              <w:bottom w:val="single" w:sz="4" w:space="0" w:color="auto"/>
              <w:right w:val="single" w:sz="4" w:space="0" w:color="auto"/>
            </w:tcBorders>
            <w:vAlign w:val="center"/>
            <w:hideMark/>
          </w:tcPr>
          <w:p w14:paraId="7EBC3167"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Tờ</w:t>
            </w:r>
          </w:p>
        </w:tc>
        <w:tc>
          <w:tcPr>
            <w:tcW w:w="1283" w:type="dxa"/>
            <w:tcBorders>
              <w:top w:val="nil"/>
              <w:left w:val="nil"/>
              <w:bottom w:val="single" w:sz="4" w:space="0" w:color="auto"/>
              <w:right w:val="single" w:sz="4" w:space="0" w:color="auto"/>
            </w:tcBorders>
            <w:vAlign w:val="center"/>
            <w:hideMark/>
          </w:tcPr>
          <w:p w14:paraId="14C04A7C"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5,0</w:t>
            </w:r>
          </w:p>
        </w:tc>
        <w:tc>
          <w:tcPr>
            <w:tcW w:w="1559" w:type="dxa"/>
            <w:tcBorders>
              <w:top w:val="nil"/>
              <w:left w:val="nil"/>
              <w:bottom w:val="single" w:sz="4" w:space="0" w:color="auto"/>
              <w:right w:val="single" w:sz="4" w:space="0" w:color="auto"/>
            </w:tcBorders>
            <w:vAlign w:val="center"/>
            <w:hideMark/>
          </w:tcPr>
          <w:p w14:paraId="2FF63982"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5,0</w:t>
            </w:r>
          </w:p>
        </w:tc>
        <w:tc>
          <w:tcPr>
            <w:tcW w:w="1276" w:type="dxa"/>
            <w:tcBorders>
              <w:top w:val="nil"/>
              <w:left w:val="nil"/>
              <w:bottom w:val="single" w:sz="4" w:space="0" w:color="auto"/>
              <w:right w:val="single" w:sz="4" w:space="0" w:color="auto"/>
            </w:tcBorders>
            <w:vAlign w:val="center"/>
            <w:hideMark/>
          </w:tcPr>
          <w:p w14:paraId="14090E7D"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5,0</w:t>
            </w:r>
          </w:p>
        </w:tc>
      </w:tr>
      <w:tr w:rsidR="003801C5" w:rsidRPr="003801C5" w14:paraId="5B2B3E8E" w14:textId="77777777" w:rsidTr="00857840">
        <w:trPr>
          <w:trHeight w:val="345"/>
        </w:trPr>
        <w:tc>
          <w:tcPr>
            <w:tcW w:w="960" w:type="dxa"/>
            <w:tcBorders>
              <w:top w:val="nil"/>
              <w:left w:val="single" w:sz="4" w:space="0" w:color="auto"/>
              <w:bottom w:val="single" w:sz="4" w:space="0" w:color="auto"/>
              <w:right w:val="single" w:sz="4" w:space="0" w:color="auto"/>
            </w:tcBorders>
            <w:vAlign w:val="center"/>
            <w:hideMark/>
          </w:tcPr>
          <w:p w14:paraId="7F4568C4"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5</w:t>
            </w:r>
          </w:p>
        </w:tc>
        <w:tc>
          <w:tcPr>
            <w:tcW w:w="3200" w:type="dxa"/>
            <w:tcBorders>
              <w:top w:val="nil"/>
              <w:left w:val="nil"/>
              <w:bottom w:val="single" w:sz="4" w:space="0" w:color="auto"/>
              <w:right w:val="single" w:sz="4" w:space="0" w:color="auto"/>
            </w:tcBorders>
            <w:vAlign w:val="center"/>
            <w:hideMark/>
          </w:tcPr>
          <w:p w14:paraId="24D131E6" w14:textId="77777777" w:rsidR="00857840" w:rsidRPr="003801C5" w:rsidRDefault="00857840" w:rsidP="00857840">
            <w:pPr>
              <w:spacing w:after="0" w:line="240" w:lineRule="auto"/>
              <w:rPr>
                <w:rFonts w:eastAsia="Times New Roman"/>
                <w:sz w:val="26"/>
                <w:lang w:val="en-US"/>
              </w:rPr>
            </w:pPr>
            <w:r w:rsidRPr="003801C5">
              <w:rPr>
                <w:rFonts w:eastAsia="Times New Roman"/>
                <w:sz w:val="26"/>
                <w:lang w:val="en-US"/>
              </w:rPr>
              <w:t>Băng dính to</w:t>
            </w:r>
          </w:p>
        </w:tc>
        <w:tc>
          <w:tcPr>
            <w:tcW w:w="1220" w:type="dxa"/>
            <w:tcBorders>
              <w:top w:val="nil"/>
              <w:left w:val="nil"/>
              <w:bottom w:val="single" w:sz="4" w:space="0" w:color="auto"/>
              <w:right w:val="single" w:sz="4" w:space="0" w:color="auto"/>
            </w:tcBorders>
            <w:vAlign w:val="center"/>
            <w:hideMark/>
          </w:tcPr>
          <w:p w14:paraId="0874006D"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Cuộn</w:t>
            </w:r>
          </w:p>
        </w:tc>
        <w:tc>
          <w:tcPr>
            <w:tcW w:w="1283" w:type="dxa"/>
            <w:tcBorders>
              <w:top w:val="nil"/>
              <w:left w:val="nil"/>
              <w:bottom w:val="single" w:sz="4" w:space="0" w:color="auto"/>
              <w:right w:val="single" w:sz="4" w:space="0" w:color="auto"/>
            </w:tcBorders>
            <w:noWrap/>
            <w:vAlign w:val="bottom"/>
            <w:hideMark/>
          </w:tcPr>
          <w:p w14:paraId="65410E17" w14:textId="45CF4718" w:rsidR="00857840" w:rsidRPr="003801C5" w:rsidRDefault="00857840" w:rsidP="0007675E">
            <w:pPr>
              <w:spacing w:after="0" w:line="240" w:lineRule="auto"/>
              <w:jc w:val="center"/>
              <w:rPr>
                <w:rFonts w:eastAsia="Times New Roman"/>
                <w:sz w:val="26"/>
                <w:lang w:val="en-US"/>
              </w:rPr>
            </w:pPr>
          </w:p>
        </w:tc>
        <w:tc>
          <w:tcPr>
            <w:tcW w:w="1559" w:type="dxa"/>
            <w:tcBorders>
              <w:top w:val="nil"/>
              <w:left w:val="nil"/>
              <w:bottom w:val="single" w:sz="4" w:space="0" w:color="auto"/>
              <w:right w:val="single" w:sz="4" w:space="0" w:color="auto"/>
            </w:tcBorders>
            <w:vAlign w:val="center"/>
            <w:hideMark/>
          </w:tcPr>
          <w:p w14:paraId="0BC686EA"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0,3</w:t>
            </w:r>
          </w:p>
        </w:tc>
        <w:tc>
          <w:tcPr>
            <w:tcW w:w="1276" w:type="dxa"/>
            <w:tcBorders>
              <w:top w:val="nil"/>
              <w:left w:val="nil"/>
              <w:bottom w:val="single" w:sz="4" w:space="0" w:color="auto"/>
              <w:right w:val="single" w:sz="4" w:space="0" w:color="auto"/>
            </w:tcBorders>
            <w:vAlign w:val="center"/>
            <w:hideMark/>
          </w:tcPr>
          <w:p w14:paraId="5A326A77"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0,3</w:t>
            </w:r>
          </w:p>
        </w:tc>
      </w:tr>
    </w:tbl>
    <w:p w14:paraId="250BB9EF" w14:textId="77777777" w:rsidR="00857840" w:rsidRPr="003801C5" w:rsidRDefault="00857840" w:rsidP="00482BF3">
      <w:pPr>
        <w:spacing w:after="120" w:line="240" w:lineRule="auto"/>
        <w:jc w:val="right"/>
        <w:rPr>
          <w:rFonts w:eastAsia="Times New Roman"/>
          <w:szCs w:val="28"/>
          <w:lang w:val="en-US"/>
        </w:rPr>
      </w:pPr>
    </w:p>
    <w:p w14:paraId="4DE8D253" w14:textId="77777777" w:rsidR="00482BF3" w:rsidRPr="003801C5" w:rsidRDefault="00482BF3" w:rsidP="0076794D">
      <w:pPr>
        <w:pStyle w:val="Heading3"/>
        <w:spacing w:before="120"/>
        <w:ind w:firstLine="567"/>
        <w:rPr>
          <w:rFonts w:ascii="Times New Roman" w:hAnsi="Times New Roman"/>
          <w:b w:val="0"/>
          <w:sz w:val="28"/>
          <w:szCs w:val="28"/>
          <w:lang w:val="en-US"/>
        </w:rPr>
      </w:pPr>
      <w:r w:rsidRPr="003801C5">
        <w:rPr>
          <w:rFonts w:ascii="Times New Roman" w:hAnsi="Times New Roman"/>
          <w:b w:val="0"/>
          <w:iCs/>
          <w:sz w:val="28"/>
          <w:szCs w:val="28"/>
          <w:lang w:val="en-US"/>
        </w:rPr>
        <w:t>4. Định mức tiêu hao năng lượng</w:t>
      </w:r>
    </w:p>
    <w:p w14:paraId="77D9A572" w14:textId="1A529EF0" w:rsidR="00482BF3" w:rsidRPr="003801C5" w:rsidRDefault="00482BF3" w:rsidP="00482BF3">
      <w:pPr>
        <w:spacing w:before="60" w:after="60" w:line="264" w:lineRule="auto"/>
        <w:ind w:firstLine="720"/>
        <w:jc w:val="right"/>
        <w:rPr>
          <w:rFonts w:eastAsia="Times New Roman"/>
          <w:szCs w:val="28"/>
          <w:lang w:val="en-US"/>
        </w:rPr>
      </w:pPr>
      <w:r w:rsidRPr="003801C5">
        <w:rPr>
          <w:rFonts w:eastAsia="Times New Roman"/>
          <w:szCs w:val="28"/>
          <w:lang w:val="en-US"/>
        </w:rPr>
        <w:t xml:space="preserve">Bảng </w:t>
      </w:r>
      <w:r w:rsidR="001414D9" w:rsidRPr="003801C5">
        <w:rPr>
          <w:rFonts w:eastAsia="Times New Roman"/>
          <w:szCs w:val="28"/>
          <w:lang w:val="en-US"/>
        </w:rPr>
        <w:t>3</w:t>
      </w:r>
      <w:r w:rsidR="00EF714B" w:rsidRPr="003801C5">
        <w:rPr>
          <w:rFonts w:eastAsia="Times New Roman"/>
          <w:szCs w:val="28"/>
          <w:lang w:val="en-US"/>
        </w:rPr>
        <w:t>7</w:t>
      </w:r>
    </w:p>
    <w:tbl>
      <w:tblPr>
        <w:tblW w:w="9672" w:type="dxa"/>
        <w:tblInd w:w="-5" w:type="dxa"/>
        <w:tblLook w:val="04A0" w:firstRow="1" w:lastRow="0" w:firstColumn="1" w:lastColumn="0" w:noHBand="0" w:noVBand="1"/>
      </w:tblPr>
      <w:tblGrid>
        <w:gridCol w:w="811"/>
        <w:gridCol w:w="2733"/>
        <w:gridCol w:w="1134"/>
        <w:gridCol w:w="1559"/>
        <w:gridCol w:w="1560"/>
        <w:gridCol w:w="1875"/>
      </w:tblGrid>
      <w:tr w:rsidR="003801C5" w:rsidRPr="003801C5" w14:paraId="05C21E73" w14:textId="77777777" w:rsidTr="00857840">
        <w:trPr>
          <w:trHeight w:val="627"/>
        </w:trPr>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73AD0ACF"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STT</w:t>
            </w:r>
          </w:p>
        </w:tc>
        <w:tc>
          <w:tcPr>
            <w:tcW w:w="2733" w:type="dxa"/>
            <w:vMerge w:val="restart"/>
            <w:tcBorders>
              <w:top w:val="single" w:sz="4" w:space="0" w:color="auto"/>
              <w:left w:val="single" w:sz="4" w:space="0" w:color="auto"/>
              <w:bottom w:val="single" w:sz="4" w:space="0" w:color="auto"/>
              <w:right w:val="single" w:sz="4" w:space="0" w:color="auto"/>
            </w:tcBorders>
            <w:vAlign w:val="center"/>
            <w:hideMark/>
          </w:tcPr>
          <w:p w14:paraId="5084A5E7"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Danh mục năng lượng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BDD6EC1"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Đơn vị tính</w:t>
            </w:r>
          </w:p>
        </w:tc>
        <w:tc>
          <w:tcPr>
            <w:tcW w:w="4994" w:type="dxa"/>
            <w:gridSpan w:val="3"/>
            <w:tcBorders>
              <w:top w:val="single" w:sz="4" w:space="0" w:color="auto"/>
              <w:left w:val="nil"/>
              <w:bottom w:val="single" w:sz="4" w:space="0" w:color="auto"/>
              <w:right w:val="single" w:sz="4" w:space="0" w:color="000000"/>
            </w:tcBorders>
            <w:vAlign w:val="center"/>
            <w:hideMark/>
          </w:tcPr>
          <w:p w14:paraId="48EEA1CD" w14:textId="12D669F1" w:rsidR="00857840" w:rsidRPr="003801C5" w:rsidRDefault="00857840" w:rsidP="00857840">
            <w:pPr>
              <w:spacing w:after="0" w:line="240" w:lineRule="auto"/>
              <w:ind w:right="743"/>
              <w:jc w:val="center"/>
              <w:rPr>
                <w:rFonts w:eastAsia="Times New Roman"/>
                <w:b/>
                <w:bCs/>
                <w:sz w:val="26"/>
                <w:lang w:val="en-US"/>
              </w:rPr>
            </w:pPr>
            <w:r w:rsidRPr="003801C5">
              <w:rPr>
                <w:rFonts w:eastAsia="Times New Roman"/>
                <w:b/>
                <w:bCs/>
                <w:sz w:val="26"/>
                <w:lang w:val="en-US"/>
              </w:rPr>
              <w:t xml:space="preserve">Định mức </w:t>
            </w:r>
            <w:r w:rsidRPr="003801C5">
              <w:rPr>
                <w:rFonts w:eastAsia="Times New Roman"/>
                <w:i/>
                <w:iCs/>
                <w:sz w:val="26"/>
                <w:lang w:val="en-US"/>
              </w:rPr>
              <w:t>(Tính theo tỷ lệ cho xã</w:t>
            </w:r>
            <w:r w:rsidR="00157724" w:rsidRPr="003801C5">
              <w:rPr>
                <w:rFonts w:eastAsia="Times New Roman"/>
                <w:i/>
                <w:iCs/>
                <w:sz w:val="26"/>
                <w:lang w:val="en-US"/>
              </w:rPr>
              <w:t>, phường, đặc khu</w:t>
            </w:r>
            <w:r w:rsidRPr="003801C5">
              <w:rPr>
                <w:rFonts w:eastAsia="Times New Roman"/>
                <w:i/>
                <w:iCs/>
                <w:sz w:val="26"/>
                <w:lang w:val="en-US"/>
              </w:rPr>
              <w:t>)</w:t>
            </w:r>
          </w:p>
        </w:tc>
      </w:tr>
      <w:tr w:rsidR="003801C5" w:rsidRPr="003801C5" w14:paraId="5C77BFAF" w14:textId="77777777" w:rsidTr="00857840">
        <w:trPr>
          <w:trHeight w:val="499"/>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0316E79D" w14:textId="77777777" w:rsidR="00857840" w:rsidRPr="003801C5" w:rsidRDefault="00857840" w:rsidP="00857840">
            <w:pPr>
              <w:spacing w:after="0" w:line="240" w:lineRule="auto"/>
              <w:rPr>
                <w:rFonts w:eastAsia="Times New Roman"/>
                <w:b/>
                <w:bCs/>
                <w:sz w:val="26"/>
                <w:lang w:val="en-US"/>
              </w:rPr>
            </w:pPr>
          </w:p>
        </w:tc>
        <w:tc>
          <w:tcPr>
            <w:tcW w:w="2733" w:type="dxa"/>
            <w:vMerge/>
            <w:tcBorders>
              <w:top w:val="single" w:sz="4" w:space="0" w:color="auto"/>
              <w:left w:val="single" w:sz="4" w:space="0" w:color="auto"/>
              <w:bottom w:val="single" w:sz="4" w:space="0" w:color="auto"/>
              <w:right w:val="single" w:sz="4" w:space="0" w:color="auto"/>
            </w:tcBorders>
            <w:vAlign w:val="center"/>
            <w:hideMark/>
          </w:tcPr>
          <w:p w14:paraId="20C0309A" w14:textId="77777777" w:rsidR="00857840" w:rsidRPr="003801C5" w:rsidRDefault="00857840" w:rsidP="00857840">
            <w:pPr>
              <w:spacing w:after="0" w:line="240" w:lineRule="auto"/>
              <w:rPr>
                <w:rFonts w:eastAsia="Times New Roman"/>
                <w:b/>
                <w:bCs/>
                <w:sz w:val="2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55121" w14:textId="77777777" w:rsidR="00857840" w:rsidRPr="003801C5" w:rsidRDefault="00857840" w:rsidP="00857840">
            <w:pPr>
              <w:spacing w:after="0" w:line="240" w:lineRule="auto"/>
              <w:rPr>
                <w:rFonts w:eastAsia="Times New Roman"/>
                <w:b/>
                <w:bCs/>
                <w:sz w:val="26"/>
                <w:lang w:val="en-US"/>
              </w:rPr>
            </w:pPr>
          </w:p>
        </w:tc>
        <w:tc>
          <w:tcPr>
            <w:tcW w:w="1559" w:type="dxa"/>
            <w:tcBorders>
              <w:top w:val="nil"/>
              <w:left w:val="nil"/>
              <w:bottom w:val="single" w:sz="4" w:space="0" w:color="auto"/>
              <w:right w:val="single" w:sz="4" w:space="0" w:color="auto"/>
            </w:tcBorders>
            <w:vAlign w:val="center"/>
            <w:hideMark/>
          </w:tcPr>
          <w:p w14:paraId="34D6068D"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1/5.000</w:t>
            </w:r>
          </w:p>
        </w:tc>
        <w:tc>
          <w:tcPr>
            <w:tcW w:w="1560" w:type="dxa"/>
            <w:tcBorders>
              <w:top w:val="nil"/>
              <w:left w:val="nil"/>
              <w:bottom w:val="single" w:sz="4" w:space="0" w:color="auto"/>
              <w:right w:val="single" w:sz="4" w:space="0" w:color="auto"/>
            </w:tcBorders>
            <w:vAlign w:val="center"/>
            <w:hideMark/>
          </w:tcPr>
          <w:p w14:paraId="11C62578"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1/10.000</w:t>
            </w:r>
          </w:p>
        </w:tc>
        <w:tc>
          <w:tcPr>
            <w:tcW w:w="1875" w:type="dxa"/>
            <w:tcBorders>
              <w:top w:val="nil"/>
              <w:left w:val="nil"/>
              <w:bottom w:val="nil"/>
              <w:right w:val="single" w:sz="4" w:space="0" w:color="auto"/>
            </w:tcBorders>
            <w:vAlign w:val="center"/>
            <w:hideMark/>
          </w:tcPr>
          <w:p w14:paraId="799822B0" w14:textId="77777777" w:rsidR="00857840" w:rsidRPr="003801C5" w:rsidRDefault="00857840" w:rsidP="00857840">
            <w:pPr>
              <w:spacing w:after="0" w:line="240" w:lineRule="auto"/>
              <w:jc w:val="center"/>
              <w:rPr>
                <w:rFonts w:eastAsia="Times New Roman"/>
                <w:b/>
                <w:bCs/>
                <w:sz w:val="26"/>
                <w:lang w:val="en-US"/>
              </w:rPr>
            </w:pPr>
            <w:r w:rsidRPr="003801C5">
              <w:rPr>
                <w:rFonts w:eastAsia="Times New Roman"/>
                <w:b/>
                <w:bCs/>
                <w:sz w:val="26"/>
                <w:lang w:val="en-US"/>
              </w:rPr>
              <w:t>1/25.000</w:t>
            </w:r>
          </w:p>
        </w:tc>
      </w:tr>
      <w:tr w:rsidR="003801C5" w:rsidRPr="003801C5" w14:paraId="65D32AB1" w14:textId="77777777" w:rsidTr="00857840">
        <w:trPr>
          <w:trHeight w:val="627"/>
        </w:trPr>
        <w:tc>
          <w:tcPr>
            <w:tcW w:w="811" w:type="dxa"/>
            <w:tcBorders>
              <w:top w:val="nil"/>
              <w:left w:val="single" w:sz="4" w:space="0" w:color="auto"/>
              <w:bottom w:val="single" w:sz="4" w:space="0" w:color="auto"/>
              <w:right w:val="single" w:sz="4" w:space="0" w:color="auto"/>
            </w:tcBorders>
            <w:vAlign w:val="center"/>
            <w:hideMark/>
          </w:tcPr>
          <w:p w14:paraId="79017F40" w14:textId="77777777" w:rsidR="00C22175" w:rsidRPr="003801C5" w:rsidRDefault="00C22175" w:rsidP="00C22175">
            <w:pPr>
              <w:spacing w:after="0" w:line="240" w:lineRule="auto"/>
              <w:jc w:val="center"/>
              <w:rPr>
                <w:rFonts w:eastAsia="Times New Roman"/>
                <w:sz w:val="26"/>
                <w:lang w:val="en-US"/>
              </w:rPr>
            </w:pPr>
            <w:r w:rsidRPr="003801C5">
              <w:rPr>
                <w:rFonts w:eastAsia="Times New Roman"/>
                <w:sz w:val="26"/>
                <w:lang w:val="en-US"/>
              </w:rPr>
              <w:t>1</w:t>
            </w:r>
          </w:p>
        </w:tc>
        <w:tc>
          <w:tcPr>
            <w:tcW w:w="2733" w:type="dxa"/>
            <w:tcBorders>
              <w:top w:val="nil"/>
              <w:left w:val="nil"/>
              <w:bottom w:val="single" w:sz="4" w:space="0" w:color="auto"/>
              <w:right w:val="single" w:sz="4" w:space="0" w:color="auto"/>
            </w:tcBorders>
            <w:vAlign w:val="center"/>
            <w:hideMark/>
          </w:tcPr>
          <w:p w14:paraId="497BC2EB" w14:textId="77777777" w:rsidR="00C22175" w:rsidRPr="003801C5" w:rsidRDefault="00C22175" w:rsidP="00C22175">
            <w:pPr>
              <w:spacing w:after="0" w:line="240" w:lineRule="auto"/>
              <w:rPr>
                <w:rFonts w:eastAsia="Times New Roman"/>
                <w:sz w:val="26"/>
                <w:lang w:val="en-US"/>
              </w:rPr>
            </w:pPr>
            <w:r w:rsidRPr="003801C5">
              <w:rPr>
                <w:rFonts w:eastAsia="Times New Roman"/>
                <w:sz w:val="26"/>
                <w:lang w:val="en-US"/>
              </w:rPr>
              <w:t>Điện năng tiêu hao sử dụng dụng cụ</w:t>
            </w:r>
          </w:p>
        </w:tc>
        <w:tc>
          <w:tcPr>
            <w:tcW w:w="1134" w:type="dxa"/>
            <w:tcBorders>
              <w:top w:val="nil"/>
              <w:left w:val="nil"/>
              <w:bottom w:val="single" w:sz="4" w:space="0" w:color="auto"/>
              <w:right w:val="nil"/>
            </w:tcBorders>
            <w:vAlign w:val="center"/>
            <w:hideMark/>
          </w:tcPr>
          <w:p w14:paraId="2BF19733" w14:textId="77777777" w:rsidR="00C22175" w:rsidRPr="003801C5" w:rsidRDefault="00C22175" w:rsidP="00C22175">
            <w:pPr>
              <w:spacing w:after="0" w:line="240" w:lineRule="auto"/>
              <w:jc w:val="center"/>
              <w:rPr>
                <w:rFonts w:eastAsia="Times New Roman"/>
                <w:sz w:val="26"/>
                <w:lang w:val="en-US"/>
              </w:rPr>
            </w:pPr>
            <w:r w:rsidRPr="003801C5">
              <w:rPr>
                <w:rFonts w:eastAsia="Times New Roman"/>
                <w:sz w:val="26"/>
                <w:lang w:val="en-US"/>
              </w:rPr>
              <w:t>kWh</w:t>
            </w:r>
          </w:p>
        </w:tc>
        <w:tc>
          <w:tcPr>
            <w:tcW w:w="1559" w:type="dxa"/>
            <w:tcBorders>
              <w:top w:val="nil"/>
              <w:left w:val="single" w:sz="4" w:space="0" w:color="auto"/>
              <w:bottom w:val="single" w:sz="4" w:space="0" w:color="auto"/>
              <w:right w:val="single" w:sz="4" w:space="0" w:color="auto"/>
            </w:tcBorders>
            <w:vAlign w:val="center"/>
            <w:hideMark/>
          </w:tcPr>
          <w:p w14:paraId="6E425398" w14:textId="21996D2D" w:rsidR="00C22175" w:rsidRPr="003801C5" w:rsidRDefault="00C22175" w:rsidP="00C22175">
            <w:pPr>
              <w:spacing w:after="0" w:line="240" w:lineRule="auto"/>
              <w:jc w:val="center"/>
              <w:rPr>
                <w:rFonts w:eastAsia="Times New Roman"/>
                <w:sz w:val="26"/>
                <w:lang w:val="en-US"/>
              </w:rPr>
            </w:pPr>
            <w:r w:rsidRPr="003801C5">
              <w:rPr>
                <w:rFonts w:eastAsia="Times New Roman"/>
                <w:sz w:val="26"/>
                <w:lang w:val="en-US"/>
              </w:rPr>
              <w:t>201,2</w:t>
            </w:r>
          </w:p>
        </w:tc>
        <w:tc>
          <w:tcPr>
            <w:tcW w:w="1560" w:type="dxa"/>
            <w:tcBorders>
              <w:top w:val="nil"/>
              <w:left w:val="nil"/>
              <w:bottom w:val="single" w:sz="4" w:space="0" w:color="auto"/>
              <w:right w:val="nil"/>
            </w:tcBorders>
            <w:vAlign w:val="center"/>
            <w:hideMark/>
          </w:tcPr>
          <w:p w14:paraId="018DE6C8" w14:textId="521F6237" w:rsidR="00C22175" w:rsidRPr="003801C5" w:rsidRDefault="00C22175" w:rsidP="00C22175">
            <w:pPr>
              <w:spacing w:after="0" w:line="240" w:lineRule="auto"/>
              <w:jc w:val="center"/>
              <w:rPr>
                <w:rFonts w:eastAsia="Times New Roman"/>
                <w:sz w:val="26"/>
                <w:lang w:val="en-US"/>
              </w:rPr>
            </w:pPr>
            <w:r w:rsidRPr="003801C5">
              <w:rPr>
                <w:rFonts w:eastAsia="Times New Roman"/>
                <w:sz w:val="26"/>
                <w:lang w:val="en-US"/>
              </w:rPr>
              <w:t>224,0</w:t>
            </w:r>
          </w:p>
        </w:tc>
        <w:tc>
          <w:tcPr>
            <w:tcW w:w="1875" w:type="dxa"/>
            <w:tcBorders>
              <w:top w:val="single" w:sz="4" w:space="0" w:color="auto"/>
              <w:left w:val="single" w:sz="4" w:space="0" w:color="auto"/>
              <w:bottom w:val="single" w:sz="4" w:space="0" w:color="auto"/>
              <w:right w:val="single" w:sz="4" w:space="0" w:color="auto"/>
            </w:tcBorders>
            <w:vAlign w:val="center"/>
            <w:hideMark/>
          </w:tcPr>
          <w:p w14:paraId="3BDB442C" w14:textId="78AEFF39" w:rsidR="00C22175" w:rsidRPr="003801C5" w:rsidRDefault="00C22175" w:rsidP="00C22175">
            <w:pPr>
              <w:spacing w:after="0" w:line="240" w:lineRule="auto"/>
              <w:jc w:val="center"/>
              <w:rPr>
                <w:rFonts w:eastAsia="Times New Roman"/>
                <w:sz w:val="26"/>
                <w:lang w:val="en-US"/>
              </w:rPr>
            </w:pPr>
            <w:r w:rsidRPr="003801C5">
              <w:rPr>
                <w:rFonts w:eastAsia="Times New Roman"/>
                <w:sz w:val="26"/>
                <w:lang w:val="en-US"/>
              </w:rPr>
              <w:t>249,4</w:t>
            </w:r>
          </w:p>
        </w:tc>
      </w:tr>
      <w:tr w:rsidR="003801C5" w:rsidRPr="003801C5" w14:paraId="3670FBB8" w14:textId="77777777" w:rsidTr="00857840">
        <w:trPr>
          <w:trHeight w:val="627"/>
        </w:trPr>
        <w:tc>
          <w:tcPr>
            <w:tcW w:w="811" w:type="dxa"/>
            <w:tcBorders>
              <w:top w:val="nil"/>
              <w:left w:val="single" w:sz="4" w:space="0" w:color="auto"/>
              <w:bottom w:val="single" w:sz="4" w:space="0" w:color="auto"/>
              <w:right w:val="single" w:sz="4" w:space="0" w:color="auto"/>
            </w:tcBorders>
            <w:vAlign w:val="center"/>
            <w:hideMark/>
          </w:tcPr>
          <w:p w14:paraId="7119C461"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2</w:t>
            </w:r>
          </w:p>
        </w:tc>
        <w:tc>
          <w:tcPr>
            <w:tcW w:w="2733" w:type="dxa"/>
            <w:tcBorders>
              <w:top w:val="nil"/>
              <w:left w:val="nil"/>
              <w:bottom w:val="single" w:sz="4" w:space="0" w:color="auto"/>
              <w:right w:val="single" w:sz="4" w:space="0" w:color="auto"/>
            </w:tcBorders>
            <w:vAlign w:val="center"/>
            <w:hideMark/>
          </w:tcPr>
          <w:p w14:paraId="048FB5A7" w14:textId="77777777" w:rsidR="00857840" w:rsidRPr="003801C5" w:rsidRDefault="00857840" w:rsidP="00857840">
            <w:pPr>
              <w:spacing w:after="0" w:line="240" w:lineRule="auto"/>
              <w:rPr>
                <w:rFonts w:eastAsia="Times New Roman"/>
                <w:sz w:val="26"/>
                <w:lang w:val="en-US"/>
              </w:rPr>
            </w:pPr>
            <w:r w:rsidRPr="003801C5">
              <w:rPr>
                <w:rFonts w:eastAsia="Times New Roman"/>
                <w:sz w:val="26"/>
                <w:lang w:val="en-US"/>
              </w:rPr>
              <w:t>Điện năng tiêu hao sử dụng thiết bị</w:t>
            </w:r>
          </w:p>
        </w:tc>
        <w:tc>
          <w:tcPr>
            <w:tcW w:w="1134" w:type="dxa"/>
            <w:tcBorders>
              <w:top w:val="nil"/>
              <w:left w:val="nil"/>
              <w:bottom w:val="single" w:sz="4" w:space="0" w:color="auto"/>
              <w:right w:val="nil"/>
            </w:tcBorders>
            <w:vAlign w:val="center"/>
            <w:hideMark/>
          </w:tcPr>
          <w:p w14:paraId="18387740"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kWh</w:t>
            </w:r>
          </w:p>
        </w:tc>
        <w:tc>
          <w:tcPr>
            <w:tcW w:w="1559" w:type="dxa"/>
            <w:tcBorders>
              <w:top w:val="nil"/>
              <w:left w:val="single" w:sz="4" w:space="0" w:color="auto"/>
              <w:bottom w:val="single" w:sz="4" w:space="0" w:color="auto"/>
              <w:right w:val="single" w:sz="4" w:space="0" w:color="auto"/>
            </w:tcBorders>
            <w:vAlign w:val="center"/>
            <w:hideMark/>
          </w:tcPr>
          <w:p w14:paraId="494392D7"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201,2</w:t>
            </w:r>
          </w:p>
        </w:tc>
        <w:tc>
          <w:tcPr>
            <w:tcW w:w="1560" w:type="dxa"/>
            <w:tcBorders>
              <w:top w:val="nil"/>
              <w:left w:val="nil"/>
              <w:bottom w:val="single" w:sz="4" w:space="0" w:color="auto"/>
              <w:right w:val="nil"/>
            </w:tcBorders>
            <w:vAlign w:val="center"/>
            <w:hideMark/>
          </w:tcPr>
          <w:p w14:paraId="40650B9C" w14:textId="77777777" w:rsidR="00857840" w:rsidRPr="003801C5" w:rsidRDefault="00857840" w:rsidP="00857840">
            <w:pPr>
              <w:spacing w:after="0" w:line="240" w:lineRule="auto"/>
              <w:jc w:val="center"/>
              <w:rPr>
                <w:rFonts w:eastAsia="Times New Roman"/>
                <w:sz w:val="26"/>
                <w:lang w:val="en-US"/>
              </w:rPr>
            </w:pPr>
            <w:r w:rsidRPr="003801C5">
              <w:rPr>
                <w:rFonts w:eastAsia="Times New Roman"/>
                <w:sz w:val="26"/>
                <w:lang w:val="en-US"/>
              </w:rPr>
              <w:t>224,0</w:t>
            </w:r>
          </w:p>
        </w:tc>
        <w:tc>
          <w:tcPr>
            <w:tcW w:w="1875" w:type="dxa"/>
            <w:tcBorders>
              <w:top w:val="nil"/>
              <w:left w:val="single" w:sz="4" w:space="0" w:color="auto"/>
              <w:bottom w:val="single" w:sz="4" w:space="0" w:color="auto"/>
              <w:right w:val="single" w:sz="4" w:space="0" w:color="auto"/>
            </w:tcBorders>
            <w:vAlign w:val="center"/>
            <w:hideMark/>
          </w:tcPr>
          <w:p w14:paraId="7F7B40C7" w14:textId="2814EA66" w:rsidR="00857840" w:rsidRPr="003801C5" w:rsidRDefault="00FC72B1" w:rsidP="00857840">
            <w:pPr>
              <w:spacing w:after="0" w:line="240" w:lineRule="auto"/>
              <w:jc w:val="center"/>
              <w:rPr>
                <w:rFonts w:eastAsia="Times New Roman"/>
                <w:sz w:val="26"/>
                <w:lang w:val="en-US"/>
              </w:rPr>
            </w:pPr>
            <w:r w:rsidRPr="003801C5">
              <w:rPr>
                <w:rFonts w:eastAsia="Times New Roman"/>
                <w:sz w:val="26"/>
                <w:lang w:val="en-US"/>
              </w:rPr>
              <w:t>249</w:t>
            </w:r>
            <w:r w:rsidR="0007675E" w:rsidRPr="003801C5">
              <w:rPr>
                <w:rFonts w:eastAsia="Times New Roman"/>
                <w:sz w:val="26"/>
                <w:lang w:val="en-US"/>
              </w:rPr>
              <w:t>,4</w:t>
            </w:r>
          </w:p>
        </w:tc>
      </w:tr>
    </w:tbl>
    <w:p w14:paraId="6369F6B2" w14:textId="4101FE4B" w:rsidR="00482BF3" w:rsidRPr="003801C5" w:rsidRDefault="00482BF3" w:rsidP="0076794D">
      <w:pPr>
        <w:spacing w:before="120" w:after="120" w:line="380" w:lineRule="exact"/>
        <w:ind w:firstLine="567"/>
        <w:jc w:val="both"/>
        <w:rPr>
          <w:rFonts w:eastAsia="Times New Roman"/>
          <w:szCs w:val="28"/>
          <w:lang w:val="en-US"/>
        </w:rPr>
      </w:pPr>
      <w:r w:rsidRPr="003801C5">
        <w:rPr>
          <w:rFonts w:eastAsia="Times New Roman"/>
          <w:b/>
          <w:bCs/>
          <w:szCs w:val="28"/>
          <w:lang w:val="en-US"/>
        </w:rPr>
        <w:t>Ghi chú: </w:t>
      </w:r>
      <w:r w:rsidRPr="003801C5">
        <w:rPr>
          <w:rFonts w:eastAsia="Times New Roman"/>
          <w:szCs w:val="28"/>
          <w:lang w:val="en-US"/>
        </w:rPr>
        <w:t>Định mức dụng cụ, thiết bị, vật liệu, năng lượng trên tính cho xã trung bình (lập bản đồ hiện trạng sử dụng đất ở tỷ lệ 1/5.000 tương ứng với quy mô diện tích bằng 1.000 ha; tỷ lệ 1/10.000 tương ứng với quy mô diện tích bằng 5.000 ha</w:t>
      </w:r>
      <w:r w:rsidR="00DB64F2" w:rsidRPr="003801C5">
        <w:rPr>
          <w:rFonts w:eastAsia="Times New Roman"/>
          <w:szCs w:val="28"/>
          <w:lang w:val="en-US"/>
        </w:rPr>
        <w:t>; tỷ lệ 1/25.000 tương ứng với quy mô diện tích bằng 12.000 ha</w:t>
      </w:r>
      <w:r w:rsidRPr="003801C5">
        <w:rPr>
          <w:rFonts w:eastAsia="Times New Roman"/>
          <w:szCs w:val="28"/>
          <w:lang w:val="en-US"/>
        </w:rPr>
        <w:t>); khi tính mức cụ thể cho từng xã</w:t>
      </w:r>
      <w:r w:rsidR="00D84D7C" w:rsidRPr="003801C5">
        <w:rPr>
          <w:rFonts w:eastAsia="Times New Roman"/>
          <w:szCs w:val="28"/>
          <w:lang w:val="en-US"/>
        </w:rPr>
        <w:t>, phường, đặc khu</w:t>
      </w:r>
      <w:r w:rsidRPr="003801C5">
        <w:rPr>
          <w:rFonts w:eastAsia="Times New Roman"/>
          <w:szCs w:val="28"/>
          <w:lang w:val="en-US"/>
        </w:rPr>
        <w:t xml:space="preserve"> thì tính tương ứng theo công thức tính ở phần định mức lao động “Lập bản đồ hiện trạng sử dụng đất</w:t>
      </w:r>
      <w:r w:rsidR="00A25A6C" w:rsidRPr="003801C5">
        <w:rPr>
          <w:rFonts w:eastAsia="Times New Roman"/>
          <w:szCs w:val="28"/>
          <w:lang w:val="en-US"/>
        </w:rPr>
        <w:t xml:space="preserve"> cấp xã</w:t>
      </w:r>
      <w:r w:rsidRPr="003801C5">
        <w:rPr>
          <w:rFonts w:eastAsia="Times New Roman"/>
          <w:szCs w:val="28"/>
          <w:lang w:val="en-US"/>
        </w:rPr>
        <w:t>” của mục Kiểm kê đất đai và lập bản đồ hiện trạng sử dụng đất cấp xã, được điều chỉnh hệ số tỷ lệ bản đồ cấp xã (K</w:t>
      </w:r>
      <w:r w:rsidRPr="003801C5">
        <w:rPr>
          <w:rFonts w:eastAsia="Times New Roman"/>
          <w:szCs w:val="28"/>
          <w:vertAlign w:val="subscript"/>
          <w:lang w:val="en-US"/>
        </w:rPr>
        <w:t>tlx</w:t>
      </w:r>
      <w:r w:rsidRPr="003801C5">
        <w:rPr>
          <w:rFonts w:eastAsia="Times New Roman"/>
          <w:szCs w:val="28"/>
          <w:lang w:val="en-US"/>
        </w:rPr>
        <w:t xml:space="preserve">) quy định tại Bảng c Phụ lục số I kèm theo </w:t>
      </w:r>
      <w:r w:rsidR="00A25A6C" w:rsidRPr="003801C5">
        <w:rPr>
          <w:rFonts w:eastAsia="Times New Roman"/>
          <w:szCs w:val="28"/>
          <w:lang w:val="en-US"/>
        </w:rPr>
        <w:t>định mức</w:t>
      </w:r>
      <w:r w:rsidRPr="003801C5">
        <w:rPr>
          <w:rFonts w:eastAsia="Times New Roman"/>
          <w:szCs w:val="28"/>
          <w:lang w:val="en-US"/>
        </w:rPr>
        <w:t xml:space="preserve"> này.</w:t>
      </w:r>
    </w:p>
    <w:p w14:paraId="7329FC54" w14:textId="69AFB7EC" w:rsidR="00A25A6C" w:rsidRPr="003801C5" w:rsidRDefault="00A25A6C" w:rsidP="0076794D">
      <w:pPr>
        <w:pStyle w:val="Heading2"/>
        <w:spacing w:before="0" w:after="60" w:line="360" w:lineRule="exact"/>
        <w:ind w:firstLine="567"/>
        <w:rPr>
          <w:rFonts w:ascii="Times New Roman" w:hAnsi="Times New Roman"/>
          <w:sz w:val="28"/>
          <w:szCs w:val="28"/>
        </w:rPr>
      </w:pPr>
      <w:r w:rsidRPr="003801C5">
        <w:rPr>
          <w:rFonts w:ascii="Times New Roman" w:hAnsi="Times New Roman"/>
          <w:bCs w:val="0"/>
          <w:sz w:val="28"/>
          <w:szCs w:val="28"/>
        </w:rPr>
        <w:t>Điều 2</w:t>
      </w:r>
      <w:r w:rsidR="00E8225F" w:rsidRPr="003801C5">
        <w:rPr>
          <w:rFonts w:ascii="Times New Roman" w:hAnsi="Times New Roman"/>
          <w:bCs w:val="0"/>
          <w:sz w:val="28"/>
          <w:szCs w:val="28"/>
        </w:rPr>
        <w:t>2</w:t>
      </w:r>
      <w:r w:rsidRPr="003801C5">
        <w:rPr>
          <w:rFonts w:ascii="Times New Roman" w:hAnsi="Times New Roman"/>
          <w:bCs w:val="0"/>
          <w:sz w:val="28"/>
          <w:szCs w:val="28"/>
        </w:rPr>
        <w:t xml:space="preserve">. Lập bản đồ hiện trạng sử dụng đất </w:t>
      </w:r>
      <w:r w:rsidR="00DA5329" w:rsidRPr="003801C5">
        <w:rPr>
          <w:rFonts w:ascii="Times New Roman" w:hAnsi="Times New Roman"/>
          <w:bCs w:val="0"/>
          <w:sz w:val="28"/>
          <w:szCs w:val="28"/>
        </w:rPr>
        <w:t>thành</w:t>
      </w:r>
      <w:r w:rsidR="00AE2281" w:rsidRPr="003801C5">
        <w:rPr>
          <w:rFonts w:ascii="Times New Roman" w:hAnsi="Times New Roman"/>
          <w:bCs w:val="0"/>
          <w:sz w:val="28"/>
          <w:szCs w:val="28"/>
        </w:rPr>
        <w:t xml:space="preserve"> phố</w:t>
      </w:r>
    </w:p>
    <w:p w14:paraId="2CC21169" w14:textId="77777777" w:rsidR="00482BF3" w:rsidRPr="003801C5" w:rsidRDefault="00482BF3" w:rsidP="0076794D">
      <w:pPr>
        <w:pStyle w:val="Heading3"/>
        <w:spacing w:before="0" w:after="0" w:line="240" w:lineRule="auto"/>
        <w:ind w:firstLine="567"/>
        <w:jc w:val="both"/>
        <w:rPr>
          <w:rFonts w:ascii="Times New Roman" w:hAnsi="Times New Roman"/>
          <w:b w:val="0"/>
          <w:iCs/>
          <w:sz w:val="28"/>
          <w:szCs w:val="28"/>
          <w:lang w:val="vi-VN"/>
        </w:rPr>
      </w:pPr>
      <w:r w:rsidRPr="003801C5">
        <w:rPr>
          <w:rFonts w:ascii="Times New Roman" w:hAnsi="Times New Roman"/>
          <w:b w:val="0"/>
          <w:iCs/>
          <w:sz w:val="28"/>
          <w:szCs w:val="28"/>
          <w:lang w:val="vi-VN"/>
        </w:rPr>
        <w:t>1. Định mức dụng cụ lao động</w:t>
      </w:r>
    </w:p>
    <w:p w14:paraId="2C22BC64" w14:textId="60151C02" w:rsidR="00482BF3" w:rsidRPr="003801C5" w:rsidRDefault="00482BF3" w:rsidP="004A37CB">
      <w:pPr>
        <w:spacing w:before="60" w:after="20" w:line="264" w:lineRule="auto"/>
        <w:jc w:val="right"/>
        <w:rPr>
          <w:rFonts w:eastAsia="Times New Roman"/>
          <w:szCs w:val="28"/>
          <w:lang w:val="en-US"/>
        </w:rPr>
      </w:pPr>
      <w:r w:rsidRPr="003801C5">
        <w:rPr>
          <w:rFonts w:eastAsia="Times New Roman"/>
          <w:szCs w:val="28"/>
          <w:lang w:val="en-US"/>
        </w:rPr>
        <w:t xml:space="preserve">Bảng </w:t>
      </w:r>
      <w:r w:rsidR="005E4CDD" w:rsidRPr="003801C5">
        <w:rPr>
          <w:rFonts w:eastAsia="Times New Roman"/>
          <w:szCs w:val="28"/>
          <w:lang w:val="en-US"/>
        </w:rPr>
        <w:t>3</w:t>
      </w:r>
      <w:r w:rsidR="00EF714B" w:rsidRPr="003801C5">
        <w:rPr>
          <w:rFonts w:eastAsia="Times New Roman"/>
          <w:szCs w:val="28"/>
          <w:lang w:val="en-US"/>
        </w:rPr>
        <w:t>8</w:t>
      </w:r>
    </w:p>
    <w:tbl>
      <w:tblPr>
        <w:tblW w:w="5113" w:type="pct"/>
        <w:tblLayout w:type="fixed"/>
        <w:tblCellMar>
          <w:left w:w="0" w:type="dxa"/>
          <w:right w:w="0" w:type="dxa"/>
        </w:tblCellMar>
        <w:tblLook w:val="04A0" w:firstRow="1" w:lastRow="0" w:firstColumn="1" w:lastColumn="0" w:noHBand="0" w:noVBand="1"/>
      </w:tblPr>
      <w:tblGrid>
        <w:gridCol w:w="713"/>
        <w:gridCol w:w="3954"/>
        <w:gridCol w:w="1134"/>
        <w:gridCol w:w="1584"/>
        <w:gridCol w:w="1730"/>
      </w:tblGrid>
      <w:tr w:rsidR="003801C5" w:rsidRPr="003801C5" w14:paraId="3F927ED8" w14:textId="77777777" w:rsidTr="00FC72B1">
        <w:trPr>
          <w:trHeight w:val="752"/>
          <w:tblHeader/>
        </w:trPr>
        <w:tc>
          <w:tcPr>
            <w:tcW w:w="713" w:type="dxa"/>
            <w:tcBorders>
              <w:top w:val="single" w:sz="8" w:space="0" w:color="auto"/>
              <w:left w:val="single" w:sz="8" w:space="0" w:color="auto"/>
              <w:right w:val="single" w:sz="8" w:space="0" w:color="auto"/>
            </w:tcBorders>
            <w:vAlign w:val="center"/>
            <w:hideMark/>
          </w:tcPr>
          <w:p w14:paraId="4BA21A99" w14:textId="77777777" w:rsidR="006436A5" w:rsidRPr="003801C5" w:rsidRDefault="006436A5" w:rsidP="000E62D5">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3955" w:type="dxa"/>
            <w:tcBorders>
              <w:top w:val="single" w:sz="8" w:space="0" w:color="auto"/>
              <w:left w:val="nil"/>
              <w:right w:val="single" w:sz="8" w:space="0" w:color="auto"/>
            </w:tcBorders>
            <w:vAlign w:val="center"/>
            <w:hideMark/>
          </w:tcPr>
          <w:p w14:paraId="24E34A5B" w14:textId="77777777" w:rsidR="006436A5" w:rsidRPr="003801C5" w:rsidRDefault="006436A5" w:rsidP="000E62D5">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dụng cụ</w:t>
            </w:r>
          </w:p>
        </w:tc>
        <w:tc>
          <w:tcPr>
            <w:tcW w:w="1134" w:type="dxa"/>
            <w:tcBorders>
              <w:top w:val="single" w:sz="8" w:space="0" w:color="auto"/>
              <w:left w:val="nil"/>
              <w:right w:val="single" w:sz="8" w:space="0" w:color="auto"/>
            </w:tcBorders>
            <w:vAlign w:val="center"/>
            <w:hideMark/>
          </w:tcPr>
          <w:p w14:paraId="3EA858AE" w14:textId="77777777" w:rsidR="006436A5" w:rsidRPr="003801C5" w:rsidRDefault="006436A5" w:rsidP="000E62D5">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 xml:space="preserve">Đơn </w:t>
            </w:r>
            <w:r w:rsidRPr="003801C5">
              <w:rPr>
                <w:rFonts w:eastAsia="Times New Roman"/>
                <w:b/>
                <w:bCs/>
                <w:szCs w:val="28"/>
                <w:lang w:val="vi-VN"/>
              </w:rPr>
              <w:t>v</w:t>
            </w:r>
            <w:r w:rsidRPr="003801C5">
              <w:rPr>
                <w:rFonts w:eastAsia="Times New Roman"/>
                <w:b/>
                <w:bCs/>
                <w:szCs w:val="28"/>
                <w:lang w:val="en-US"/>
              </w:rPr>
              <w:t>ị</w:t>
            </w:r>
            <w:r w:rsidRPr="003801C5">
              <w:rPr>
                <w:rFonts w:eastAsia="Times New Roman"/>
                <w:szCs w:val="28"/>
                <w:lang w:val="en-US"/>
              </w:rPr>
              <w:t> </w:t>
            </w:r>
            <w:r w:rsidRPr="003801C5">
              <w:rPr>
                <w:rFonts w:eastAsia="Times New Roman"/>
                <w:szCs w:val="28"/>
                <w:lang w:val="vi-VN"/>
              </w:rPr>
              <w:t xml:space="preserve"> </w:t>
            </w:r>
            <w:r w:rsidRPr="003801C5">
              <w:rPr>
                <w:rFonts w:eastAsia="Times New Roman"/>
                <w:b/>
                <w:bCs/>
                <w:szCs w:val="28"/>
                <w:lang w:val="en-US"/>
              </w:rPr>
              <w:t>tính</w:t>
            </w:r>
          </w:p>
        </w:tc>
        <w:tc>
          <w:tcPr>
            <w:tcW w:w="1585" w:type="dxa"/>
            <w:tcBorders>
              <w:top w:val="single" w:sz="8" w:space="0" w:color="auto"/>
              <w:left w:val="nil"/>
              <w:right w:val="single" w:sz="4" w:space="0" w:color="auto"/>
            </w:tcBorders>
            <w:vAlign w:val="center"/>
            <w:hideMark/>
          </w:tcPr>
          <w:p w14:paraId="5B5ED9F6" w14:textId="77777777" w:rsidR="006436A5" w:rsidRPr="003801C5" w:rsidRDefault="006436A5" w:rsidP="000E62D5">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Thời hạn </w:t>
            </w:r>
            <w:r w:rsidRPr="003801C5">
              <w:rPr>
                <w:rFonts w:eastAsia="Times New Roman"/>
                <w:b/>
                <w:bCs/>
                <w:szCs w:val="28"/>
                <w:lang w:val="vi-VN"/>
              </w:rPr>
              <w:t xml:space="preserve"> </w:t>
            </w:r>
            <w:r w:rsidRPr="003801C5">
              <w:rPr>
                <w:rFonts w:eastAsia="Times New Roman"/>
                <w:i/>
                <w:iCs/>
                <w:szCs w:val="28"/>
                <w:lang w:val="en-US"/>
              </w:rPr>
              <w:t>(tháng)</w:t>
            </w:r>
          </w:p>
        </w:tc>
        <w:tc>
          <w:tcPr>
            <w:tcW w:w="1731" w:type="dxa"/>
            <w:tcBorders>
              <w:top w:val="single" w:sz="4" w:space="0" w:color="auto"/>
              <w:left w:val="single" w:sz="4" w:space="0" w:color="auto"/>
              <w:right w:val="single" w:sz="4" w:space="0" w:color="auto"/>
            </w:tcBorders>
            <w:vAlign w:val="center"/>
          </w:tcPr>
          <w:p w14:paraId="60DC8888" w14:textId="77777777" w:rsidR="005C3686" w:rsidRPr="003801C5" w:rsidRDefault="006436A5" w:rsidP="003477BC">
            <w:pPr>
              <w:spacing w:after="0" w:line="240" w:lineRule="auto"/>
              <w:jc w:val="center"/>
              <w:rPr>
                <w:rFonts w:eastAsia="Times New Roman"/>
                <w:b/>
                <w:bCs/>
                <w:szCs w:val="28"/>
                <w:lang w:val="en-US"/>
              </w:rPr>
            </w:pPr>
            <w:r w:rsidRPr="003801C5">
              <w:rPr>
                <w:rFonts w:eastAsia="Times New Roman"/>
                <w:b/>
                <w:bCs/>
                <w:szCs w:val="28"/>
                <w:lang w:val="en-US"/>
              </w:rPr>
              <w:t>Định mức </w:t>
            </w:r>
          </w:p>
          <w:p w14:paraId="076EC544" w14:textId="422CF8FB" w:rsidR="006436A5" w:rsidRPr="003801C5" w:rsidRDefault="006436A5" w:rsidP="003477BC">
            <w:pPr>
              <w:spacing w:after="0" w:line="240" w:lineRule="auto"/>
              <w:jc w:val="center"/>
              <w:rPr>
                <w:rFonts w:eastAsia="Times New Roman"/>
                <w:szCs w:val="28"/>
                <w:lang w:val="en-US"/>
              </w:rPr>
            </w:pPr>
            <w:r w:rsidRPr="003801C5">
              <w:rPr>
                <w:rFonts w:eastAsia="Times New Roman"/>
                <w:i/>
                <w:iCs/>
                <w:szCs w:val="28"/>
                <w:lang w:val="en-US"/>
              </w:rPr>
              <w:t>(Ca/</w:t>
            </w:r>
            <w:r w:rsidR="00DA5329" w:rsidRPr="003801C5">
              <w:rPr>
                <w:rFonts w:eastAsia="Times New Roman"/>
                <w:i/>
                <w:iCs/>
                <w:szCs w:val="28"/>
                <w:lang w:val="en-US"/>
              </w:rPr>
              <w:t>thành</w:t>
            </w:r>
            <w:r w:rsidR="00D84D7C"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75494E11"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721906B2"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w:t>
            </w:r>
          </w:p>
        </w:tc>
        <w:tc>
          <w:tcPr>
            <w:tcW w:w="3955" w:type="dxa"/>
            <w:tcBorders>
              <w:top w:val="single" w:sz="4" w:space="0" w:color="auto"/>
              <w:left w:val="single" w:sz="4" w:space="0" w:color="auto"/>
              <w:bottom w:val="single" w:sz="4" w:space="0" w:color="auto"/>
              <w:right w:val="single" w:sz="4" w:space="0" w:color="auto"/>
            </w:tcBorders>
            <w:vAlign w:val="center"/>
            <w:hideMark/>
          </w:tcPr>
          <w:p w14:paraId="4522DFE3"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Bàn làm việc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F3DFCE"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57DDC198" w14:textId="16685871" w:rsidR="005C3686" w:rsidRPr="003801C5" w:rsidRDefault="00150572"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7158C34D" w14:textId="77777777" w:rsidR="005C3686" w:rsidRPr="003801C5" w:rsidRDefault="005C3686" w:rsidP="005C3686">
            <w:pPr>
              <w:spacing w:after="0" w:line="340" w:lineRule="exact"/>
              <w:jc w:val="center"/>
              <w:rPr>
                <w:szCs w:val="28"/>
              </w:rPr>
            </w:pPr>
            <w:r w:rsidRPr="003801C5">
              <w:rPr>
                <w:szCs w:val="28"/>
              </w:rPr>
              <w:t>155,17</w:t>
            </w:r>
          </w:p>
        </w:tc>
      </w:tr>
      <w:tr w:rsidR="003801C5" w:rsidRPr="003801C5" w14:paraId="044885A0"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1844CE00"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2</w:t>
            </w:r>
          </w:p>
        </w:tc>
        <w:tc>
          <w:tcPr>
            <w:tcW w:w="3955" w:type="dxa"/>
            <w:tcBorders>
              <w:top w:val="single" w:sz="4" w:space="0" w:color="auto"/>
              <w:left w:val="single" w:sz="4" w:space="0" w:color="auto"/>
              <w:bottom w:val="single" w:sz="4" w:space="0" w:color="auto"/>
              <w:right w:val="single" w:sz="4" w:space="0" w:color="auto"/>
            </w:tcBorders>
            <w:vAlign w:val="center"/>
            <w:hideMark/>
          </w:tcPr>
          <w:p w14:paraId="229F982A"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Ghế văn phòng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9D45A5"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2F85A23C" w14:textId="7CEEB23B" w:rsidR="005C3686" w:rsidRPr="003801C5" w:rsidRDefault="00150572"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34ADA2BA" w14:textId="77777777" w:rsidR="005C3686" w:rsidRPr="003801C5" w:rsidRDefault="005C3686" w:rsidP="005C3686">
            <w:pPr>
              <w:spacing w:after="0" w:line="340" w:lineRule="exact"/>
              <w:jc w:val="center"/>
              <w:rPr>
                <w:szCs w:val="28"/>
              </w:rPr>
            </w:pPr>
            <w:r w:rsidRPr="003801C5">
              <w:rPr>
                <w:szCs w:val="28"/>
              </w:rPr>
              <w:t>155,17</w:t>
            </w:r>
          </w:p>
        </w:tc>
      </w:tr>
      <w:tr w:rsidR="003801C5" w:rsidRPr="003801C5" w14:paraId="5C9DF148"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6D3B0C9C"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3</w:t>
            </w:r>
          </w:p>
        </w:tc>
        <w:tc>
          <w:tcPr>
            <w:tcW w:w="3955" w:type="dxa"/>
            <w:tcBorders>
              <w:top w:val="single" w:sz="4" w:space="0" w:color="auto"/>
              <w:left w:val="single" w:sz="4" w:space="0" w:color="auto"/>
              <w:bottom w:val="single" w:sz="4" w:space="0" w:color="auto"/>
              <w:right w:val="single" w:sz="4" w:space="0" w:color="auto"/>
            </w:tcBorders>
            <w:vAlign w:val="center"/>
            <w:hideMark/>
          </w:tcPr>
          <w:p w14:paraId="0D5FB370"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Giá để tài liệu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737F6B"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8EBFA66" w14:textId="1ABB678E" w:rsidR="005C3686" w:rsidRPr="003801C5" w:rsidRDefault="00150572"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5FF1DC51" w14:textId="77777777" w:rsidR="005C3686" w:rsidRPr="003801C5" w:rsidRDefault="005C3686" w:rsidP="005C3686">
            <w:pPr>
              <w:spacing w:after="0" w:line="340" w:lineRule="exact"/>
              <w:jc w:val="center"/>
              <w:rPr>
                <w:szCs w:val="28"/>
              </w:rPr>
            </w:pPr>
            <w:r w:rsidRPr="003801C5">
              <w:rPr>
                <w:szCs w:val="28"/>
              </w:rPr>
              <w:t>155,17</w:t>
            </w:r>
          </w:p>
        </w:tc>
      </w:tr>
      <w:tr w:rsidR="003801C5" w:rsidRPr="003801C5" w14:paraId="56C66069"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323E398A"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4</w:t>
            </w:r>
          </w:p>
        </w:tc>
        <w:tc>
          <w:tcPr>
            <w:tcW w:w="3955" w:type="dxa"/>
            <w:tcBorders>
              <w:top w:val="single" w:sz="4" w:space="0" w:color="auto"/>
              <w:left w:val="single" w:sz="4" w:space="0" w:color="auto"/>
              <w:bottom w:val="single" w:sz="4" w:space="0" w:color="auto"/>
              <w:right w:val="single" w:sz="4" w:space="0" w:color="auto"/>
            </w:tcBorders>
            <w:vAlign w:val="center"/>
            <w:hideMark/>
          </w:tcPr>
          <w:p w14:paraId="18322991"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Ổn áp dùng chung 10A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16FA0"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35D41FB2"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25D0CFF3" w14:textId="77777777" w:rsidR="005C3686" w:rsidRPr="003801C5" w:rsidRDefault="005C3686" w:rsidP="005C3686">
            <w:pPr>
              <w:spacing w:after="0" w:line="340" w:lineRule="exact"/>
              <w:jc w:val="center"/>
              <w:rPr>
                <w:szCs w:val="28"/>
              </w:rPr>
            </w:pPr>
            <w:r w:rsidRPr="003801C5">
              <w:rPr>
                <w:szCs w:val="28"/>
              </w:rPr>
              <w:t>38,79</w:t>
            </w:r>
          </w:p>
        </w:tc>
      </w:tr>
      <w:tr w:rsidR="003801C5" w:rsidRPr="003801C5" w14:paraId="714A0543"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136D92C2"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5</w:t>
            </w:r>
          </w:p>
        </w:tc>
        <w:tc>
          <w:tcPr>
            <w:tcW w:w="3955" w:type="dxa"/>
            <w:tcBorders>
              <w:top w:val="single" w:sz="4" w:space="0" w:color="auto"/>
              <w:left w:val="single" w:sz="4" w:space="0" w:color="auto"/>
              <w:bottom w:val="single" w:sz="4" w:space="0" w:color="auto"/>
              <w:right w:val="single" w:sz="4" w:space="0" w:color="auto"/>
            </w:tcBorders>
            <w:vAlign w:val="center"/>
            <w:hideMark/>
          </w:tcPr>
          <w:p w14:paraId="6DA3E48E"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Lưu điện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411BF"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3CA9B776"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55EFF2FF" w14:textId="77777777" w:rsidR="005C3686" w:rsidRPr="003801C5" w:rsidRDefault="005C3686" w:rsidP="005C3686">
            <w:pPr>
              <w:spacing w:after="0" w:line="340" w:lineRule="exact"/>
              <w:jc w:val="center"/>
              <w:rPr>
                <w:szCs w:val="28"/>
              </w:rPr>
            </w:pPr>
            <w:r w:rsidRPr="003801C5">
              <w:rPr>
                <w:szCs w:val="28"/>
              </w:rPr>
              <w:t>155,17</w:t>
            </w:r>
          </w:p>
        </w:tc>
      </w:tr>
      <w:tr w:rsidR="003801C5" w:rsidRPr="003801C5" w14:paraId="79DF6323"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3FB8D95F"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lastRenderedPageBreak/>
              <w:t>6</w:t>
            </w:r>
          </w:p>
        </w:tc>
        <w:tc>
          <w:tcPr>
            <w:tcW w:w="3955" w:type="dxa"/>
            <w:tcBorders>
              <w:top w:val="single" w:sz="4" w:space="0" w:color="auto"/>
              <w:left w:val="single" w:sz="4" w:space="0" w:color="auto"/>
              <w:bottom w:val="single" w:sz="4" w:space="0" w:color="auto"/>
              <w:right w:val="single" w:sz="4" w:space="0" w:color="auto"/>
            </w:tcBorders>
            <w:vAlign w:val="center"/>
            <w:hideMark/>
          </w:tcPr>
          <w:p w14:paraId="3177D912"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Máy hút ẩm 2 kW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F4CEC"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74C6DB37"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0BD4B2E3" w14:textId="77777777" w:rsidR="005C3686" w:rsidRPr="003801C5" w:rsidRDefault="005C3686" w:rsidP="005C3686">
            <w:pPr>
              <w:spacing w:after="0" w:line="340" w:lineRule="exact"/>
              <w:jc w:val="center"/>
              <w:rPr>
                <w:szCs w:val="28"/>
              </w:rPr>
            </w:pPr>
            <w:r w:rsidRPr="003801C5">
              <w:rPr>
                <w:szCs w:val="28"/>
              </w:rPr>
              <w:t>7,76</w:t>
            </w:r>
          </w:p>
        </w:tc>
      </w:tr>
      <w:tr w:rsidR="003801C5" w:rsidRPr="003801C5" w14:paraId="3EFCF9DC"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09EB2A28"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7</w:t>
            </w:r>
          </w:p>
        </w:tc>
        <w:tc>
          <w:tcPr>
            <w:tcW w:w="3955" w:type="dxa"/>
            <w:tcBorders>
              <w:top w:val="single" w:sz="4" w:space="0" w:color="auto"/>
              <w:left w:val="single" w:sz="4" w:space="0" w:color="auto"/>
              <w:bottom w:val="single" w:sz="4" w:space="0" w:color="auto"/>
              <w:right w:val="single" w:sz="4" w:space="0" w:color="auto"/>
            </w:tcBorders>
            <w:vAlign w:val="center"/>
            <w:hideMark/>
          </w:tcPr>
          <w:p w14:paraId="1DBCFE80"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Máy hút bụi 1,5 kW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7C304A"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15558524"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0CE16C1B" w14:textId="77777777" w:rsidR="005C3686" w:rsidRPr="003801C5" w:rsidRDefault="005C3686" w:rsidP="005C3686">
            <w:pPr>
              <w:spacing w:after="0" w:line="340" w:lineRule="exact"/>
              <w:jc w:val="center"/>
              <w:rPr>
                <w:szCs w:val="28"/>
              </w:rPr>
            </w:pPr>
            <w:r w:rsidRPr="003801C5">
              <w:rPr>
                <w:szCs w:val="28"/>
              </w:rPr>
              <w:t>7,76</w:t>
            </w:r>
          </w:p>
        </w:tc>
      </w:tr>
      <w:tr w:rsidR="003801C5" w:rsidRPr="003801C5" w14:paraId="75159F70"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0A0A53A7"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8</w:t>
            </w:r>
          </w:p>
        </w:tc>
        <w:tc>
          <w:tcPr>
            <w:tcW w:w="3955" w:type="dxa"/>
            <w:tcBorders>
              <w:top w:val="single" w:sz="4" w:space="0" w:color="auto"/>
              <w:left w:val="single" w:sz="4" w:space="0" w:color="auto"/>
              <w:bottom w:val="single" w:sz="4" w:space="0" w:color="auto"/>
              <w:right w:val="single" w:sz="4" w:space="0" w:color="auto"/>
            </w:tcBorders>
            <w:vAlign w:val="center"/>
            <w:hideMark/>
          </w:tcPr>
          <w:p w14:paraId="4937E244"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Quạt thông gió 0,04 kW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0382B"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3DA7D849"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6B213C5D" w14:textId="77777777" w:rsidR="005C3686" w:rsidRPr="003801C5" w:rsidRDefault="005C3686" w:rsidP="005C3686">
            <w:pPr>
              <w:spacing w:after="0" w:line="340" w:lineRule="exact"/>
              <w:jc w:val="center"/>
              <w:rPr>
                <w:szCs w:val="28"/>
              </w:rPr>
            </w:pPr>
            <w:r w:rsidRPr="003801C5">
              <w:rPr>
                <w:szCs w:val="28"/>
              </w:rPr>
              <w:t>38,79</w:t>
            </w:r>
          </w:p>
        </w:tc>
      </w:tr>
      <w:tr w:rsidR="003801C5" w:rsidRPr="003801C5" w14:paraId="73AC5649"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59927C01"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9</w:t>
            </w:r>
          </w:p>
        </w:tc>
        <w:tc>
          <w:tcPr>
            <w:tcW w:w="3955" w:type="dxa"/>
            <w:tcBorders>
              <w:top w:val="single" w:sz="4" w:space="0" w:color="auto"/>
              <w:left w:val="single" w:sz="4" w:space="0" w:color="auto"/>
              <w:bottom w:val="single" w:sz="4" w:space="0" w:color="auto"/>
              <w:right w:val="single" w:sz="4" w:space="0" w:color="auto"/>
            </w:tcBorders>
            <w:vAlign w:val="center"/>
            <w:hideMark/>
          </w:tcPr>
          <w:p w14:paraId="63AC16FD"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Quạt trần 0,1 kW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AE5F0"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35415F5"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0BDB35D1" w14:textId="77777777" w:rsidR="005C3686" w:rsidRPr="003801C5" w:rsidRDefault="005C3686" w:rsidP="005C3686">
            <w:pPr>
              <w:spacing w:after="0" w:line="340" w:lineRule="exact"/>
              <w:jc w:val="center"/>
              <w:rPr>
                <w:szCs w:val="28"/>
              </w:rPr>
            </w:pPr>
            <w:r w:rsidRPr="003801C5">
              <w:rPr>
                <w:szCs w:val="28"/>
              </w:rPr>
              <w:t>38,79</w:t>
            </w:r>
          </w:p>
        </w:tc>
      </w:tr>
      <w:tr w:rsidR="003801C5" w:rsidRPr="003801C5" w14:paraId="12CD67CA"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357713AC"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10</w:t>
            </w:r>
          </w:p>
        </w:tc>
        <w:tc>
          <w:tcPr>
            <w:tcW w:w="3955" w:type="dxa"/>
            <w:tcBorders>
              <w:top w:val="single" w:sz="4" w:space="0" w:color="auto"/>
              <w:left w:val="single" w:sz="4" w:space="0" w:color="auto"/>
              <w:bottom w:val="single" w:sz="4" w:space="0" w:color="auto"/>
              <w:right w:val="single" w:sz="4" w:space="0" w:color="auto"/>
            </w:tcBorders>
            <w:vAlign w:val="center"/>
            <w:hideMark/>
          </w:tcPr>
          <w:p w14:paraId="343A8FB7"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Đèn neon 0,04kW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A83E57"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Bộ</w:t>
            </w:r>
          </w:p>
        </w:tc>
        <w:tc>
          <w:tcPr>
            <w:tcW w:w="1585" w:type="dxa"/>
            <w:tcBorders>
              <w:top w:val="single" w:sz="4" w:space="0" w:color="auto"/>
              <w:left w:val="single" w:sz="4" w:space="0" w:color="auto"/>
              <w:bottom w:val="single" w:sz="4" w:space="0" w:color="auto"/>
              <w:right w:val="single" w:sz="4" w:space="0" w:color="auto"/>
            </w:tcBorders>
            <w:vAlign w:val="center"/>
            <w:hideMark/>
          </w:tcPr>
          <w:p w14:paraId="626C67CB"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30</w:t>
            </w:r>
          </w:p>
        </w:tc>
        <w:tc>
          <w:tcPr>
            <w:tcW w:w="1731" w:type="dxa"/>
            <w:tcBorders>
              <w:top w:val="single" w:sz="4" w:space="0" w:color="auto"/>
              <w:left w:val="single" w:sz="4" w:space="0" w:color="auto"/>
              <w:bottom w:val="single" w:sz="4" w:space="0" w:color="auto"/>
              <w:right w:val="single" w:sz="4" w:space="0" w:color="auto"/>
            </w:tcBorders>
          </w:tcPr>
          <w:p w14:paraId="73D6CEEE" w14:textId="77777777" w:rsidR="005C3686" w:rsidRPr="003801C5" w:rsidRDefault="005C3686" w:rsidP="005C3686">
            <w:pPr>
              <w:spacing w:after="0" w:line="340" w:lineRule="exact"/>
              <w:jc w:val="center"/>
              <w:rPr>
                <w:szCs w:val="28"/>
              </w:rPr>
            </w:pPr>
            <w:r w:rsidRPr="003801C5">
              <w:rPr>
                <w:szCs w:val="28"/>
              </w:rPr>
              <w:t>155,17</w:t>
            </w:r>
          </w:p>
        </w:tc>
      </w:tr>
      <w:tr w:rsidR="003801C5" w:rsidRPr="003801C5" w14:paraId="7ADC28B1"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6D137670"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11</w:t>
            </w:r>
          </w:p>
        </w:tc>
        <w:tc>
          <w:tcPr>
            <w:tcW w:w="3955" w:type="dxa"/>
            <w:tcBorders>
              <w:top w:val="single" w:sz="4" w:space="0" w:color="auto"/>
              <w:left w:val="single" w:sz="4" w:space="0" w:color="auto"/>
              <w:bottom w:val="single" w:sz="4" w:space="0" w:color="auto"/>
              <w:right w:val="single" w:sz="4" w:space="0" w:color="auto"/>
            </w:tcBorders>
            <w:vAlign w:val="center"/>
            <w:hideMark/>
          </w:tcPr>
          <w:p w14:paraId="1EB3A086"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Máy tính bấm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21F5A4"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6DD980EC"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4C33D0C0" w14:textId="77777777" w:rsidR="005C3686" w:rsidRPr="003801C5" w:rsidRDefault="005C3686" w:rsidP="005C3686">
            <w:pPr>
              <w:spacing w:after="0" w:line="340" w:lineRule="exact"/>
              <w:jc w:val="center"/>
              <w:rPr>
                <w:szCs w:val="28"/>
              </w:rPr>
            </w:pPr>
            <w:r w:rsidRPr="003801C5">
              <w:rPr>
                <w:szCs w:val="28"/>
              </w:rPr>
              <w:t>6,21</w:t>
            </w:r>
          </w:p>
        </w:tc>
      </w:tr>
      <w:tr w:rsidR="003801C5" w:rsidRPr="003801C5" w14:paraId="748A4EB8"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6B12116C"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12</w:t>
            </w:r>
          </w:p>
        </w:tc>
        <w:tc>
          <w:tcPr>
            <w:tcW w:w="3955" w:type="dxa"/>
            <w:tcBorders>
              <w:top w:val="single" w:sz="4" w:space="0" w:color="auto"/>
              <w:left w:val="single" w:sz="4" w:space="0" w:color="auto"/>
              <w:bottom w:val="single" w:sz="4" w:space="0" w:color="auto"/>
              <w:right w:val="single" w:sz="4" w:space="0" w:color="auto"/>
            </w:tcBorders>
            <w:vAlign w:val="center"/>
            <w:hideMark/>
          </w:tcPr>
          <w:p w14:paraId="2F3357A5"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Hòm đựng tài liệu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B60EB6"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665F37AD"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60</w:t>
            </w:r>
          </w:p>
        </w:tc>
        <w:tc>
          <w:tcPr>
            <w:tcW w:w="1731" w:type="dxa"/>
            <w:tcBorders>
              <w:top w:val="single" w:sz="4" w:space="0" w:color="auto"/>
              <w:left w:val="single" w:sz="4" w:space="0" w:color="auto"/>
              <w:bottom w:val="single" w:sz="4" w:space="0" w:color="auto"/>
              <w:right w:val="single" w:sz="4" w:space="0" w:color="auto"/>
            </w:tcBorders>
          </w:tcPr>
          <w:p w14:paraId="6DE7E6B3" w14:textId="77777777" w:rsidR="005C3686" w:rsidRPr="003801C5" w:rsidRDefault="005C3686" w:rsidP="005C3686">
            <w:pPr>
              <w:spacing w:after="0" w:line="340" w:lineRule="exact"/>
              <w:jc w:val="center"/>
              <w:rPr>
                <w:szCs w:val="28"/>
              </w:rPr>
            </w:pPr>
            <w:r w:rsidRPr="003801C5">
              <w:rPr>
                <w:szCs w:val="28"/>
              </w:rPr>
              <w:t>5,97</w:t>
            </w:r>
          </w:p>
        </w:tc>
      </w:tr>
      <w:tr w:rsidR="003801C5" w:rsidRPr="003801C5" w14:paraId="4CEAF82B"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78FAE60C"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13</w:t>
            </w:r>
          </w:p>
        </w:tc>
        <w:tc>
          <w:tcPr>
            <w:tcW w:w="3955" w:type="dxa"/>
            <w:tcBorders>
              <w:top w:val="single" w:sz="4" w:space="0" w:color="auto"/>
              <w:left w:val="single" w:sz="4" w:space="0" w:color="auto"/>
              <w:bottom w:val="single" w:sz="4" w:space="0" w:color="auto"/>
              <w:right w:val="single" w:sz="4" w:space="0" w:color="auto"/>
            </w:tcBorders>
            <w:vAlign w:val="center"/>
            <w:hideMark/>
          </w:tcPr>
          <w:p w14:paraId="4C584847"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Cặp đựng tài liệu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D9B79D"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865EA7C"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24</w:t>
            </w:r>
          </w:p>
        </w:tc>
        <w:tc>
          <w:tcPr>
            <w:tcW w:w="1731" w:type="dxa"/>
            <w:tcBorders>
              <w:top w:val="single" w:sz="4" w:space="0" w:color="auto"/>
              <w:left w:val="single" w:sz="4" w:space="0" w:color="auto"/>
              <w:bottom w:val="single" w:sz="4" w:space="0" w:color="auto"/>
              <w:right w:val="single" w:sz="4" w:space="0" w:color="auto"/>
            </w:tcBorders>
          </w:tcPr>
          <w:p w14:paraId="08E178FB" w14:textId="77777777" w:rsidR="005C3686" w:rsidRPr="003801C5" w:rsidRDefault="005C3686" w:rsidP="005C3686">
            <w:pPr>
              <w:spacing w:after="0" w:line="340" w:lineRule="exact"/>
              <w:jc w:val="center"/>
              <w:rPr>
                <w:szCs w:val="28"/>
              </w:rPr>
            </w:pPr>
            <w:r w:rsidRPr="003801C5">
              <w:rPr>
                <w:szCs w:val="28"/>
              </w:rPr>
              <w:t>5,97</w:t>
            </w:r>
          </w:p>
        </w:tc>
      </w:tr>
      <w:tr w:rsidR="003801C5" w:rsidRPr="003801C5" w14:paraId="1D6170B9"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6D3F724B"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14</w:t>
            </w:r>
          </w:p>
        </w:tc>
        <w:tc>
          <w:tcPr>
            <w:tcW w:w="3955" w:type="dxa"/>
            <w:tcBorders>
              <w:top w:val="single" w:sz="4" w:space="0" w:color="auto"/>
              <w:left w:val="single" w:sz="4" w:space="0" w:color="auto"/>
              <w:bottom w:val="single" w:sz="4" w:space="0" w:color="auto"/>
              <w:right w:val="single" w:sz="4" w:space="0" w:color="auto"/>
            </w:tcBorders>
            <w:vAlign w:val="center"/>
            <w:hideMark/>
          </w:tcPr>
          <w:p w14:paraId="36109DEF"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Ống đựng bản đồ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7A8E0"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D66650E"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12</w:t>
            </w:r>
          </w:p>
        </w:tc>
        <w:tc>
          <w:tcPr>
            <w:tcW w:w="1731" w:type="dxa"/>
            <w:tcBorders>
              <w:top w:val="single" w:sz="4" w:space="0" w:color="auto"/>
              <w:left w:val="single" w:sz="4" w:space="0" w:color="auto"/>
              <w:bottom w:val="single" w:sz="4" w:space="0" w:color="auto"/>
              <w:right w:val="single" w:sz="4" w:space="0" w:color="auto"/>
            </w:tcBorders>
          </w:tcPr>
          <w:p w14:paraId="2C3F8F19" w14:textId="77777777" w:rsidR="005C3686" w:rsidRPr="003801C5" w:rsidRDefault="005C3686" w:rsidP="005C3686">
            <w:pPr>
              <w:spacing w:after="0" w:line="340" w:lineRule="exact"/>
              <w:jc w:val="center"/>
              <w:rPr>
                <w:szCs w:val="28"/>
              </w:rPr>
            </w:pPr>
            <w:r w:rsidRPr="003801C5">
              <w:rPr>
                <w:szCs w:val="28"/>
              </w:rPr>
              <w:t>3,10</w:t>
            </w:r>
          </w:p>
        </w:tc>
      </w:tr>
      <w:tr w:rsidR="003801C5" w:rsidRPr="003801C5" w14:paraId="0738FA3A"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3E2E3D5A"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15</w:t>
            </w:r>
          </w:p>
        </w:tc>
        <w:tc>
          <w:tcPr>
            <w:tcW w:w="3955" w:type="dxa"/>
            <w:tcBorders>
              <w:top w:val="single" w:sz="4" w:space="0" w:color="auto"/>
              <w:left w:val="single" w:sz="4" w:space="0" w:color="auto"/>
              <w:bottom w:val="single" w:sz="4" w:space="0" w:color="auto"/>
              <w:right w:val="single" w:sz="4" w:space="0" w:color="auto"/>
            </w:tcBorders>
            <w:vAlign w:val="center"/>
            <w:hideMark/>
          </w:tcPr>
          <w:p w14:paraId="0EF47EDD"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Thước nhựa 120 cm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39D9B"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9B21B6E"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24</w:t>
            </w:r>
          </w:p>
        </w:tc>
        <w:tc>
          <w:tcPr>
            <w:tcW w:w="1731" w:type="dxa"/>
            <w:tcBorders>
              <w:top w:val="single" w:sz="4" w:space="0" w:color="auto"/>
              <w:left w:val="single" w:sz="4" w:space="0" w:color="auto"/>
              <w:bottom w:val="single" w:sz="4" w:space="0" w:color="auto"/>
              <w:right w:val="single" w:sz="4" w:space="0" w:color="auto"/>
            </w:tcBorders>
          </w:tcPr>
          <w:p w14:paraId="10D2EF74" w14:textId="77777777" w:rsidR="005C3686" w:rsidRPr="003801C5" w:rsidRDefault="005C3686" w:rsidP="005C3686">
            <w:pPr>
              <w:spacing w:after="0" w:line="340" w:lineRule="exact"/>
              <w:jc w:val="center"/>
              <w:rPr>
                <w:szCs w:val="28"/>
              </w:rPr>
            </w:pPr>
            <w:r w:rsidRPr="003801C5">
              <w:rPr>
                <w:szCs w:val="28"/>
              </w:rPr>
              <w:t>5,17</w:t>
            </w:r>
          </w:p>
        </w:tc>
      </w:tr>
      <w:tr w:rsidR="003801C5" w:rsidRPr="003801C5" w14:paraId="5B8483F9"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2FE448AE"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16</w:t>
            </w:r>
          </w:p>
        </w:tc>
        <w:tc>
          <w:tcPr>
            <w:tcW w:w="3955" w:type="dxa"/>
            <w:tcBorders>
              <w:top w:val="single" w:sz="4" w:space="0" w:color="auto"/>
              <w:left w:val="single" w:sz="4" w:space="0" w:color="auto"/>
              <w:bottom w:val="single" w:sz="4" w:space="0" w:color="auto"/>
              <w:right w:val="single" w:sz="4" w:space="0" w:color="auto"/>
            </w:tcBorders>
            <w:vAlign w:val="center"/>
            <w:hideMark/>
          </w:tcPr>
          <w:p w14:paraId="63C50B3C" w14:textId="77777777" w:rsidR="005C3686" w:rsidRPr="003801C5" w:rsidRDefault="005C3686" w:rsidP="005C3686">
            <w:pPr>
              <w:spacing w:after="0" w:line="240" w:lineRule="auto"/>
              <w:rPr>
                <w:rFonts w:eastAsia="Times New Roman"/>
                <w:szCs w:val="28"/>
                <w:lang w:val="en-US"/>
              </w:rPr>
            </w:pPr>
            <w:r w:rsidRPr="003801C5">
              <w:rPr>
                <w:rFonts w:eastAsia="Times New Roman"/>
                <w:szCs w:val="28"/>
                <w:lang w:val="en-US"/>
              </w:rPr>
              <w:t>Đồng hồ treo tường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CD657"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33C77D68"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36</w:t>
            </w:r>
          </w:p>
        </w:tc>
        <w:tc>
          <w:tcPr>
            <w:tcW w:w="1731" w:type="dxa"/>
            <w:tcBorders>
              <w:top w:val="single" w:sz="4" w:space="0" w:color="auto"/>
              <w:left w:val="single" w:sz="4" w:space="0" w:color="auto"/>
              <w:bottom w:val="single" w:sz="4" w:space="0" w:color="auto"/>
              <w:right w:val="single" w:sz="4" w:space="0" w:color="auto"/>
            </w:tcBorders>
          </w:tcPr>
          <w:p w14:paraId="0722C24C" w14:textId="77777777" w:rsidR="005C3686" w:rsidRPr="003801C5" w:rsidRDefault="005C3686" w:rsidP="005C3686">
            <w:pPr>
              <w:spacing w:after="0" w:line="340" w:lineRule="exact"/>
              <w:jc w:val="center"/>
              <w:rPr>
                <w:szCs w:val="28"/>
              </w:rPr>
            </w:pPr>
            <w:r w:rsidRPr="003801C5">
              <w:rPr>
                <w:szCs w:val="28"/>
              </w:rPr>
              <w:t>155,17</w:t>
            </w:r>
          </w:p>
        </w:tc>
      </w:tr>
      <w:tr w:rsidR="003801C5" w:rsidRPr="003801C5" w14:paraId="16E5B85E" w14:textId="77777777" w:rsidTr="00FC72B1">
        <w:trPr>
          <w:trHeight w:val="340"/>
        </w:trPr>
        <w:tc>
          <w:tcPr>
            <w:tcW w:w="713" w:type="dxa"/>
            <w:tcBorders>
              <w:top w:val="single" w:sz="4" w:space="0" w:color="auto"/>
              <w:left w:val="single" w:sz="4" w:space="0" w:color="auto"/>
              <w:bottom w:val="single" w:sz="4" w:space="0" w:color="auto"/>
              <w:right w:val="single" w:sz="4" w:space="0" w:color="auto"/>
            </w:tcBorders>
            <w:vAlign w:val="center"/>
            <w:hideMark/>
          </w:tcPr>
          <w:p w14:paraId="05C7C14D"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17</w:t>
            </w:r>
          </w:p>
        </w:tc>
        <w:tc>
          <w:tcPr>
            <w:tcW w:w="3955" w:type="dxa"/>
            <w:tcBorders>
              <w:top w:val="single" w:sz="4" w:space="0" w:color="auto"/>
              <w:left w:val="single" w:sz="4" w:space="0" w:color="auto"/>
              <w:bottom w:val="single" w:sz="4" w:space="0" w:color="auto"/>
              <w:right w:val="single" w:sz="4" w:space="0" w:color="auto"/>
            </w:tcBorders>
            <w:vAlign w:val="center"/>
            <w:hideMark/>
          </w:tcPr>
          <w:p w14:paraId="5B4F5248" w14:textId="77777777" w:rsidR="005C3686" w:rsidRPr="003801C5" w:rsidRDefault="005C3686" w:rsidP="005C3686">
            <w:pPr>
              <w:spacing w:after="0" w:line="240" w:lineRule="auto"/>
              <w:rPr>
                <w:rFonts w:eastAsia="Times New Roman"/>
                <w:spacing w:val="-10"/>
                <w:szCs w:val="28"/>
                <w:lang w:val="en-US"/>
              </w:rPr>
            </w:pPr>
            <w:r w:rsidRPr="003801C5">
              <w:rPr>
                <w:rFonts w:eastAsia="Times New Roman"/>
                <w:spacing w:val="-10"/>
                <w:szCs w:val="28"/>
                <w:lang w:val="en-US"/>
              </w:rPr>
              <w:t>Ổ cứng ngoài lưu trữ dữ liệu (2T)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146D8D"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Cái</w:t>
            </w:r>
          </w:p>
        </w:tc>
        <w:tc>
          <w:tcPr>
            <w:tcW w:w="1585" w:type="dxa"/>
            <w:tcBorders>
              <w:top w:val="single" w:sz="4" w:space="0" w:color="auto"/>
              <w:left w:val="single" w:sz="4" w:space="0" w:color="auto"/>
              <w:bottom w:val="single" w:sz="4" w:space="0" w:color="auto"/>
              <w:right w:val="single" w:sz="4" w:space="0" w:color="auto"/>
            </w:tcBorders>
            <w:vAlign w:val="center"/>
            <w:hideMark/>
          </w:tcPr>
          <w:p w14:paraId="63BB6215" w14:textId="77777777" w:rsidR="005C3686" w:rsidRPr="003801C5" w:rsidRDefault="005C3686" w:rsidP="005C3686">
            <w:pPr>
              <w:spacing w:after="0" w:line="240" w:lineRule="auto"/>
              <w:jc w:val="center"/>
              <w:rPr>
                <w:rFonts w:eastAsia="Times New Roman"/>
                <w:szCs w:val="28"/>
                <w:lang w:val="en-US"/>
              </w:rPr>
            </w:pPr>
            <w:r w:rsidRPr="003801C5">
              <w:rPr>
                <w:rFonts w:eastAsia="Times New Roman"/>
                <w:szCs w:val="28"/>
                <w:lang w:val="en-US"/>
              </w:rPr>
              <w:t>36</w:t>
            </w:r>
          </w:p>
        </w:tc>
        <w:tc>
          <w:tcPr>
            <w:tcW w:w="1731" w:type="dxa"/>
            <w:tcBorders>
              <w:top w:val="single" w:sz="4" w:space="0" w:color="auto"/>
              <w:left w:val="single" w:sz="4" w:space="0" w:color="auto"/>
              <w:bottom w:val="single" w:sz="4" w:space="0" w:color="auto"/>
              <w:right w:val="single" w:sz="4" w:space="0" w:color="auto"/>
            </w:tcBorders>
          </w:tcPr>
          <w:p w14:paraId="26AEB1BF" w14:textId="77777777" w:rsidR="005C3686" w:rsidRPr="003801C5" w:rsidRDefault="005C3686" w:rsidP="005C3686">
            <w:pPr>
              <w:spacing w:after="0" w:line="340" w:lineRule="exact"/>
              <w:jc w:val="center"/>
              <w:rPr>
                <w:szCs w:val="28"/>
              </w:rPr>
            </w:pPr>
            <w:r w:rsidRPr="003801C5">
              <w:rPr>
                <w:szCs w:val="28"/>
              </w:rPr>
              <w:t>51,72</w:t>
            </w:r>
          </w:p>
        </w:tc>
      </w:tr>
    </w:tbl>
    <w:p w14:paraId="05DEA8AC" w14:textId="77777777" w:rsidR="00482BF3" w:rsidRPr="003801C5" w:rsidRDefault="00482BF3" w:rsidP="0076794D">
      <w:pPr>
        <w:pStyle w:val="Heading3"/>
        <w:spacing w:before="120"/>
        <w:ind w:firstLine="567"/>
        <w:jc w:val="both"/>
        <w:rPr>
          <w:rFonts w:ascii="Times New Roman" w:hAnsi="Times New Roman"/>
          <w:b w:val="0"/>
          <w:iCs/>
          <w:sz w:val="28"/>
          <w:szCs w:val="28"/>
          <w:lang w:val="vi-VN"/>
        </w:rPr>
      </w:pPr>
      <w:r w:rsidRPr="003801C5">
        <w:rPr>
          <w:rFonts w:ascii="Times New Roman" w:hAnsi="Times New Roman"/>
          <w:b w:val="0"/>
          <w:iCs/>
          <w:sz w:val="28"/>
          <w:szCs w:val="28"/>
          <w:lang w:val="vi-VN"/>
        </w:rPr>
        <w:t>2. Định mức sử dụng thiết bị</w:t>
      </w:r>
    </w:p>
    <w:p w14:paraId="49F97CA4" w14:textId="04EBE61D" w:rsidR="00482BF3" w:rsidRPr="003801C5" w:rsidRDefault="00482BF3" w:rsidP="004A37CB">
      <w:pPr>
        <w:spacing w:after="60" w:line="240" w:lineRule="auto"/>
        <w:jc w:val="right"/>
        <w:rPr>
          <w:rFonts w:eastAsia="Times New Roman"/>
          <w:szCs w:val="28"/>
          <w:lang w:val="en-US"/>
        </w:rPr>
      </w:pPr>
      <w:r w:rsidRPr="003801C5">
        <w:rPr>
          <w:rFonts w:eastAsia="Times New Roman"/>
          <w:szCs w:val="28"/>
          <w:lang w:val="en-US"/>
        </w:rPr>
        <w:t xml:space="preserve">Bảng </w:t>
      </w:r>
      <w:r w:rsidR="00EF714B" w:rsidRPr="003801C5">
        <w:rPr>
          <w:rFonts w:eastAsia="Times New Roman"/>
          <w:szCs w:val="28"/>
          <w:lang w:val="en-US"/>
        </w:rPr>
        <w:t>39</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4108"/>
        <w:gridCol w:w="1202"/>
        <w:gridCol w:w="1481"/>
        <w:gridCol w:w="1619"/>
      </w:tblGrid>
      <w:tr w:rsidR="003801C5" w:rsidRPr="003801C5" w14:paraId="5CF4632F" w14:textId="77777777" w:rsidTr="005C3686">
        <w:trPr>
          <w:trHeight w:val="744"/>
          <w:tblHeader/>
        </w:trPr>
        <w:tc>
          <w:tcPr>
            <w:tcW w:w="756" w:type="dxa"/>
            <w:vAlign w:val="center"/>
            <w:hideMark/>
          </w:tcPr>
          <w:p w14:paraId="032F753A"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4211" w:type="dxa"/>
            <w:vAlign w:val="center"/>
            <w:hideMark/>
          </w:tcPr>
          <w:p w14:paraId="4EB0D6C9"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thiết bị</w:t>
            </w:r>
          </w:p>
        </w:tc>
        <w:tc>
          <w:tcPr>
            <w:tcW w:w="1223" w:type="dxa"/>
            <w:vAlign w:val="center"/>
            <w:hideMark/>
          </w:tcPr>
          <w:p w14:paraId="712CB702"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w:t>
            </w:r>
            <w:r w:rsidRPr="003801C5">
              <w:rPr>
                <w:rFonts w:eastAsia="Times New Roman"/>
                <w:szCs w:val="28"/>
                <w:lang w:val="vi-VN"/>
              </w:rPr>
              <w:t xml:space="preserve"> </w:t>
            </w:r>
            <w:r w:rsidRPr="003801C5">
              <w:rPr>
                <w:rFonts w:eastAsia="Times New Roman"/>
                <w:b/>
                <w:bCs/>
                <w:szCs w:val="28"/>
                <w:lang w:val="en-US"/>
              </w:rPr>
              <w:t>tính</w:t>
            </w:r>
          </w:p>
        </w:tc>
        <w:tc>
          <w:tcPr>
            <w:tcW w:w="1503" w:type="dxa"/>
            <w:vAlign w:val="center"/>
            <w:hideMark/>
          </w:tcPr>
          <w:p w14:paraId="5B75BE56"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Công suất</w:t>
            </w:r>
            <w:r w:rsidRPr="003801C5">
              <w:rPr>
                <w:rFonts w:eastAsia="Times New Roman"/>
                <w:szCs w:val="28"/>
                <w:lang w:val="vi-VN"/>
              </w:rPr>
              <w:t xml:space="preserve"> </w:t>
            </w:r>
            <w:r w:rsidRPr="003801C5">
              <w:rPr>
                <w:rFonts w:eastAsia="Times New Roman"/>
                <w:i/>
                <w:iCs/>
                <w:szCs w:val="28"/>
                <w:lang w:val="en-US"/>
              </w:rPr>
              <w:t>(kW/h)</w:t>
            </w:r>
          </w:p>
        </w:tc>
        <w:tc>
          <w:tcPr>
            <w:tcW w:w="1633" w:type="dxa"/>
            <w:vAlign w:val="center"/>
          </w:tcPr>
          <w:p w14:paraId="4F13D7C3" w14:textId="77777777" w:rsidR="005C3686" w:rsidRPr="003801C5" w:rsidRDefault="005C3686" w:rsidP="005C3686">
            <w:pPr>
              <w:spacing w:after="0" w:line="240" w:lineRule="auto"/>
              <w:jc w:val="center"/>
              <w:rPr>
                <w:rFonts w:eastAsia="Times New Roman"/>
                <w:b/>
                <w:bCs/>
                <w:szCs w:val="28"/>
                <w:lang w:val="en-US"/>
              </w:rPr>
            </w:pPr>
            <w:r w:rsidRPr="003801C5">
              <w:rPr>
                <w:rFonts w:eastAsia="Times New Roman"/>
                <w:b/>
                <w:bCs/>
                <w:szCs w:val="28"/>
                <w:lang w:val="en-US"/>
              </w:rPr>
              <w:t>Định mức </w:t>
            </w:r>
          </w:p>
          <w:p w14:paraId="47492A9B" w14:textId="7FACF2F1" w:rsidR="005C3686" w:rsidRPr="003801C5" w:rsidRDefault="005C3686" w:rsidP="005C3686">
            <w:pPr>
              <w:spacing w:after="0" w:line="240" w:lineRule="auto"/>
              <w:jc w:val="center"/>
              <w:rPr>
                <w:rFonts w:eastAsia="Times New Roman"/>
                <w:szCs w:val="28"/>
                <w:lang w:val="en-US"/>
              </w:rPr>
            </w:pPr>
            <w:r w:rsidRPr="003801C5">
              <w:rPr>
                <w:rFonts w:eastAsia="Times New Roman"/>
                <w:i/>
                <w:iCs/>
                <w:szCs w:val="28"/>
                <w:lang w:val="en-US"/>
              </w:rPr>
              <w:t>(Ca/</w:t>
            </w:r>
            <w:r w:rsidR="00DA5329" w:rsidRPr="003801C5">
              <w:rPr>
                <w:rFonts w:eastAsia="Times New Roman"/>
                <w:i/>
                <w:iCs/>
                <w:szCs w:val="28"/>
                <w:lang w:val="en-US"/>
              </w:rPr>
              <w:t>thành</w:t>
            </w:r>
            <w:r w:rsidR="00D84D7C"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7786ECD4" w14:textId="77777777">
        <w:trPr>
          <w:trHeight w:val="340"/>
        </w:trPr>
        <w:tc>
          <w:tcPr>
            <w:tcW w:w="756" w:type="dxa"/>
            <w:vAlign w:val="center"/>
            <w:hideMark/>
          </w:tcPr>
          <w:p w14:paraId="268DEAFA"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4211" w:type="dxa"/>
            <w:vAlign w:val="center"/>
            <w:hideMark/>
          </w:tcPr>
          <w:p w14:paraId="2D7C37B0" w14:textId="77777777" w:rsidR="00B44D33" w:rsidRPr="003801C5" w:rsidRDefault="00B44D33" w:rsidP="00B44D33">
            <w:pPr>
              <w:spacing w:before="100" w:beforeAutospacing="1" w:after="100" w:afterAutospacing="1" w:line="240" w:lineRule="auto"/>
              <w:rPr>
                <w:rFonts w:eastAsia="Times New Roman"/>
                <w:szCs w:val="28"/>
                <w:lang w:val="en-US"/>
              </w:rPr>
            </w:pPr>
            <w:r w:rsidRPr="003801C5">
              <w:rPr>
                <w:rFonts w:eastAsia="Times New Roman"/>
                <w:szCs w:val="28"/>
                <w:lang w:val="en-US"/>
              </w:rPr>
              <w:t>Máy vi tính</w:t>
            </w:r>
          </w:p>
        </w:tc>
        <w:tc>
          <w:tcPr>
            <w:tcW w:w="1223" w:type="dxa"/>
            <w:vAlign w:val="center"/>
            <w:hideMark/>
          </w:tcPr>
          <w:p w14:paraId="11711DA0"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3" w:type="dxa"/>
            <w:vAlign w:val="center"/>
            <w:hideMark/>
          </w:tcPr>
          <w:p w14:paraId="3B8A4FED"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0,40</w:t>
            </w:r>
          </w:p>
        </w:tc>
        <w:tc>
          <w:tcPr>
            <w:tcW w:w="1633" w:type="dxa"/>
          </w:tcPr>
          <w:p w14:paraId="442917E8" w14:textId="77777777" w:rsidR="00B44D33" w:rsidRPr="003801C5" w:rsidRDefault="00B44D33" w:rsidP="00B44D33">
            <w:pPr>
              <w:spacing w:after="0" w:line="240" w:lineRule="auto"/>
              <w:jc w:val="center"/>
              <w:rPr>
                <w:szCs w:val="28"/>
              </w:rPr>
            </w:pPr>
            <w:r w:rsidRPr="003801C5">
              <w:rPr>
                <w:szCs w:val="28"/>
              </w:rPr>
              <w:t>155,17</w:t>
            </w:r>
          </w:p>
        </w:tc>
      </w:tr>
      <w:tr w:rsidR="003801C5" w:rsidRPr="003801C5" w14:paraId="577C21AE" w14:textId="77777777">
        <w:trPr>
          <w:trHeight w:val="340"/>
        </w:trPr>
        <w:tc>
          <w:tcPr>
            <w:tcW w:w="756" w:type="dxa"/>
            <w:vAlign w:val="center"/>
            <w:hideMark/>
          </w:tcPr>
          <w:p w14:paraId="0E388125"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4211" w:type="dxa"/>
            <w:vAlign w:val="center"/>
            <w:hideMark/>
          </w:tcPr>
          <w:p w14:paraId="28BF334C" w14:textId="77777777" w:rsidR="00B44D33" w:rsidRPr="003801C5" w:rsidRDefault="00B44D33" w:rsidP="00B44D33">
            <w:pPr>
              <w:spacing w:before="100" w:beforeAutospacing="1" w:after="100" w:afterAutospacing="1" w:line="240" w:lineRule="auto"/>
              <w:rPr>
                <w:rFonts w:eastAsia="Times New Roman"/>
                <w:szCs w:val="28"/>
                <w:lang w:val="en-US"/>
              </w:rPr>
            </w:pPr>
            <w:r w:rsidRPr="003801C5">
              <w:rPr>
                <w:rFonts w:eastAsia="Times New Roman"/>
                <w:szCs w:val="28"/>
                <w:lang w:val="en-US"/>
              </w:rPr>
              <w:t>Máy điều hòa nhiệt độ</w:t>
            </w:r>
          </w:p>
        </w:tc>
        <w:tc>
          <w:tcPr>
            <w:tcW w:w="1223" w:type="dxa"/>
            <w:vAlign w:val="center"/>
            <w:hideMark/>
          </w:tcPr>
          <w:p w14:paraId="4A1FAFB1"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3" w:type="dxa"/>
            <w:vAlign w:val="center"/>
            <w:hideMark/>
          </w:tcPr>
          <w:p w14:paraId="3CA40546"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2,20</w:t>
            </w:r>
          </w:p>
        </w:tc>
        <w:tc>
          <w:tcPr>
            <w:tcW w:w="1633" w:type="dxa"/>
          </w:tcPr>
          <w:p w14:paraId="7B6B1E73" w14:textId="77777777" w:rsidR="00B44D33" w:rsidRPr="003801C5" w:rsidRDefault="00B44D33" w:rsidP="00B44D33">
            <w:pPr>
              <w:spacing w:after="0" w:line="240" w:lineRule="auto"/>
              <w:jc w:val="center"/>
              <w:rPr>
                <w:szCs w:val="28"/>
              </w:rPr>
            </w:pPr>
            <w:r w:rsidRPr="003801C5">
              <w:rPr>
                <w:szCs w:val="28"/>
              </w:rPr>
              <w:t>38,79</w:t>
            </w:r>
          </w:p>
        </w:tc>
      </w:tr>
      <w:tr w:rsidR="003801C5" w:rsidRPr="003801C5" w14:paraId="1A088C0C" w14:textId="77777777">
        <w:trPr>
          <w:trHeight w:val="340"/>
        </w:trPr>
        <w:tc>
          <w:tcPr>
            <w:tcW w:w="756" w:type="dxa"/>
            <w:vAlign w:val="center"/>
            <w:hideMark/>
          </w:tcPr>
          <w:p w14:paraId="5024EC72"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4211" w:type="dxa"/>
            <w:vAlign w:val="center"/>
            <w:hideMark/>
          </w:tcPr>
          <w:p w14:paraId="338FC242" w14:textId="77777777" w:rsidR="00B44D33" w:rsidRPr="003801C5" w:rsidRDefault="00B44D33" w:rsidP="00B44D33">
            <w:pPr>
              <w:spacing w:before="100" w:beforeAutospacing="1" w:after="100" w:afterAutospacing="1" w:line="240" w:lineRule="auto"/>
              <w:rPr>
                <w:rFonts w:eastAsia="Times New Roman"/>
                <w:szCs w:val="28"/>
                <w:lang w:val="en-US"/>
              </w:rPr>
            </w:pPr>
            <w:r w:rsidRPr="003801C5">
              <w:rPr>
                <w:rFonts w:eastAsia="Times New Roman"/>
                <w:szCs w:val="28"/>
                <w:lang w:val="en-US"/>
              </w:rPr>
              <w:t>Máy chiếu</w:t>
            </w:r>
          </w:p>
        </w:tc>
        <w:tc>
          <w:tcPr>
            <w:tcW w:w="1223" w:type="dxa"/>
            <w:vAlign w:val="center"/>
            <w:hideMark/>
          </w:tcPr>
          <w:p w14:paraId="2D1C2695"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3" w:type="dxa"/>
            <w:vAlign w:val="center"/>
            <w:hideMark/>
          </w:tcPr>
          <w:p w14:paraId="2C00FC58"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c>
          <w:tcPr>
            <w:tcW w:w="1633" w:type="dxa"/>
          </w:tcPr>
          <w:p w14:paraId="3CDD8A1F" w14:textId="77777777" w:rsidR="00B44D33" w:rsidRPr="003801C5" w:rsidRDefault="00B44D33" w:rsidP="00B44D33">
            <w:pPr>
              <w:spacing w:after="0" w:line="240" w:lineRule="auto"/>
              <w:jc w:val="center"/>
              <w:rPr>
                <w:szCs w:val="28"/>
              </w:rPr>
            </w:pPr>
            <w:r w:rsidRPr="003801C5">
              <w:rPr>
                <w:szCs w:val="28"/>
              </w:rPr>
              <w:t>2,50</w:t>
            </w:r>
          </w:p>
        </w:tc>
      </w:tr>
      <w:tr w:rsidR="003801C5" w:rsidRPr="003801C5" w14:paraId="0A50B821" w14:textId="77777777">
        <w:trPr>
          <w:trHeight w:val="340"/>
        </w:trPr>
        <w:tc>
          <w:tcPr>
            <w:tcW w:w="756" w:type="dxa"/>
            <w:vAlign w:val="center"/>
            <w:hideMark/>
          </w:tcPr>
          <w:p w14:paraId="54F17875"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4211" w:type="dxa"/>
            <w:vAlign w:val="center"/>
            <w:hideMark/>
          </w:tcPr>
          <w:p w14:paraId="4EA70103" w14:textId="77777777" w:rsidR="00B44D33" w:rsidRPr="003801C5" w:rsidRDefault="00B44D33" w:rsidP="00B44D33">
            <w:pPr>
              <w:spacing w:before="100" w:beforeAutospacing="1" w:after="100" w:afterAutospacing="1" w:line="240" w:lineRule="auto"/>
              <w:rPr>
                <w:rFonts w:eastAsia="Times New Roman"/>
                <w:szCs w:val="28"/>
                <w:lang w:val="en-US"/>
              </w:rPr>
            </w:pPr>
            <w:r w:rsidRPr="003801C5">
              <w:rPr>
                <w:rFonts w:eastAsia="Times New Roman"/>
                <w:szCs w:val="28"/>
                <w:lang w:val="en-US"/>
              </w:rPr>
              <w:t>Máy tính xách tay</w:t>
            </w:r>
          </w:p>
        </w:tc>
        <w:tc>
          <w:tcPr>
            <w:tcW w:w="1223" w:type="dxa"/>
            <w:vAlign w:val="center"/>
            <w:hideMark/>
          </w:tcPr>
          <w:p w14:paraId="77DEA821"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3" w:type="dxa"/>
            <w:vAlign w:val="center"/>
            <w:hideMark/>
          </w:tcPr>
          <w:p w14:paraId="33E4E43D"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c>
          <w:tcPr>
            <w:tcW w:w="1633" w:type="dxa"/>
          </w:tcPr>
          <w:p w14:paraId="6F14C183" w14:textId="77777777" w:rsidR="00B44D33" w:rsidRPr="003801C5" w:rsidRDefault="00B44D33" w:rsidP="00B44D33">
            <w:pPr>
              <w:spacing w:after="0" w:line="240" w:lineRule="auto"/>
              <w:jc w:val="center"/>
              <w:rPr>
                <w:szCs w:val="28"/>
              </w:rPr>
            </w:pPr>
            <w:r w:rsidRPr="003801C5">
              <w:rPr>
                <w:szCs w:val="28"/>
              </w:rPr>
              <w:t>2,50</w:t>
            </w:r>
          </w:p>
        </w:tc>
      </w:tr>
      <w:tr w:rsidR="003801C5" w:rsidRPr="003801C5" w14:paraId="72C75222" w14:textId="77777777">
        <w:trPr>
          <w:trHeight w:val="340"/>
        </w:trPr>
        <w:tc>
          <w:tcPr>
            <w:tcW w:w="756" w:type="dxa"/>
            <w:vAlign w:val="center"/>
            <w:hideMark/>
          </w:tcPr>
          <w:p w14:paraId="55B46F14"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4211" w:type="dxa"/>
            <w:vAlign w:val="center"/>
            <w:hideMark/>
          </w:tcPr>
          <w:p w14:paraId="061628BD" w14:textId="77777777" w:rsidR="00B44D33" w:rsidRPr="003801C5" w:rsidRDefault="00B44D33" w:rsidP="00B44D33">
            <w:pPr>
              <w:spacing w:before="100" w:beforeAutospacing="1" w:after="100" w:afterAutospacing="1" w:line="240" w:lineRule="auto"/>
              <w:rPr>
                <w:rFonts w:eastAsia="Times New Roman"/>
                <w:szCs w:val="28"/>
                <w:lang w:val="en-US"/>
              </w:rPr>
            </w:pPr>
            <w:r w:rsidRPr="003801C5">
              <w:rPr>
                <w:rFonts w:eastAsia="Times New Roman"/>
                <w:szCs w:val="28"/>
                <w:lang w:val="en-US"/>
              </w:rPr>
              <w:t>Máy in Plotter</w:t>
            </w:r>
          </w:p>
        </w:tc>
        <w:tc>
          <w:tcPr>
            <w:tcW w:w="1223" w:type="dxa"/>
            <w:vAlign w:val="center"/>
            <w:hideMark/>
          </w:tcPr>
          <w:p w14:paraId="1B257F4D"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Cái</w:t>
            </w:r>
          </w:p>
        </w:tc>
        <w:tc>
          <w:tcPr>
            <w:tcW w:w="1503" w:type="dxa"/>
            <w:vAlign w:val="center"/>
            <w:hideMark/>
          </w:tcPr>
          <w:p w14:paraId="08917FFF" w14:textId="77777777" w:rsidR="00B44D33" w:rsidRPr="003801C5" w:rsidRDefault="00B44D33" w:rsidP="00B44D33">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0,40</w:t>
            </w:r>
          </w:p>
        </w:tc>
        <w:tc>
          <w:tcPr>
            <w:tcW w:w="1633" w:type="dxa"/>
          </w:tcPr>
          <w:p w14:paraId="50E81701" w14:textId="77777777" w:rsidR="00B44D33" w:rsidRPr="003801C5" w:rsidRDefault="00B44D33" w:rsidP="00B44D33">
            <w:pPr>
              <w:spacing w:after="0" w:line="240" w:lineRule="auto"/>
              <w:jc w:val="center"/>
              <w:rPr>
                <w:szCs w:val="28"/>
              </w:rPr>
            </w:pPr>
            <w:r w:rsidRPr="003801C5">
              <w:rPr>
                <w:szCs w:val="28"/>
              </w:rPr>
              <w:t>1,00</w:t>
            </w:r>
          </w:p>
        </w:tc>
      </w:tr>
    </w:tbl>
    <w:p w14:paraId="63A6DB36" w14:textId="77777777" w:rsidR="00482BF3" w:rsidRPr="003801C5" w:rsidRDefault="00482BF3" w:rsidP="0076794D">
      <w:pPr>
        <w:pStyle w:val="Heading3"/>
        <w:spacing w:before="120"/>
        <w:ind w:firstLine="567"/>
        <w:jc w:val="both"/>
        <w:rPr>
          <w:rFonts w:ascii="Times New Roman" w:hAnsi="Times New Roman"/>
          <w:b w:val="0"/>
          <w:iCs/>
          <w:sz w:val="28"/>
          <w:szCs w:val="28"/>
          <w:lang w:val="vi-VN"/>
        </w:rPr>
      </w:pPr>
      <w:r w:rsidRPr="003801C5">
        <w:rPr>
          <w:rFonts w:ascii="Times New Roman" w:hAnsi="Times New Roman"/>
          <w:b w:val="0"/>
          <w:iCs/>
          <w:sz w:val="28"/>
          <w:szCs w:val="28"/>
          <w:lang w:val="vi-VN"/>
        </w:rPr>
        <w:t>3. Định mức tiêu hao vật liệu</w:t>
      </w:r>
    </w:p>
    <w:p w14:paraId="13348002" w14:textId="186832A0" w:rsidR="00482BF3" w:rsidRPr="003801C5" w:rsidRDefault="00482BF3" w:rsidP="004A37CB">
      <w:pPr>
        <w:spacing w:before="60" w:after="0" w:line="264" w:lineRule="auto"/>
        <w:jc w:val="right"/>
        <w:rPr>
          <w:rFonts w:eastAsia="Times New Roman"/>
          <w:szCs w:val="28"/>
          <w:lang w:val="en-US"/>
        </w:rPr>
      </w:pPr>
      <w:r w:rsidRPr="003801C5">
        <w:rPr>
          <w:rFonts w:eastAsia="Times New Roman"/>
          <w:szCs w:val="28"/>
          <w:lang w:val="en-US"/>
        </w:rPr>
        <w:t xml:space="preserve">Bảng </w:t>
      </w:r>
      <w:r w:rsidR="008936FD" w:rsidRPr="003801C5">
        <w:rPr>
          <w:rFonts w:eastAsia="Times New Roman"/>
          <w:szCs w:val="28"/>
          <w:lang w:val="en-US"/>
        </w:rPr>
        <w:t>4</w:t>
      </w:r>
      <w:r w:rsidR="00EF714B" w:rsidRPr="003801C5">
        <w:rPr>
          <w:rFonts w:eastAsia="Times New Roman"/>
          <w:szCs w:val="28"/>
          <w:lang w:val="en-US"/>
        </w:rPr>
        <w:t>0</w:t>
      </w: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4"/>
        <w:gridCol w:w="4465"/>
        <w:gridCol w:w="1486"/>
        <w:gridCol w:w="2485"/>
      </w:tblGrid>
      <w:tr w:rsidR="003801C5" w:rsidRPr="003801C5" w14:paraId="056D3BE3" w14:textId="77777777" w:rsidTr="005C3686">
        <w:trPr>
          <w:trHeight w:val="467"/>
          <w:tblHeader/>
        </w:trPr>
        <w:tc>
          <w:tcPr>
            <w:tcW w:w="812" w:type="dxa"/>
            <w:vAlign w:val="center"/>
          </w:tcPr>
          <w:p w14:paraId="601F9AF3"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STT</w:t>
            </w:r>
          </w:p>
        </w:tc>
        <w:tc>
          <w:tcPr>
            <w:tcW w:w="4580" w:type="dxa"/>
            <w:vAlign w:val="center"/>
          </w:tcPr>
          <w:p w14:paraId="37884E65"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Danh mục vật liệu</w:t>
            </w:r>
          </w:p>
        </w:tc>
        <w:tc>
          <w:tcPr>
            <w:tcW w:w="1508" w:type="dxa"/>
            <w:vAlign w:val="center"/>
          </w:tcPr>
          <w:p w14:paraId="033444AC"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Đơn vị</w:t>
            </w:r>
            <w:r w:rsidRPr="003801C5">
              <w:rPr>
                <w:rFonts w:eastAsia="Times New Roman"/>
                <w:szCs w:val="28"/>
                <w:lang w:val="en-US"/>
              </w:rPr>
              <w:t> </w:t>
            </w:r>
            <w:r w:rsidRPr="003801C5">
              <w:rPr>
                <w:rFonts w:eastAsia="Times New Roman"/>
                <w:b/>
                <w:bCs/>
                <w:szCs w:val="28"/>
                <w:lang w:val="en-US"/>
              </w:rPr>
              <w:t>tính</w:t>
            </w:r>
          </w:p>
        </w:tc>
        <w:tc>
          <w:tcPr>
            <w:tcW w:w="2508" w:type="dxa"/>
            <w:vAlign w:val="center"/>
          </w:tcPr>
          <w:p w14:paraId="073B3502" w14:textId="48AD007F"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b/>
                <w:bCs/>
                <w:szCs w:val="28"/>
                <w:lang w:val="en-US"/>
              </w:rPr>
              <w:t>Định mức </w:t>
            </w:r>
            <w:r w:rsidRPr="003801C5">
              <w:rPr>
                <w:rFonts w:eastAsia="Times New Roman"/>
                <w:i/>
                <w:iCs/>
                <w:szCs w:val="28"/>
                <w:lang w:val="en-US"/>
              </w:rPr>
              <w:t>(Ca/</w:t>
            </w:r>
            <w:r w:rsidR="00DA5329" w:rsidRPr="003801C5">
              <w:rPr>
                <w:rFonts w:eastAsia="Times New Roman"/>
                <w:i/>
                <w:iCs/>
                <w:szCs w:val="28"/>
                <w:lang w:val="en-US"/>
              </w:rPr>
              <w:t>thành</w:t>
            </w:r>
            <w:r w:rsidR="00D84D7C" w:rsidRPr="003801C5">
              <w:rPr>
                <w:rFonts w:eastAsia="Times New Roman"/>
                <w:i/>
                <w:iCs/>
                <w:szCs w:val="28"/>
                <w:lang w:val="en-US"/>
              </w:rPr>
              <w:t xml:space="preserve"> phố</w:t>
            </w:r>
            <w:r w:rsidRPr="003801C5">
              <w:rPr>
                <w:rFonts w:eastAsia="Times New Roman"/>
                <w:i/>
                <w:iCs/>
                <w:szCs w:val="28"/>
                <w:lang w:val="en-US"/>
              </w:rPr>
              <w:t>)</w:t>
            </w:r>
          </w:p>
        </w:tc>
      </w:tr>
      <w:tr w:rsidR="003801C5" w:rsidRPr="003801C5" w14:paraId="3035EC63" w14:textId="77777777" w:rsidTr="005C3686">
        <w:tc>
          <w:tcPr>
            <w:tcW w:w="812" w:type="dxa"/>
            <w:vAlign w:val="center"/>
          </w:tcPr>
          <w:p w14:paraId="4A9F39BD"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1</w:t>
            </w:r>
          </w:p>
        </w:tc>
        <w:tc>
          <w:tcPr>
            <w:tcW w:w="4580" w:type="dxa"/>
            <w:vAlign w:val="center"/>
          </w:tcPr>
          <w:p w14:paraId="5976E0C7" w14:textId="77777777" w:rsidR="005C3686" w:rsidRPr="003801C5" w:rsidRDefault="005C3686" w:rsidP="005C3686">
            <w:pPr>
              <w:spacing w:before="100" w:beforeAutospacing="1" w:after="100" w:afterAutospacing="1" w:line="240" w:lineRule="auto"/>
              <w:rPr>
                <w:rFonts w:eastAsia="Times New Roman"/>
                <w:szCs w:val="28"/>
                <w:lang w:val="en-US"/>
              </w:rPr>
            </w:pPr>
            <w:r w:rsidRPr="003801C5">
              <w:rPr>
                <w:rFonts w:eastAsia="Times New Roman"/>
                <w:szCs w:val="28"/>
                <w:lang w:val="en-US"/>
              </w:rPr>
              <w:t>Băng dính to</w:t>
            </w:r>
          </w:p>
        </w:tc>
        <w:tc>
          <w:tcPr>
            <w:tcW w:w="1508" w:type="dxa"/>
            <w:vAlign w:val="center"/>
          </w:tcPr>
          <w:p w14:paraId="409A126D"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Cuộn</w:t>
            </w:r>
          </w:p>
        </w:tc>
        <w:tc>
          <w:tcPr>
            <w:tcW w:w="2508" w:type="dxa"/>
            <w:vAlign w:val="center"/>
          </w:tcPr>
          <w:p w14:paraId="71C1BB28"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0,30</w:t>
            </w:r>
          </w:p>
        </w:tc>
      </w:tr>
      <w:tr w:rsidR="003801C5" w:rsidRPr="003801C5" w14:paraId="5B173F1A" w14:textId="77777777" w:rsidTr="005C3686">
        <w:tc>
          <w:tcPr>
            <w:tcW w:w="812" w:type="dxa"/>
            <w:vAlign w:val="center"/>
            <w:hideMark/>
          </w:tcPr>
          <w:p w14:paraId="1FBA5960"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2</w:t>
            </w:r>
          </w:p>
        </w:tc>
        <w:tc>
          <w:tcPr>
            <w:tcW w:w="4580" w:type="dxa"/>
            <w:vAlign w:val="center"/>
            <w:hideMark/>
          </w:tcPr>
          <w:p w14:paraId="4B036F52" w14:textId="77777777" w:rsidR="005C3686" w:rsidRPr="003801C5" w:rsidRDefault="005C3686" w:rsidP="005C3686">
            <w:pPr>
              <w:spacing w:before="100" w:beforeAutospacing="1" w:after="100" w:afterAutospacing="1" w:line="240" w:lineRule="auto"/>
              <w:rPr>
                <w:rFonts w:eastAsia="Times New Roman"/>
                <w:szCs w:val="28"/>
                <w:lang w:val="en-US"/>
              </w:rPr>
            </w:pPr>
            <w:r w:rsidRPr="003801C5">
              <w:rPr>
                <w:rFonts w:eastAsia="Times New Roman"/>
                <w:szCs w:val="28"/>
                <w:lang w:val="en-US"/>
              </w:rPr>
              <w:t>Mực in Plotter</w:t>
            </w:r>
          </w:p>
        </w:tc>
        <w:tc>
          <w:tcPr>
            <w:tcW w:w="1508" w:type="dxa"/>
            <w:vAlign w:val="center"/>
            <w:hideMark/>
          </w:tcPr>
          <w:p w14:paraId="5DD28683"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Hộp</w:t>
            </w:r>
          </w:p>
        </w:tc>
        <w:tc>
          <w:tcPr>
            <w:tcW w:w="2508" w:type="dxa"/>
            <w:vAlign w:val="center"/>
          </w:tcPr>
          <w:p w14:paraId="707F34BE"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0,05</w:t>
            </w:r>
          </w:p>
        </w:tc>
      </w:tr>
      <w:tr w:rsidR="003801C5" w:rsidRPr="003801C5" w14:paraId="47EBA2AE" w14:textId="77777777" w:rsidTr="005C3686">
        <w:tc>
          <w:tcPr>
            <w:tcW w:w="812" w:type="dxa"/>
            <w:vAlign w:val="center"/>
            <w:hideMark/>
          </w:tcPr>
          <w:p w14:paraId="25DCBFCF"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3</w:t>
            </w:r>
          </w:p>
        </w:tc>
        <w:tc>
          <w:tcPr>
            <w:tcW w:w="4580" w:type="dxa"/>
            <w:vAlign w:val="center"/>
            <w:hideMark/>
          </w:tcPr>
          <w:p w14:paraId="20B7293D" w14:textId="77777777" w:rsidR="005C3686" w:rsidRPr="003801C5" w:rsidRDefault="005C3686" w:rsidP="005C3686">
            <w:pPr>
              <w:spacing w:before="100" w:beforeAutospacing="1" w:after="100" w:afterAutospacing="1" w:line="240" w:lineRule="auto"/>
              <w:rPr>
                <w:rFonts w:eastAsia="Times New Roman"/>
                <w:szCs w:val="28"/>
                <w:lang w:val="en-US"/>
              </w:rPr>
            </w:pPr>
            <w:r w:rsidRPr="003801C5">
              <w:rPr>
                <w:rFonts w:eastAsia="Times New Roman"/>
                <w:szCs w:val="28"/>
                <w:lang w:val="en-US"/>
              </w:rPr>
              <w:t>Sổ ghi chép</w:t>
            </w:r>
          </w:p>
        </w:tc>
        <w:tc>
          <w:tcPr>
            <w:tcW w:w="1508" w:type="dxa"/>
            <w:vAlign w:val="center"/>
            <w:hideMark/>
          </w:tcPr>
          <w:p w14:paraId="2DB5D61D"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Quyển</w:t>
            </w:r>
          </w:p>
        </w:tc>
        <w:tc>
          <w:tcPr>
            <w:tcW w:w="2508" w:type="dxa"/>
            <w:vAlign w:val="center"/>
          </w:tcPr>
          <w:p w14:paraId="33E3DEEB"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r>
      <w:tr w:rsidR="003801C5" w:rsidRPr="003801C5" w14:paraId="4C609DA2" w14:textId="77777777" w:rsidTr="005C3686">
        <w:tc>
          <w:tcPr>
            <w:tcW w:w="812" w:type="dxa"/>
            <w:vAlign w:val="center"/>
            <w:hideMark/>
          </w:tcPr>
          <w:p w14:paraId="35CCC7BA"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4</w:t>
            </w:r>
          </w:p>
        </w:tc>
        <w:tc>
          <w:tcPr>
            <w:tcW w:w="4580" w:type="dxa"/>
            <w:vAlign w:val="center"/>
            <w:hideMark/>
          </w:tcPr>
          <w:p w14:paraId="0C16EE3C" w14:textId="77777777" w:rsidR="005C3686" w:rsidRPr="003801C5" w:rsidRDefault="005C3686" w:rsidP="005C3686">
            <w:pPr>
              <w:spacing w:before="100" w:beforeAutospacing="1" w:after="100" w:afterAutospacing="1" w:line="240" w:lineRule="auto"/>
              <w:rPr>
                <w:rFonts w:eastAsia="Times New Roman"/>
                <w:szCs w:val="28"/>
                <w:lang w:val="en-US"/>
              </w:rPr>
            </w:pPr>
            <w:r w:rsidRPr="003801C5">
              <w:rPr>
                <w:rFonts w:eastAsia="Times New Roman"/>
                <w:szCs w:val="28"/>
                <w:lang w:val="en-US"/>
              </w:rPr>
              <w:t>Cặp 3 dây</w:t>
            </w:r>
          </w:p>
        </w:tc>
        <w:tc>
          <w:tcPr>
            <w:tcW w:w="1508" w:type="dxa"/>
            <w:vAlign w:val="center"/>
            <w:hideMark/>
          </w:tcPr>
          <w:p w14:paraId="66BE2818"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Chiếc</w:t>
            </w:r>
          </w:p>
        </w:tc>
        <w:tc>
          <w:tcPr>
            <w:tcW w:w="2508" w:type="dxa"/>
            <w:vAlign w:val="center"/>
          </w:tcPr>
          <w:p w14:paraId="281518AE"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0,50</w:t>
            </w:r>
          </w:p>
        </w:tc>
      </w:tr>
      <w:tr w:rsidR="003801C5" w:rsidRPr="003801C5" w14:paraId="08546E4E" w14:textId="77777777" w:rsidTr="005C3686">
        <w:tc>
          <w:tcPr>
            <w:tcW w:w="812" w:type="dxa"/>
            <w:vAlign w:val="center"/>
            <w:hideMark/>
          </w:tcPr>
          <w:p w14:paraId="318C2233"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w:t>
            </w:r>
          </w:p>
        </w:tc>
        <w:tc>
          <w:tcPr>
            <w:tcW w:w="4580" w:type="dxa"/>
            <w:vAlign w:val="center"/>
            <w:hideMark/>
          </w:tcPr>
          <w:p w14:paraId="6808C9E7" w14:textId="77777777" w:rsidR="005C3686" w:rsidRPr="003801C5" w:rsidRDefault="005C3686" w:rsidP="005C3686">
            <w:pPr>
              <w:spacing w:before="100" w:beforeAutospacing="1" w:after="100" w:afterAutospacing="1" w:line="240" w:lineRule="auto"/>
              <w:rPr>
                <w:rFonts w:eastAsia="Times New Roman"/>
                <w:szCs w:val="28"/>
                <w:lang w:val="en-US"/>
              </w:rPr>
            </w:pPr>
            <w:r w:rsidRPr="003801C5">
              <w:rPr>
                <w:rFonts w:eastAsia="Times New Roman"/>
                <w:szCs w:val="28"/>
                <w:lang w:val="en-US"/>
              </w:rPr>
              <w:t>Giấy in A0</w:t>
            </w:r>
          </w:p>
        </w:tc>
        <w:tc>
          <w:tcPr>
            <w:tcW w:w="1508" w:type="dxa"/>
            <w:vAlign w:val="center"/>
            <w:hideMark/>
          </w:tcPr>
          <w:p w14:paraId="343698C8"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Tờ</w:t>
            </w:r>
          </w:p>
        </w:tc>
        <w:tc>
          <w:tcPr>
            <w:tcW w:w="2508" w:type="dxa"/>
            <w:vAlign w:val="center"/>
          </w:tcPr>
          <w:p w14:paraId="2D8FFFC8" w14:textId="77777777" w:rsidR="005C3686" w:rsidRPr="003801C5" w:rsidRDefault="005C3686" w:rsidP="005C3686">
            <w:pPr>
              <w:spacing w:before="100" w:beforeAutospacing="1" w:after="100" w:afterAutospacing="1" w:line="240" w:lineRule="auto"/>
              <w:jc w:val="center"/>
              <w:rPr>
                <w:rFonts w:eastAsia="Times New Roman"/>
                <w:szCs w:val="28"/>
                <w:lang w:val="en-US"/>
              </w:rPr>
            </w:pPr>
            <w:r w:rsidRPr="003801C5">
              <w:rPr>
                <w:rFonts w:eastAsia="Times New Roman"/>
                <w:szCs w:val="28"/>
                <w:lang w:val="en-US"/>
              </w:rPr>
              <w:t>5,00</w:t>
            </w:r>
          </w:p>
        </w:tc>
      </w:tr>
    </w:tbl>
    <w:p w14:paraId="2A18673A" w14:textId="77777777" w:rsidR="00482BF3" w:rsidRPr="003801C5" w:rsidRDefault="00482BF3" w:rsidP="0076794D">
      <w:pPr>
        <w:pStyle w:val="Heading3"/>
        <w:spacing w:before="120"/>
        <w:ind w:firstLine="567"/>
        <w:jc w:val="both"/>
        <w:rPr>
          <w:rFonts w:ascii="Times New Roman" w:hAnsi="Times New Roman"/>
          <w:b w:val="0"/>
          <w:sz w:val="28"/>
          <w:szCs w:val="28"/>
        </w:rPr>
      </w:pPr>
      <w:r w:rsidRPr="003801C5">
        <w:rPr>
          <w:rFonts w:ascii="Times New Roman" w:hAnsi="Times New Roman"/>
          <w:b w:val="0"/>
          <w:iCs/>
          <w:sz w:val="28"/>
          <w:szCs w:val="28"/>
          <w:lang w:val="vi-VN"/>
        </w:rPr>
        <w:t>4. Định mức tiêu hao năng lượng</w:t>
      </w:r>
    </w:p>
    <w:p w14:paraId="053CDB17" w14:textId="51089C26" w:rsidR="00482BF3" w:rsidRPr="003801C5" w:rsidRDefault="000503F4" w:rsidP="00482BF3">
      <w:pPr>
        <w:spacing w:before="60" w:after="60" w:line="264" w:lineRule="auto"/>
        <w:ind w:firstLine="720"/>
        <w:jc w:val="right"/>
        <w:rPr>
          <w:rFonts w:eastAsia="Times New Roman"/>
          <w:b/>
          <w:szCs w:val="28"/>
          <w:lang w:val="en-US"/>
        </w:rPr>
      </w:pPr>
      <w:r w:rsidRPr="003801C5">
        <w:rPr>
          <w:rFonts w:eastAsia="Times New Roman"/>
          <w:szCs w:val="28"/>
          <w:lang w:val="en-US"/>
        </w:rPr>
        <w:t xml:space="preserve">Bảng </w:t>
      </w:r>
      <w:r w:rsidR="008936FD" w:rsidRPr="003801C5">
        <w:rPr>
          <w:rFonts w:eastAsia="Times New Roman"/>
          <w:szCs w:val="28"/>
          <w:lang w:val="en-US"/>
        </w:rPr>
        <w:t>4</w:t>
      </w:r>
      <w:r w:rsidR="00EF714B" w:rsidRPr="003801C5">
        <w:rPr>
          <w:rFonts w:eastAsia="Times New Roman"/>
          <w:szCs w:val="28"/>
          <w:lang w:val="en-US"/>
        </w:rPr>
        <w:t>1</w:t>
      </w: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627"/>
        <w:gridCol w:w="1389"/>
        <w:gridCol w:w="2552"/>
      </w:tblGrid>
      <w:tr w:rsidR="003801C5" w:rsidRPr="003801C5" w14:paraId="09BF2936" w14:textId="77777777" w:rsidTr="007B3A96">
        <w:trPr>
          <w:trHeight w:val="1109"/>
        </w:trPr>
        <w:tc>
          <w:tcPr>
            <w:tcW w:w="760" w:type="dxa"/>
            <w:vAlign w:val="center"/>
            <w:hideMark/>
          </w:tcPr>
          <w:p w14:paraId="0AADAB9E" w14:textId="77777777" w:rsidR="00B44D33" w:rsidRPr="003801C5" w:rsidRDefault="00B44D33" w:rsidP="000E62D5">
            <w:pPr>
              <w:spacing w:after="0" w:line="240" w:lineRule="auto"/>
              <w:jc w:val="center"/>
              <w:rPr>
                <w:b/>
                <w:bCs/>
                <w:szCs w:val="28"/>
              </w:rPr>
            </w:pPr>
            <w:r w:rsidRPr="003801C5">
              <w:rPr>
                <w:b/>
                <w:bCs/>
                <w:szCs w:val="28"/>
              </w:rPr>
              <w:t>STT</w:t>
            </w:r>
          </w:p>
        </w:tc>
        <w:tc>
          <w:tcPr>
            <w:tcW w:w="4627" w:type="dxa"/>
            <w:vAlign w:val="center"/>
            <w:hideMark/>
          </w:tcPr>
          <w:p w14:paraId="439D90F5" w14:textId="77777777" w:rsidR="00B44D33" w:rsidRPr="003801C5" w:rsidRDefault="00B44D33" w:rsidP="000E62D5">
            <w:pPr>
              <w:spacing w:after="0" w:line="240" w:lineRule="auto"/>
              <w:jc w:val="center"/>
              <w:rPr>
                <w:b/>
                <w:bCs/>
                <w:szCs w:val="28"/>
              </w:rPr>
            </w:pPr>
            <w:r w:rsidRPr="003801C5">
              <w:rPr>
                <w:b/>
                <w:bCs/>
                <w:szCs w:val="28"/>
              </w:rPr>
              <w:t>Danh mục năng lượng</w:t>
            </w:r>
          </w:p>
        </w:tc>
        <w:tc>
          <w:tcPr>
            <w:tcW w:w="1389" w:type="dxa"/>
            <w:vAlign w:val="center"/>
            <w:hideMark/>
          </w:tcPr>
          <w:p w14:paraId="0ECEE890" w14:textId="77777777" w:rsidR="00B44D33" w:rsidRPr="003801C5" w:rsidRDefault="00B44D33" w:rsidP="000E62D5">
            <w:pPr>
              <w:spacing w:after="0" w:line="240" w:lineRule="auto"/>
              <w:jc w:val="center"/>
              <w:rPr>
                <w:b/>
                <w:bCs/>
                <w:szCs w:val="28"/>
              </w:rPr>
            </w:pPr>
            <w:r w:rsidRPr="003801C5">
              <w:rPr>
                <w:b/>
                <w:bCs/>
                <w:szCs w:val="28"/>
              </w:rPr>
              <w:t>Đơn vị tính</w:t>
            </w:r>
          </w:p>
        </w:tc>
        <w:tc>
          <w:tcPr>
            <w:tcW w:w="2552" w:type="dxa"/>
            <w:vAlign w:val="center"/>
          </w:tcPr>
          <w:p w14:paraId="32BCA2D2" w14:textId="721B25AA" w:rsidR="00B44D33" w:rsidRPr="003801C5" w:rsidRDefault="00B44D33" w:rsidP="006A3B8B">
            <w:pPr>
              <w:spacing w:after="0" w:line="240" w:lineRule="auto"/>
              <w:jc w:val="center"/>
              <w:rPr>
                <w:b/>
                <w:bCs/>
                <w:szCs w:val="28"/>
              </w:rPr>
            </w:pPr>
            <w:r w:rsidRPr="003801C5">
              <w:rPr>
                <w:b/>
                <w:bCs/>
                <w:szCs w:val="28"/>
              </w:rPr>
              <w:t>Định mức</w:t>
            </w:r>
            <w:r w:rsidRPr="003801C5">
              <w:rPr>
                <w:b/>
                <w:bCs/>
                <w:szCs w:val="28"/>
              </w:rPr>
              <w:br/>
            </w:r>
            <w:r w:rsidRPr="003801C5">
              <w:rPr>
                <w:i/>
                <w:iCs/>
                <w:szCs w:val="28"/>
              </w:rPr>
              <w:t xml:space="preserve">(Tính cho </w:t>
            </w:r>
            <w:r w:rsidR="00DA5329" w:rsidRPr="003801C5">
              <w:rPr>
                <w:i/>
                <w:iCs/>
                <w:szCs w:val="28"/>
              </w:rPr>
              <w:t>thành</w:t>
            </w:r>
            <w:r w:rsidR="00D84D7C" w:rsidRPr="003801C5">
              <w:rPr>
                <w:i/>
                <w:iCs/>
                <w:szCs w:val="28"/>
              </w:rPr>
              <w:t xml:space="preserve"> phố</w:t>
            </w:r>
            <w:r w:rsidRPr="003801C5">
              <w:rPr>
                <w:i/>
                <w:iCs/>
                <w:szCs w:val="28"/>
              </w:rPr>
              <w:t>)</w:t>
            </w:r>
          </w:p>
        </w:tc>
      </w:tr>
      <w:tr w:rsidR="003801C5" w:rsidRPr="003801C5" w14:paraId="1F99DA35" w14:textId="77777777" w:rsidTr="007B3A96">
        <w:trPr>
          <w:trHeight w:val="403"/>
        </w:trPr>
        <w:tc>
          <w:tcPr>
            <w:tcW w:w="760" w:type="dxa"/>
            <w:vAlign w:val="center"/>
          </w:tcPr>
          <w:p w14:paraId="059CA4B5" w14:textId="77777777" w:rsidR="00B44D33" w:rsidRPr="003801C5" w:rsidRDefault="00B44D33" w:rsidP="000E62D5">
            <w:pPr>
              <w:spacing w:after="0" w:line="240" w:lineRule="auto"/>
              <w:jc w:val="center"/>
              <w:rPr>
                <w:bCs/>
                <w:szCs w:val="28"/>
              </w:rPr>
            </w:pPr>
            <w:r w:rsidRPr="003801C5">
              <w:rPr>
                <w:bCs/>
                <w:szCs w:val="28"/>
              </w:rPr>
              <w:t>1</w:t>
            </w:r>
          </w:p>
        </w:tc>
        <w:tc>
          <w:tcPr>
            <w:tcW w:w="4627" w:type="dxa"/>
            <w:vAlign w:val="center"/>
          </w:tcPr>
          <w:p w14:paraId="65676E0C" w14:textId="77777777" w:rsidR="00B44D33" w:rsidRPr="003801C5" w:rsidRDefault="00B44D33" w:rsidP="000E62D5">
            <w:pPr>
              <w:spacing w:after="0" w:line="240" w:lineRule="auto"/>
              <w:rPr>
                <w:bCs/>
                <w:szCs w:val="28"/>
              </w:rPr>
            </w:pPr>
            <w:r w:rsidRPr="003801C5">
              <w:rPr>
                <w:bCs/>
                <w:szCs w:val="28"/>
              </w:rPr>
              <w:t xml:space="preserve">Điện năng tiêu hao sử dụng dụng cụ </w:t>
            </w:r>
          </w:p>
        </w:tc>
        <w:tc>
          <w:tcPr>
            <w:tcW w:w="1389" w:type="dxa"/>
            <w:vAlign w:val="center"/>
          </w:tcPr>
          <w:p w14:paraId="4BF5A856" w14:textId="77777777" w:rsidR="00B44D33" w:rsidRPr="003801C5" w:rsidRDefault="00B44D33" w:rsidP="000E62D5">
            <w:pPr>
              <w:spacing w:after="0" w:line="240" w:lineRule="auto"/>
              <w:jc w:val="center"/>
              <w:rPr>
                <w:b/>
                <w:bCs/>
                <w:szCs w:val="28"/>
              </w:rPr>
            </w:pPr>
            <w:r w:rsidRPr="003801C5">
              <w:rPr>
                <w:szCs w:val="28"/>
              </w:rPr>
              <w:t>kWh</w:t>
            </w:r>
          </w:p>
        </w:tc>
        <w:tc>
          <w:tcPr>
            <w:tcW w:w="2552" w:type="dxa"/>
            <w:vAlign w:val="center"/>
          </w:tcPr>
          <w:p w14:paraId="2A47CD40" w14:textId="77777777" w:rsidR="00B44D33" w:rsidRPr="003801C5" w:rsidRDefault="00045365" w:rsidP="00985EFD">
            <w:pPr>
              <w:widowControl w:val="0"/>
              <w:spacing w:after="0" w:line="240" w:lineRule="auto"/>
              <w:jc w:val="right"/>
              <w:rPr>
                <w:szCs w:val="28"/>
              </w:rPr>
            </w:pPr>
            <w:r w:rsidRPr="003801C5">
              <w:rPr>
                <w:szCs w:val="28"/>
              </w:rPr>
              <w:t>310,35</w:t>
            </w:r>
          </w:p>
        </w:tc>
      </w:tr>
      <w:tr w:rsidR="003801C5" w:rsidRPr="003801C5" w14:paraId="12FB9207" w14:textId="77777777" w:rsidTr="007B3A96">
        <w:trPr>
          <w:trHeight w:val="410"/>
        </w:trPr>
        <w:tc>
          <w:tcPr>
            <w:tcW w:w="760" w:type="dxa"/>
            <w:vAlign w:val="center"/>
          </w:tcPr>
          <w:p w14:paraId="6C54E171" w14:textId="77777777" w:rsidR="00B44D33" w:rsidRPr="003801C5" w:rsidRDefault="00B44D33" w:rsidP="000E62D5">
            <w:pPr>
              <w:spacing w:after="0" w:line="240" w:lineRule="auto"/>
              <w:jc w:val="center"/>
              <w:rPr>
                <w:bCs/>
                <w:szCs w:val="28"/>
              </w:rPr>
            </w:pPr>
            <w:r w:rsidRPr="003801C5">
              <w:rPr>
                <w:bCs/>
                <w:szCs w:val="28"/>
              </w:rPr>
              <w:t>2</w:t>
            </w:r>
          </w:p>
        </w:tc>
        <w:tc>
          <w:tcPr>
            <w:tcW w:w="4627" w:type="dxa"/>
            <w:vAlign w:val="center"/>
          </w:tcPr>
          <w:p w14:paraId="0F59A31D" w14:textId="77777777" w:rsidR="00B44D33" w:rsidRPr="003801C5" w:rsidRDefault="00B44D33" w:rsidP="000E62D5">
            <w:pPr>
              <w:spacing w:after="0" w:line="240" w:lineRule="auto"/>
              <w:rPr>
                <w:bCs/>
                <w:szCs w:val="28"/>
              </w:rPr>
            </w:pPr>
            <w:r w:rsidRPr="003801C5">
              <w:rPr>
                <w:bCs/>
                <w:szCs w:val="28"/>
              </w:rPr>
              <w:t>Điện năng tiêu hao sử dụng thiết bị</w:t>
            </w:r>
          </w:p>
        </w:tc>
        <w:tc>
          <w:tcPr>
            <w:tcW w:w="1389" w:type="dxa"/>
            <w:vAlign w:val="center"/>
          </w:tcPr>
          <w:p w14:paraId="7CD35B22" w14:textId="77777777" w:rsidR="00B44D33" w:rsidRPr="003801C5" w:rsidRDefault="00B44D33" w:rsidP="000E62D5">
            <w:pPr>
              <w:spacing w:after="0" w:line="240" w:lineRule="auto"/>
              <w:jc w:val="center"/>
              <w:rPr>
                <w:b/>
                <w:bCs/>
                <w:szCs w:val="28"/>
              </w:rPr>
            </w:pPr>
            <w:r w:rsidRPr="003801C5">
              <w:rPr>
                <w:szCs w:val="28"/>
              </w:rPr>
              <w:t>kWh</w:t>
            </w:r>
          </w:p>
        </w:tc>
        <w:tc>
          <w:tcPr>
            <w:tcW w:w="2552" w:type="dxa"/>
            <w:vAlign w:val="center"/>
          </w:tcPr>
          <w:p w14:paraId="535C321E" w14:textId="77777777" w:rsidR="00B44D33" w:rsidRPr="003801C5" w:rsidRDefault="00045365" w:rsidP="00985EFD">
            <w:pPr>
              <w:spacing w:after="0" w:line="240" w:lineRule="auto"/>
              <w:jc w:val="right"/>
              <w:rPr>
                <w:szCs w:val="28"/>
              </w:rPr>
            </w:pPr>
            <w:r w:rsidRPr="003801C5">
              <w:rPr>
                <w:szCs w:val="28"/>
              </w:rPr>
              <w:t>1.202,52</w:t>
            </w:r>
          </w:p>
        </w:tc>
      </w:tr>
    </w:tbl>
    <w:p w14:paraId="08F31DF8" w14:textId="6EAE9257" w:rsidR="00142433" w:rsidRPr="003801C5" w:rsidRDefault="00A029AB" w:rsidP="00BA13C6">
      <w:pPr>
        <w:pStyle w:val="Heading1"/>
        <w:spacing w:before="60" w:line="360" w:lineRule="exact"/>
        <w:rPr>
          <w:rFonts w:ascii="Times New Roman" w:hAnsi="Times New Roman"/>
          <w:bCs w:val="0"/>
          <w:spacing w:val="-4"/>
          <w:sz w:val="28"/>
          <w:szCs w:val="28"/>
          <w:lang w:val="vi-VN"/>
        </w:rPr>
      </w:pPr>
      <w:r w:rsidRPr="003801C5">
        <w:rPr>
          <w:rFonts w:ascii="Times New Roman" w:hAnsi="Times New Roman"/>
          <w:b w:val="0"/>
          <w:bCs w:val="0"/>
          <w:sz w:val="28"/>
          <w:szCs w:val="28"/>
          <w:lang w:val="en-US"/>
        </w:rPr>
        <w:lastRenderedPageBreak/>
        <w:t xml:space="preserve">                                                    </w:t>
      </w:r>
      <w:r w:rsidR="00423F53" w:rsidRPr="003801C5">
        <w:rPr>
          <w:rFonts w:ascii="Times New Roman" w:hAnsi="Times New Roman"/>
          <w:bCs w:val="0"/>
          <w:spacing w:val="-4"/>
          <w:sz w:val="28"/>
          <w:szCs w:val="28"/>
          <w:lang w:val="vi-VN"/>
        </w:rPr>
        <w:t>Phụ lục số I</w:t>
      </w:r>
    </w:p>
    <w:p w14:paraId="71D15AA7" w14:textId="77777777" w:rsidR="00754F14" w:rsidRPr="00372713" w:rsidRDefault="008014BB" w:rsidP="00CA7B4D">
      <w:pPr>
        <w:pStyle w:val="Heading1"/>
        <w:spacing w:before="60" w:line="360" w:lineRule="exact"/>
        <w:jc w:val="center"/>
        <w:rPr>
          <w:rFonts w:ascii="Times New Roman" w:hAnsi="Times New Roman"/>
          <w:spacing w:val="-4"/>
          <w:sz w:val="27"/>
          <w:szCs w:val="27"/>
          <w:lang w:val="vi-VN"/>
        </w:rPr>
      </w:pPr>
      <w:r w:rsidRPr="00372713">
        <w:rPr>
          <w:rFonts w:ascii="Times New Roman" w:hAnsi="Times New Roman"/>
          <w:bCs w:val="0"/>
          <w:spacing w:val="-4"/>
          <w:sz w:val="27"/>
          <w:szCs w:val="27"/>
          <w:lang w:val="vi-VN"/>
        </w:rPr>
        <w:t xml:space="preserve">Hệ số quy mô diện tích, hệ số điều chỉnh khu vực và hệ số tỷ lệ bản </w:t>
      </w:r>
      <w:r w:rsidR="00754F14" w:rsidRPr="00372713">
        <w:rPr>
          <w:rFonts w:ascii="Times New Roman" w:hAnsi="Times New Roman"/>
          <w:bCs w:val="0"/>
          <w:spacing w:val="-4"/>
          <w:sz w:val="27"/>
          <w:szCs w:val="27"/>
          <w:lang w:val="vi-VN"/>
        </w:rPr>
        <w:t>đồ ở cấp xã</w:t>
      </w:r>
    </w:p>
    <w:p w14:paraId="078FB547" w14:textId="797E6BAD" w:rsidR="008014BB" w:rsidRPr="003801C5" w:rsidRDefault="00754F14" w:rsidP="00031F3A">
      <w:pPr>
        <w:spacing w:after="0" w:line="264" w:lineRule="auto"/>
        <w:jc w:val="center"/>
        <w:rPr>
          <w:rFonts w:eastAsia="Times New Roman"/>
          <w:b/>
          <w:spacing w:val="-8"/>
          <w:szCs w:val="28"/>
          <w:lang w:val="vi-VN"/>
        </w:rPr>
      </w:pPr>
      <w:r w:rsidRPr="003801C5">
        <w:rPr>
          <w:rFonts w:eastAsia="Times New Roman"/>
          <w:i/>
          <w:spacing w:val="-8"/>
          <w:szCs w:val="28"/>
          <w:lang w:val="vi-VN"/>
        </w:rPr>
        <w:t>(</w:t>
      </w:r>
      <w:r w:rsidR="00FD7646" w:rsidRPr="003801C5">
        <w:rPr>
          <w:rFonts w:eastAsia="Times New Roman"/>
          <w:i/>
          <w:spacing w:val="-8"/>
          <w:szCs w:val="28"/>
          <w:lang w:val="vi-VN"/>
        </w:rPr>
        <w:t>Ban hành k</w:t>
      </w:r>
      <w:r w:rsidRPr="003801C5">
        <w:rPr>
          <w:rFonts w:eastAsia="Times New Roman"/>
          <w:i/>
          <w:spacing w:val="-8"/>
          <w:szCs w:val="28"/>
          <w:lang w:val="vi-VN"/>
        </w:rPr>
        <w:t xml:space="preserve">èm theo </w:t>
      </w:r>
      <w:r w:rsidR="00C033E4" w:rsidRPr="003801C5">
        <w:rPr>
          <w:rFonts w:eastAsia="Times New Roman"/>
          <w:i/>
          <w:spacing w:val="-8"/>
          <w:szCs w:val="28"/>
          <w:lang w:val="vi-VN"/>
        </w:rPr>
        <w:t xml:space="preserve">Quyết định số </w:t>
      </w:r>
      <w:r w:rsidRPr="003801C5">
        <w:rPr>
          <w:i/>
          <w:spacing w:val="-8"/>
          <w:szCs w:val="28"/>
          <w:lang w:val="vi-VN"/>
        </w:rPr>
        <w:t xml:space="preserve">   </w:t>
      </w:r>
      <w:r w:rsidR="00E25783">
        <w:rPr>
          <w:i/>
          <w:spacing w:val="-8"/>
          <w:szCs w:val="28"/>
          <w:lang w:val="en-US"/>
        </w:rPr>
        <w:t xml:space="preserve"> </w:t>
      </w:r>
      <w:r w:rsidRPr="003801C5">
        <w:rPr>
          <w:i/>
          <w:spacing w:val="-8"/>
          <w:szCs w:val="28"/>
          <w:lang w:val="vi-VN"/>
        </w:rPr>
        <w:t xml:space="preserve"> /</w:t>
      </w:r>
      <w:r w:rsidR="00423F53" w:rsidRPr="003801C5">
        <w:rPr>
          <w:i/>
          <w:spacing w:val="-8"/>
          <w:szCs w:val="28"/>
          <w:lang w:val="vi-VN"/>
        </w:rPr>
        <w:t>2025/</w:t>
      </w:r>
      <w:r w:rsidRPr="003801C5">
        <w:rPr>
          <w:i/>
          <w:spacing w:val="-8"/>
          <w:szCs w:val="28"/>
          <w:lang w:val="vi-VN"/>
        </w:rPr>
        <w:t xml:space="preserve">QĐ-UBND ngày  </w:t>
      </w:r>
      <w:r w:rsidR="00B65EEC" w:rsidRPr="003801C5">
        <w:rPr>
          <w:i/>
          <w:spacing w:val="-8"/>
          <w:szCs w:val="28"/>
          <w:lang w:val="vi-VN"/>
        </w:rPr>
        <w:t xml:space="preserve"> </w:t>
      </w:r>
      <w:r w:rsidRPr="003801C5">
        <w:rPr>
          <w:i/>
          <w:spacing w:val="-8"/>
          <w:szCs w:val="28"/>
          <w:lang w:val="vi-VN"/>
        </w:rPr>
        <w:t xml:space="preserve"> tháng   </w:t>
      </w:r>
      <w:r w:rsidR="00B65EEC" w:rsidRPr="003801C5">
        <w:rPr>
          <w:i/>
          <w:spacing w:val="-8"/>
          <w:szCs w:val="28"/>
          <w:lang w:val="vi-VN"/>
        </w:rPr>
        <w:t xml:space="preserve"> </w:t>
      </w:r>
      <w:r w:rsidR="00864CCC" w:rsidRPr="003801C5">
        <w:rPr>
          <w:i/>
          <w:spacing w:val="-8"/>
          <w:szCs w:val="28"/>
          <w:lang w:val="vi-VN"/>
        </w:rPr>
        <w:t xml:space="preserve">năm </w:t>
      </w:r>
      <w:r w:rsidR="001E0A35" w:rsidRPr="003801C5">
        <w:rPr>
          <w:i/>
          <w:spacing w:val="-8"/>
          <w:szCs w:val="28"/>
          <w:lang w:val="vi-VN"/>
        </w:rPr>
        <w:t>2025</w:t>
      </w:r>
      <w:r w:rsidR="00B43A88" w:rsidRPr="003801C5">
        <w:rPr>
          <w:i/>
          <w:spacing w:val="-8"/>
          <w:szCs w:val="28"/>
          <w:lang w:val="vi-VN"/>
        </w:rPr>
        <w:t xml:space="preserve"> </w:t>
      </w:r>
      <w:r w:rsidRPr="003801C5">
        <w:rPr>
          <w:i/>
          <w:spacing w:val="-8"/>
          <w:szCs w:val="28"/>
          <w:lang w:val="vi-VN"/>
        </w:rPr>
        <w:t xml:space="preserve">của Ủy ban nhân dân </w:t>
      </w:r>
      <w:r w:rsidR="006D71E8" w:rsidRPr="003801C5">
        <w:rPr>
          <w:i/>
          <w:spacing w:val="-8"/>
          <w:szCs w:val="28"/>
          <w:lang w:val="vi-VN"/>
        </w:rPr>
        <w:t>thành phố Đà Nẵng</w:t>
      </w:r>
      <w:r w:rsidR="008014BB" w:rsidRPr="003801C5">
        <w:rPr>
          <w:rFonts w:eastAsia="Times New Roman"/>
          <w:i/>
          <w:spacing w:val="-8"/>
          <w:szCs w:val="28"/>
          <w:lang w:val="vi-VN"/>
        </w:rPr>
        <w:t>)</w:t>
      </w:r>
    </w:p>
    <w:p w14:paraId="2F2A1AF8" w14:textId="77777777" w:rsidR="008014BB" w:rsidRPr="003801C5" w:rsidRDefault="0094489F" w:rsidP="00031F3A">
      <w:pPr>
        <w:autoSpaceDE w:val="0"/>
        <w:autoSpaceDN w:val="0"/>
        <w:adjustRightInd w:val="0"/>
        <w:spacing w:after="0" w:line="24" w:lineRule="atLeast"/>
        <w:ind w:firstLine="720"/>
        <w:jc w:val="both"/>
        <w:rPr>
          <w:szCs w:val="28"/>
          <w:lang w:val="vi-VN"/>
        </w:rPr>
      </w:pPr>
      <w:r w:rsidRPr="003801C5">
        <w:rPr>
          <w:szCs w:val="28"/>
          <w:lang w:val="vi-VN"/>
        </w:rPr>
        <w:t>1.</w:t>
      </w:r>
      <w:r w:rsidR="00B65EEC" w:rsidRPr="003801C5">
        <w:rPr>
          <w:szCs w:val="28"/>
          <w:lang w:val="vi-VN"/>
        </w:rPr>
        <w:t xml:space="preserve"> </w:t>
      </w:r>
      <w:r w:rsidR="003446DB" w:rsidRPr="003801C5">
        <w:rPr>
          <w:szCs w:val="28"/>
          <w:lang w:val="vi-VN"/>
        </w:rPr>
        <w:t>Hệ số quy mô diện tích cấp xã (</w:t>
      </w:r>
      <w:r w:rsidR="00A619D6" w:rsidRPr="003801C5">
        <w:rPr>
          <w:rFonts w:eastAsia="Times New Roman"/>
          <w:szCs w:val="28"/>
          <w:lang w:val="vi-VN"/>
        </w:rPr>
        <w:t>K</w:t>
      </w:r>
      <w:r w:rsidR="00A619D6" w:rsidRPr="003801C5">
        <w:rPr>
          <w:rFonts w:eastAsia="Times New Roman"/>
          <w:szCs w:val="28"/>
          <w:vertAlign w:val="subscript"/>
          <w:lang w:val="vi-VN"/>
        </w:rPr>
        <w:t>dtx</w:t>
      </w:r>
      <w:r w:rsidR="003446DB" w:rsidRPr="003801C5">
        <w:rPr>
          <w:szCs w:val="28"/>
          <w:lang w:val="vi-VN"/>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8"/>
        <w:gridCol w:w="1820"/>
        <w:gridCol w:w="1365"/>
        <w:gridCol w:w="5096"/>
      </w:tblGrid>
      <w:tr w:rsidR="003801C5" w:rsidRPr="003801C5" w14:paraId="11B4EB69" w14:textId="77777777" w:rsidTr="00031F3A">
        <w:trPr>
          <w:tblCellSpacing w:w="0" w:type="dxa"/>
        </w:trPr>
        <w:tc>
          <w:tcPr>
            <w:tcW w:w="350" w:type="pct"/>
            <w:shd w:val="clear" w:color="auto" w:fill="FFFFFF"/>
            <w:vAlign w:val="center"/>
            <w:hideMark/>
          </w:tcPr>
          <w:p w14:paraId="7D595C14"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b/>
                <w:bCs/>
                <w:sz w:val="24"/>
                <w:szCs w:val="24"/>
                <w:lang w:val="en-US"/>
              </w:rPr>
              <w:t>STT</w:t>
            </w:r>
          </w:p>
        </w:tc>
        <w:tc>
          <w:tcPr>
            <w:tcW w:w="1000" w:type="pct"/>
            <w:shd w:val="clear" w:color="auto" w:fill="FFFFFF"/>
            <w:vAlign w:val="center"/>
            <w:hideMark/>
          </w:tcPr>
          <w:p w14:paraId="682E701D"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b/>
                <w:bCs/>
                <w:sz w:val="24"/>
                <w:szCs w:val="24"/>
                <w:lang w:val="en-US"/>
              </w:rPr>
              <w:t>Diện tích tự</w:t>
            </w:r>
            <w:r w:rsidRPr="003801C5">
              <w:rPr>
                <w:rFonts w:eastAsia="Times New Roman"/>
                <w:sz w:val="24"/>
                <w:szCs w:val="24"/>
                <w:lang w:val="en-US"/>
              </w:rPr>
              <w:t> </w:t>
            </w:r>
            <w:r w:rsidRPr="003801C5">
              <w:rPr>
                <w:rFonts w:eastAsia="Times New Roman"/>
                <w:b/>
                <w:bCs/>
                <w:sz w:val="24"/>
                <w:szCs w:val="24"/>
                <w:lang w:val="en-US"/>
              </w:rPr>
              <w:t>nhiên (ha)</w:t>
            </w:r>
          </w:p>
        </w:tc>
        <w:tc>
          <w:tcPr>
            <w:tcW w:w="750" w:type="pct"/>
            <w:shd w:val="clear" w:color="auto" w:fill="FFFFFF"/>
            <w:vAlign w:val="center"/>
            <w:hideMark/>
          </w:tcPr>
          <w:p w14:paraId="588FE452"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b/>
                <w:bCs/>
                <w:sz w:val="24"/>
                <w:szCs w:val="24"/>
                <w:lang w:val="en-US"/>
              </w:rPr>
              <w:t>Hệ số</w:t>
            </w:r>
            <w:r w:rsidRPr="003801C5">
              <w:rPr>
                <w:rFonts w:eastAsia="Times New Roman"/>
                <w:sz w:val="24"/>
                <w:szCs w:val="24"/>
                <w:lang w:val="en-US"/>
              </w:rPr>
              <w:t> </w:t>
            </w:r>
            <w:r w:rsidRPr="003801C5">
              <w:rPr>
                <w:rFonts w:eastAsia="Times New Roman"/>
                <w:b/>
                <w:bCs/>
                <w:sz w:val="24"/>
                <w:szCs w:val="24"/>
                <w:lang w:val="en-US"/>
              </w:rPr>
              <w:t>(K</w:t>
            </w:r>
            <w:r w:rsidRPr="003801C5">
              <w:rPr>
                <w:rFonts w:eastAsia="Times New Roman"/>
                <w:b/>
                <w:bCs/>
                <w:sz w:val="24"/>
                <w:szCs w:val="24"/>
                <w:vertAlign w:val="subscript"/>
                <w:lang w:val="en-US"/>
              </w:rPr>
              <w:t>dtx</w:t>
            </w:r>
            <w:r w:rsidRPr="003801C5">
              <w:rPr>
                <w:rFonts w:eastAsia="Times New Roman"/>
                <w:b/>
                <w:bCs/>
                <w:sz w:val="24"/>
                <w:szCs w:val="24"/>
                <w:lang w:val="en-US"/>
              </w:rPr>
              <w:t>)</w:t>
            </w:r>
          </w:p>
        </w:tc>
        <w:tc>
          <w:tcPr>
            <w:tcW w:w="2800" w:type="pct"/>
            <w:shd w:val="clear" w:color="auto" w:fill="FFFFFF"/>
            <w:vAlign w:val="center"/>
            <w:hideMark/>
          </w:tcPr>
          <w:p w14:paraId="23370B30"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b/>
                <w:bCs/>
                <w:sz w:val="24"/>
                <w:szCs w:val="24"/>
                <w:lang w:val="en-US"/>
              </w:rPr>
              <w:t>Công thức tính</w:t>
            </w:r>
          </w:p>
        </w:tc>
      </w:tr>
      <w:tr w:rsidR="003801C5" w:rsidRPr="003801C5" w14:paraId="3430EF48" w14:textId="77777777" w:rsidTr="00031F3A">
        <w:trPr>
          <w:tblCellSpacing w:w="0" w:type="dxa"/>
        </w:trPr>
        <w:tc>
          <w:tcPr>
            <w:tcW w:w="350" w:type="pct"/>
            <w:shd w:val="clear" w:color="auto" w:fill="FFFFFF"/>
            <w:vAlign w:val="center"/>
            <w:hideMark/>
          </w:tcPr>
          <w:p w14:paraId="64B7CCBF"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1</w:t>
            </w:r>
          </w:p>
        </w:tc>
        <w:tc>
          <w:tcPr>
            <w:tcW w:w="1000" w:type="pct"/>
            <w:shd w:val="clear" w:color="auto" w:fill="FFFFFF"/>
            <w:vAlign w:val="center"/>
            <w:hideMark/>
          </w:tcPr>
          <w:p w14:paraId="7A369EAA"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≤100 - 1.000</w:t>
            </w:r>
          </w:p>
        </w:tc>
        <w:tc>
          <w:tcPr>
            <w:tcW w:w="750" w:type="pct"/>
            <w:shd w:val="clear" w:color="auto" w:fill="FFFFFF"/>
            <w:vAlign w:val="center"/>
            <w:hideMark/>
          </w:tcPr>
          <w:p w14:paraId="1C71D373"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0,5 - 1,00</w:t>
            </w:r>
          </w:p>
        </w:tc>
        <w:tc>
          <w:tcPr>
            <w:tcW w:w="2800" w:type="pct"/>
            <w:shd w:val="clear" w:color="auto" w:fill="FFFFFF"/>
            <w:vAlign w:val="center"/>
            <w:hideMark/>
          </w:tcPr>
          <w:p w14:paraId="78F5C48F" w14:textId="77777777" w:rsidR="00031F3A"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Hệ số của xã</w:t>
            </w:r>
            <w:r w:rsidR="00D84D7C" w:rsidRPr="003801C5">
              <w:rPr>
                <w:rFonts w:eastAsia="Times New Roman"/>
                <w:sz w:val="24"/>
                <w:szCs w:val="24"/>
                <w:lang w:val="en-US"/>
              </w:rPr>
              <w:t>, phường, đặc khu</w:t>
            </w:r>
            <w:r w:rsidRPr="003801C5">
              <w:rPr>
                <w:rFonts w:eastAsia="Times New Roman"/>
                <w:sz w:val="24"/>
                <w:szCs w:val="24"/>
                <w:lang w:val="en-US"/>
              </w:rPr>
              <w:t xml:space="preserve"> cần tính </w:t>
            </w:r>
          </w:p>
          <w:p w14:paraId="55C9A7A3" w14:textId="4558C120"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 0,5</w:t>
            </w:r>
            <w:r w:rsidR="00031F3A" w:rsidRPr="003801C5">
              <w:rPr>
                <w:rFonts w:eastAsia="Times New Roman"/>
                <w:sz w:val="24"/>
                <w:szCs w:val="24"/>
                <w:lang w:val="en-US"/>
              </w:rPr>
              <w:t xml:space="preserve"> </w:t>
            </w:r>
            <w:r w:rsidRPr="003801C5">
              <w:rPr>
                <w:rFonts w:eastAsia="Times New Roman"/>
                <w:sz w:val="24"/>
                <w:szCs w:val="24"/>
                <w:lang w:val="en-US"/>
              </w:rPr>
              <w:t>+</w:t>
            </w:r>
            <w:r w:rsidR="00031F3A" w:rsidRPr="003801C5">
              <w:rPr>
                <w:rFonts w:eastAsia="Times New Roman"/>
                <w:sz w:val="24"/>
                <w:szCs w:val="24"/>
                <w:lang w:val="en-US"/>
              </w:rPr>
              <w:t xml:space="preserve"> </w:t>
            </w:r>
            <w:r w:rsidRPr="003801C5">
              <w:rPr>
                <w:rFonts w:eastAsia="Times New Roman"/>
                <w:sz w:val="24"/>
                <w:szCs w:val="24"/>
                <w:lang w:val="en-US"/>
              </w:rPr>
              <w:t>((1,0-0,5)/(1000- 100)) x (diện tích của xã</w:t>
            </w:r>
            <w:r w:rsidR="004A646E" w:rsidRPr="003801C5">
              <w:rPr>
                <w:rFonts w:eastAsia="Times New Roman"/>
                <w:sz w:val="24"/>
                <w:szCs w:val="24"/>
                <w:lang w:val="en-US"/>
              </w:rPr>
              <w:t>, phường, đặc khu</w:t>
            </w:r>
            <w:r w:rsidRPr="003801C5">
              <w:rPr>
                <w:rFonts w:eastAsia="Times New Roman"/>
                <w:sz w:val="24"/>
                <w:szCs w:val="24"/>
                <w:lang w:val="en-US"/>
              </w:rPr>
              <w:t xml:space="preserve"> cần tính -100)</w:t>
            </w:r>
          </w:p>
        </w:tc>
      </w:tr>
      <w:tr w:rsidR="003801C5" w:rsidRPr="003801C5" w14:paraId="3D2AA86E" w14:textId="77777777" w:rsidTr="00031F3A">
        <w:trPr>
          <w:tblCellSpacing w:w="0" w:type="dxa"/>
        </w:trPr>
        <w:tc>
          <w:tcPr>
            <w:tcW w:w="350" w:type="pct"/>
            <w:shd w:val="clear" w:color="auto" w:fill="FFFFFF"/>
            <w:vAlign w:val="center"/>
            <w:hideMark/>
          </w:tcPr>
          <w:p w14:paraId="5458798B"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2</w:t>
            </w:r>
          </w:p>
        </w:tc>
        <w:tc>
          <w:tcPr>
            <w:tcW w:w="1000" w:type="pct"/>
            <w:shd w:val="clear" w:color="auto" w:fill="FFFFFF"/>
            <w:vAlign w:val="center"/>
            <w:hideMark/>
          </w:tcPr>
          <w:p w14:paraId="613BA1E9"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&gt;1.000 - 2.000</w:t>
            </w:r>
          </w:p>
        </w:tc>
        <w:tc>
          <w:tcPr>
            <w:tcW w:w="750" w:type="pct"/>
            <w:shd w:val="clear" w:color="auto" w:fill="FFFFFF"/>
            <w:vAlign w:val="center"/>
            <w:hideMark/>
          </w:tcPr>
          <w:p w14:paraId="47BF4E5F"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1,01 - 1,10</w:t>
            </w:r>
          </w:p>
        </w:tc>
        <w:tc>
          <w:tcPr>
            <w:tcW w:w="2800" w:type="pct"/>
            <w:shd w:val="clear" w:color="auto" w:fill="FFFFFF"/>
            <w:vAlign w:val="center"/>
            <w:hideMark/>
          </w:tcPr>
          <w:p w14:paraId="38D8AC66" w14:textId="77777777" w:rsidR="00031F3A"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 xml:space="preserve">Hệ số của </w:t>
            </w:r>
            <w:r w:rsidR="00D84D7C" w:rsidRPr="003801C5">
              <w:rPr>
                <w:rFonts w:eastAsia="Times New Roman"/>
                <w:sz w:val="24"/>
                <w:szCs w:val="24"/>
                <w:lang w:val="en-US"/>
              </w:rPr>
              <w:t>xã, phường, đặc khu</w:t>
            </w:r>
            <w:r w:rsidRPr="003801C5">
              <w:rPr>
                <w:rFonts w:eastAsia="Times New Roman"/>
                <w:sz w:val="24"/>
                <w:szCs w:val="24"/>
                <w:lang w:val="en-US"/>
              </w:rPr>
              <w:t xml:space="preserve"> cần tính </w:t>
            </w:r>
          </w:p>
          <w:p w14:paraId="112E6D7A" w14:textId="07829D49"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 1,01</w:t>
            </w:r>
            <w:r w:rsidR="00031F3A" w:rsidRPr="003801C5">
              <w:rPr>
                <w:rFonts w:eastAsia="Times New Roman"/>
                <w:sz w:val="24"/>
                <w:szCs w:val="24"/>
                <w:lang w:val="en-US"/>
              </w:rPr>
              <w:t xml:space="preserve"> </w:t>
            </w:r>
            <w:r w:rsidRPr="003801C5">
              <w:rPr>
                <w:rFonts w:eastAsia="Times New Roman"/>
                <w:sz w:val="24"/>
                <w:szCs w:val="24"/>
                <w:lang w:val="en-US"/>
              </w:rPr>
              <w:t>+</w:t>
            </w:r>
            <w:r w:rsidR="00031F3A" w:rsidRPr="003801C5">
              <w:rPr>
                <w:rFonts w:eastAsia="Times New Roman"/>
                <w:sz w:val="24"/>
                <w:szCs w:val="24"/>
                <w:lang w:val="en-US"/>
              </w:rPr>
              <w:t xml:space="preserve"> </w:t>
            </w:r>
            <w:r w:rsidRPr="003801C5">
              <w:rPr>
                <w:rFonts w:eastAsia="Times New Roman"/>
                <w:sz w:val="24"/>
                <w:szCs w:val="24"/>
                <w:lang w:val="en-US"/>
              </w:rPr>
              <w:t xml:space="preserve">((1,1-1,01)/(2000- 1000)) x (diện tích của </w:t>
            </w:r>
            <w:r w:rsidR="00031F3A" w:rsidRPr="003801C5">
              <w:rPr>
                <w:rFonts w:eastAsia="Times New Roman"/>
                <w:sz w:val="24"/>
                <w:szCs w:val="24"/>
                <w:lang w:val="en-US"/>
              </w:rPr>
              <w:t>của xã, phường, đặc khu</w:t>
            </w:r>
            <w:r w:rsidRPr="003801C5">
              <w:rPr>
                <w:rFonts w:eastAsia="Times New Roman"/>
                <w:sz w:val="24"/>
                <w:szCs w:val="24"/>
                <w:lang w:val="en-US"/>
              </w:rPr>
              <w:t xml:space="preserve"> cần tính -1000)</w:t>
            </w:r>
          </w:p>
        </w:tc>
      </w:tr>
      <w:tr w:rsidR="003801C5" w:rsidRPr="003801C5" w14:paraId="4A5DFF5A" w14:textId="77777777" w:rsidTr="00031F3A">
        <w:trPr>
          <w:tblCellSpacing w:w="0" w:type="dxa"/>
        </w:trPr>
        <w:tc>
          <w:tcPr>
            <w:tcW w:w="350" w:type="pct"/>
            <w:shd w:val="clear" w:color="auto" w:fill="FFFFFF"/>
            <w:vAlign w:val="center"/>
            <w:hideMark/>
          </w:tcPr>
          <w:p w14:paraId="288C45E6"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3</w:t>
            </w:r>
          </w:p>
        </w:tc>
        <w:tc>
          <w:tcPr>
            <w:tcW w:w="1000" w:type="pct"/>
            <w:shd w:val="clear" w:color="auto" w:fill="FFFFFF"/>
            <w:vAlign w:val="center"/>
            <w:hideMark/>
          </w:tcPr>
          <w:p w14:paraId="28625C67"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&gt;2.000 - 5.000</w:t>
            </w:r>
          </w:p>
        </w:tc>
        <w:tc>
          <w:tcPr>
            <w:tcW w:w="750" w:type="pct"/>
            <w:shd w:val="clear" w:color="auto" w:fill="FFFFFF"/>
            <w:vAlign w:val="center"/>
            <w:hideMark/>
          </w:tcPr>
          <w:p w14:paraId="607F98B5"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1,11 - 1,20</w:t>
            </w:r>
          </w:p>
        </w:tc>
        <w:tc>
          <w:tcPr>
            <w:tcW w:w="2800" w:type="pct"/>
            <w:shd w:val="clear" w:color="auto" w:fill="FFFFFF"/>
            <w:vAlign w:val="center"/>
            <w:hideMark/>
          </w:tcPr>
          <w:p w14:paraId="0ABA54F8" w14:textId="77777777" w:rsidR="00031F3A"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 xml:space="preserve">Hệ số của </w:t>
            </w:r>
            <w:r w:rsidR="00D84D7C" w:rsidRPr="003801C5">
              <w:rPr>
                <w:rFonts w:eastAsia="Times New Roman"/>
                <w:sz w:val="24"/>
                <w:szCs w:val="24"/>
                <w:lang w:val="en-US"/>
              </w:rPr>
              <w:t>xã, phường, đặc khu</w:t>
            </w:r>
            <w:r w:rsidRPr="003801C5">
              <w:rPr>
                <w:rFonts w:eastAsia="Times New Roman"/>
                <w:sz w:val="24"/>
                <w:szCs w:val="24"/>
                <w:lang w:val="en-US"/>
              </w:rPr>
              <w:t xml:space="preserve"> cần tính </w:t>
            </w:r>
          </w:p>
          <w:p w14:paraId="1A1247ED" w14:textId="6B5A855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w:t>
            </w:r>
            <w:r w:rsidR="00031F3A" w:rsidRPr="003801C5">
              <w:rPr>
                <w:rFonts w:eastAsia="Times New Roman"/>
                <w:sz w:val="24"/>
                <w:szCs w:val="24"/>
                <w:lang w:val="en-US"/>
              </w:rPr>
              <w:t xml:space="preserve"> </w:t>
            </w:r>
            <w:r w:rsidRPr="003801C5">
              <w:rPr>
                <w:rFonts w:eastAsia="Times New Roman"/>
                <w:sz w:val="24"/>
                <w:szCs w:val="24"/>
                <w:lang w:val="en-US"/>
              </w:rPr>
              <w:t xml:space="preserve">1,11+((1,2-1,11)/(5.000- 2000)) x (diện tích của </w:t>
            </w:r>
            <w:r w:rsidR="00031F3A" w:rsidRPr="003801C5">
              <w:rPr>
                <w:rFonts w:eastAsia="Times New Roman"/>
                <w:sz w:val="24"/>
                <w:szCs w:val="24"/>
                <w:lang w:val="en-US"/>
              </w:rPr>
              <w:t>của xã, phường, đặc khu</w:t>
            </w:r>
            <w:r w:rsidRPr="003801C5">
              <w:rPr>
                <w:rFonts w:eastAsia="Times New Roman"/>
                <w:sz w:val="24"/>
                <w:szCs w:val="24"/>
                <w:lang w:val="en-US"/>
              </w:rPr>
              <w:t xml:space="preserve"> cần tính-2000)</w:t>
            </w:r>
          </w:p>
        </w:tc>
      </w:tr>
      <w:tr w:rsidR="003801C5" w:rsidRPr="003801C5" w14:paraId="2A050E1F" w14:textId="77777777" w:rsidTr="00031F3A">
        <w:trPr>
          <w:tblCellSpacing w:w="0" w:type="dxa"/>
        </w:trPr>
        <w:tc>
          <w:tcPr>
            <w:tcW w:w="350" w:type="pct"/>
            <w:shd w:val="clear" w:color="auto" w:fill="FFFFFF"/>
            <w:vAlign w:val="center"/>
            <w:hideMark/>
          </w:tcPr>
          <w:p w14:paraId="1319F8A3"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4</w:t>
            </w:r>
          </w:p>
        </w:tc>
        <w:tc>
          <w:tcPr>
            <w:tcW w:w="1000" w:type="pct"/>
            <w:shd w:val="clear" w:color="auto" w:fill="FFFFFF"/>
            <w:vAlign w:val="center"/>
            <w:hideMark/>
          </w:tcPr>
          <w:p w14:paraId="66644FFE"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&gt;5.000 - 10.000</w:t>
            </w:r>
          </w:p>
        </w:tc>
        <w:tc>
          <w:tcPr>
            <w:tcW w:w="750" w:type="pct"/>
            <w:shd w:val="clear" w:color="auto" w:fill="FFFFFF"/>
            <w:vAlign w:val="center"/>
            <w:hideMark/>
          </w:tcPr>
          <w:p w14:paraId="315DA7C1"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1,21 - 1,30</w:t>
            </w:r>
          </w:p>
        </w:tc>
        <w:tc>
          <w:tcPr>
            <w:tcW w:w="2800" w:type="pct"/>
            <w:shd w:val="clear" w:color="auto" w:fill="FFFFFF"/>
            <w:vAlign w:val="center"/>
            <w:hideMark/>
          </w:tcPr>
          <w:p w14:paraId="093048CE" w14:textId="77777777" w:rsidR="00031F3A"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 xml:space="preserve">Hệ số của </w:t>
            </w:r>
            <w:r w:rsidR="00D84D7C" w:rsidRPr="003801C5">
              <w:rPr>
                <w:rFonts w:eastAsia="Times New Roman"/>
                <w:sz w:val="24"/>
                <w:szCs w:val="24"/>
                <w:lang w:val="en-US"/>
              </w:rPr>
              <w:t>xã, phường, đặc khu</w:t>
            </w:r>
            <w:r w:rsidRPr="003801C5">
              <w:rPr>
                <w:rFonts w:eastAsia="Times New Roman"/>
                <w:sz w:val="24"/>
                <w:szCs w:val="24"/>
                <w:lang w:val="en-US"/>
              </w:rPr>
              <w:t xml:space="preserve"> cần tính </w:t>
            </w:r>
          </w:p>
          <w:p w14:paraId="70F960D7" w14:textId="295A5309"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w:t>
            </w:r>
            <w:r w:rsidR="00031F3A" w:rsidRPr="003801C5">
              <w:rPr>
                <w:rFonts w:eastAsia="Times New Roman"/>
                <w:sz w:val="24"/>
                <w:szCs w:val="24"/>
                <w:lang w:val="en-US"/>
              </w:rPr>
              <w:t xml:space="preserve"> </w:t>
            </w:r>
            <w:r w:rsidRPr="003801C5">
              <w:rPr>
                <w:rFonts w:eastAsia="Times New Roman"/>
                <w:sz w:val="24"/>
                <w:szCs w:val="24"/>
                <w:lang w:val="en-US"/>
              </w:rPr>
              <w:t xml:space="preserve">1,21+((1,3-1,21)/(10.000- 5000)) x (diện tích của </w:t>
            </w:r>
            <w:r w:rsidR="00031F3A" w:rsidRPr="003801C5">
              <w:rPr>
                <w:rFonts w:eastAsia="Times New Roman"/>
                <w:sz w:val="24"/>
                <w:szCs w:val="24"/>
                <w:lang w:val="en-US"/>
              </w:rPr>
              <w:t>của xã, phường, đặc khu</w:t>
            </w:r>
            <w:r w:rsidRPr="003801C5">
              <w:rPr>
                <w:rFonts w:eastAsia="Times New Roman"/>
                <w:sz w:val="24"/>
                <w:szCs w:val="24"/>
                <w:lang w:val="en-US"/>
              </w:rPr>
              <w:t xml:space="preserve"> cần tính -5000)</w:t>
            </w:r>
          </w:p>
        </w:tc>
      </w:tr>
      <w:tr w:rsidR="003801C5" w:rsidRPr="003801C5" w14:paraId="26ECC63C" w14:textId="77777777" w:rsidTr="00031F3A">
        <w:trPr>
          <w:tblCellSpacing w:w="0" w:type="dxa"/>
        </w:trPr>
        <w:tc>
          <w:tcPr>
            <w:tcW w:w="350" w:type="pct"/>
            <w:shd w:val="clear" w:color="auto" w:fill="FFFFFF"/>
            <w:vAlign w:val="center"/>
            <w:hideMark/>
          </w:tcPr>
          <w:p w14:paraId="1EFB7209"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5</w:t>
            </w:r>
          </w:p>
        </w:tc>
        <w:tc>
          <w:tcPr>
            <w:tcW w:w="1000" w:type="pct"/>
            <w:shd w:val="clear" w:color="auto" w:fill="FFFFFF"/>
            <w:vAlign w:val="center"/>
            <w:hideMark/>
          </w:tcPr>
          <w:p w14:paraId="2F5294A5"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&gt;10.000 - 150.000</w:t>
            </w:r>
          </w:p>
        </w:tc>
        <w:tc>
          <w:tcPr>
            <w:tcW w:w="750" w:type="pct"/>
            <w:shd w:val="clear" w:color="auto" w:fill="FFFFFF"/>
            <w:vAlign w:val="center"/>
            <w:hideMark/>
          </w:tcPr>
          <w:p w14:paraId="0E1D3B76" w14:textId="77777777"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1,31 - 1,40</w:t>
            </w:r>
          </w:p>
        </w:tc>
        <w:tc>
          <w:tcPr>
            <w:tcW w:w="2800" w:type="pct"/>
            <w:shd w:val="clear" w:color="auto" w:fill="FFFFFF"/>
            <w:vAlign w:val="center"/>
            <w:hideMark/>
          </w:tcPr>
          <w:p w14:paraId="04AC6C1E" w14:textId="77777777" w:rsidR="00031F3A"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 xml:space="preserve">Hệ số của </w:t>
            </w:r>
            <w:r w:rsidR="00D84D7C" w:rsidRPr="003801C5">
              <w:rPr>
                <w:rFonts w:eastAsia="Times New Roman"/>
                <w:sz w:val="24"/>
                <w:szCs w:val="24"/>
                <w:lang w:val="en-US"/>
              </w:rPr>
              <w:t>xã, phường, đặc khu</w:t>
            </w:r>
            <w:r w:rsidRPr="003801C5">
              <w:rPr>
                <w:rFonts w:eastAsia="Times New Roman"/>
                <w:sz w:val="24"/>
                <w:szCs w:val="24"/>
                <w:lang w:val="en-US"/>
              </w:rPr>
              <w:t xml:space="preserve"> cần tính </w:t>
            </w:r>
          </w:p>
          <w:p w14:paraId="127ED637" w14:textId="1C65B3B8" w:rsidR="00E84F8B" w:rsidRPr="003801C5" w:rsidRDefault="00E84F8B" w:rsidP="00031F3A">
            <w:pPr>
              <w:spacing w:after="0" w:line="234" w:lineRule="atLeast"/>
              <w:jc w:val="center"/>
              <w:rPr>
                <w:rFonts w:eastAsia="Times New Roman"/>
                <w:sz w:val="24"/>
                <w:szCs w:val="24"/>
                <w:lang w:val="en-US"/>
              </w:rPr>
            </w:pPr>
            <w:r w:rsidRPr="003801C5">
              <w:rPr>
                <w:rFonts w:eastAsia="Times New Roman"/>
                <w:sz w:val="24"/>
                <w:szCs w:val="24"/>
                <w:lang w:val="en-US"/>
              </w:rPr>
              <w:t>=</w:t>
            </w:r>
            <w:r w:rsidR="00031F3A" w:rsidRPr="003801C5">
              <w:rPr>
                <w:rFonts w:eastAsia="Times New Roman"/>
                <w:sz w:val="24"/>
                <w:szCs w:val="24"/>
                <w:lang w:val="en-US"/>
              </w:rPr>
              <w:t xml:space="preserve"> </w:t>
            </w:r>
            <w:r w:rsidRPr="003801C5">
              <w:rPr>
                <w:rFonts w:eastAsia="Times New Roman"/>
                <w:sz w:val="24"/>
                <w:szCs w:val="24"/>
                <w:lang w:val="en-US"/>
              </w:rPr>
              <w:t xml:space="preserve">1,31+((1,4-1,31)/(150.000- 10.000)) x (diện tích của </w:t>
            </w:r>
            <w:r w:rsidR="00031F3A" w:rsidRPr="003801C5">
              <w:rPr>
                <w:rFonts w:eastAsia="Times New Roman"/>
                <w:sz w:val="24"/>
                <w:szCs w:val="24"/>
                <w:lang w:val="en-US"/>
              </w:rPr>
              <w:t>của xã, phường, đặc khu</w:t>
            </w:r>
            <w:r w:rsidRPr="003801C5">
              <w:rPr>
                <w:rFonts w:eastAsia="Times New Roman"/>
                <w:sz w:val="24"/>
                <w:szCs w:val="24"/>
                <w:lang w:val="en-US"/>
              </w:rPr>
              <w:t xml:space="preserve"> cần tính -10.000)</w:t>
            </w:r>
          </w:p>
        </w:tc>
      </w:tr>
    </w:tbl>
    <w:p w14:paraId="481C6F80" w14:textId="77777777" w:rsidR="003446DB" w:rsidRPr="00FA44FE" w:rsidRDefault="0094489F" w:rsidP="00FA44FE">
      <w:pPr>
        <w:autoSpaceDE w:val="0"/>
        <w:autoSpaceDN w:val="0"/>
        <w:adjustRightInd w:val="0"/>
        <w:spacing w:before="120" w:after="120" w:line="24" w:lineRule="atLeast"/>
        <w:ind w:firstLine="567"/>
        <w:jc w:val="both"/>
        <w:rPr>
          <w:sz w:val="27"/>
          <w:szCs w:val="27"/>
          <w:lang w:val="vi-VN"/>
        </w:rPr>
      </w:pPr>
      <w:r w:rsidRPr="00FA44FE">
        <w:rPr>
          <w:sz w:val="27"/>
          <w:szCs w:val="27"/>
          <w:lang w:val="vi-VN"/>
        </w:rPr>
        <w:t>2.</w:t>
      </w:r>
      <w:r w:rsidR="003446DB" w:rsidRPr="00FA44FE">
        <w:rPr>
          <w:sz w:val="27"/>
          <w:szCs w:val="27"/>
          <w:lang w:val="vi-VN"/>
        </w:rPr>
        <w:t xml:space="preserve"> Hệ số điều chỉnh khu vực (</w:t>
      </w:r>
      <w:r w:rsidR="00A619D6" w:rsidRPr="00FA44FE">
        <w:rPr>
          <w:rFonts w:eastAsia="Times New Roman"/>
          <w:sz w:val="27"/>
          <w:szCs w:val="27"/>
          <w:lang w:val="vi-VN"/>
        </w:rPr>
        <w:t>K</w:t>
      </w:r>
      <w:r w:rsidR="00A619D6" w:rsidRPr="00FA44FE">
        <w:rPr>
          <w:rFonts w:eastAsia="Times New Roman"/>
          <w:sz w:val="27"/>
          <w:szCs w:val="27"/>
          <w:vertAlign w:val="subscript"/>
          <w:lang w:val="vi-VN"/>
        </w:rPr>
        <w:t>kv</w:t>
      </w:r>
      <w:r w:rsidR="003446DB" w:rsidRPr="00FA44FE">
        <w:rPr>
          <w:sz w:val="27"/>
          <w:szCs w:val="27"/>
          <w:lang w:val="vi-VN"/>
        </w:rPr>
        <w:t>)</w:t>
      </w:r>
    </w:p>
    <w:tbl>
      <w:tblPr>
        <w:tblW w:w="9369" w:type="dxa"/>
        <w:tblInd w:w="95" w:type="dxa"/>
        <w:tblLook w:val="04A0" w:firstRow="1" w:lastRow="0" w:firstColumn="1" w:lastColumn="0" w:noHBand="0" w:noVBand="1"/>
      </w:tblPr>
      <w:tblGrid>
        <w:gridCol w:w="727"/>
        <w:gridCol w:w="7102"/>
        <w:gridCol w:w="1559"/>
      </w:tblGrid>
      <w:tr w:rsidR="003801C5" w:rsidRPr="00FA44FE" w14:paraId="53EC69A0" w14:textId="77777777" w:rsidTr="007B3A96">
        <w:trPr>
          <w:trHeight w:val="300"/>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5EE4E88" w14:textId="77777777" w:rsidR="003446DB" w:rsidRPr="00FA44FE" w:rsidRDefault="003446DB" w:rsidP="00D10E88">
            <w:pPr>
              <w:spacing w:before="60" w:after="60" w:line="240" w:lineRule="auto"/>
              <w:jc w:val="center"/>
              <w:rPr>
                <w:rFonts w:eastAsia="Times New Roman"/>
                <w:b/>
                <w:sz w:val="27"/>
                <w:szCs w:val="27"/>
                <w:lang w:val="en-US"/>
              </w:rPr>
            </w:pPr>
            <w:r w:rsidRPr="00FA44FE">
              <w:rPr>
                <w:rFonts w:eastAsia="Times New Roman"/>
                <w:b/>
                <w:sz w:val="27"/>
                <w:szCs w:val="27"/>
                <w:lang w:val="en-US"/>
              </w:rPr>
              <w:t>STT</w:t>
            </w:r>
          </w:p>
        </w:tc>
        <w:tc>
          <w:tcPr>
            <w:tcW w:w="7102" w:type="dxa"/>
            <w:tcBorders>
              <w:top w:val="single" w:sz="4" w:space="0" w:color="auto"/>
              <w:left w:val="nil"/>
              <w:bottom w:val="single" w:sz="4" w:space="0" w:color="auto"/>
              <w:right w:val="single" w:sz="4" w:space="0" w:color="auto"/>
            </w:tcBorders>
            <w:noWrap/>
            <w:vAlign w:val="center"/>
            <w:hideMark/>
          </w:tcPr>
          <w:p w14:paraId="22476065" w14:textId="77777777" w:rsidR="003446DB" w:rsidRPr="00FA44FE" w:rsidRDefault="003446DB" w:rsidP="00D10E88">
            <w:pPr>
              <w:spacing w:before="60" w:after="60" w:line="240" w:lineRule="auto"/>
              <w:jc w:val="center"/>
              <w:rPr>
                <w:rFonts w:eastAsia="Times New Roman"/>
                <w:b/>
                <w:sz w:val="27"/>
                <w:szCs w:val="27"/>
                <w:lang w:val="en-US"/>
              </w:rPr>
            </w:pPr>
            <w:r w:rsidRPr="00FA44FE">
              <w:rPr>
                <w:rFonts w:eastAsia="Times New Roman"/>
                <w:b/>
                <w:sz w:val="27"/>
                <w:szCs w:val="27"/>
                <w:lang w:val="en-US"/>
              </w:rPr>
              <w:t>Diện tích tự nhiên (ha)</w:t>
            </w:r>
          </w:p>
        </w:tc>
        <w:tc>
          <w:tcPr>
            <w:tcW w:w="1559" w:type="dxa"/>
            <w:tcBorders>
              <w:top w:val="single" w:sz="4" w:space="0" w:color="auto"/>
              <w:left w:val="nil"/>
              <w:bottom w:val="single" w:sz="4" w:space="0" w:color="auto"/>
              <w:right w:val="single" w:sz="4" w:space="0" w:color="auto"/>
            </w:tcBorders>
            <w:noWrap/>
            <w:vAlign w:val="center"/>
            <w:hideMark/>
          </w:tcPr>
          <w:p w14:paraId="2749C3E1" w14:textId="77777777" w:rsidR="003446DB" w:rsidRPr="00FA44FE" w:rsidRDefault="003446DB" w:rsidP="00D10E88">
            <w:pPr>
              <w:spacing w:before="60" w:after="60" w:line="240" w:lineRule="auto"/>
              <w:jc w:val="center"/>
              <w:rPr>
                <w:rFonts w:eastAsia="Times New Roman"/>
                <w:b/>
                <w:sz w:val="27"/>
                <w:szCs w:val="27"/>
                <w:lang w:val="en-US"/>
              </w:rPr>
            </w:pPr>
            <w:r w:rsidRPr="00FA44FE">
              <w:rPr>
                <w:rFonts w:eastAsia="Times New Roman"/>
                <w:b/>
                <w:sz w:val="27"/>
                <w:szCs w:val="27"/>
                <w:lang w:val="en-US"/>
              </w:rPr>
              <w:t>Hệ số (</w:t>
            </w:r>
            <w:r w:rsidR="00A619D6" w:rsidRPr="00FA44FE">
              <w:rPr>
                <w:rFonts w:eastAsia="Times New Roman"/>
                <w:sz w:val="27"/>
                <w:szCs w:val="27"/>
                <w:lang w:val="en-US"/>
              </w:rPr>
              <w:t>K</w:t>
            </w:r>
            <w:r w:rsidR="00A619D6" w:rsidRPr="00FA44FE">
              <w:rPr>
                <w:rFonts w:eastAsia="Times New Roman"/>
                <w:sz w:val="27"/>
                <w:szCs w:val="27"/>
                <w:vertAlign w:val="subscript"/>
                <w:lang w:val="en-US"/>
              </w:rPr>
              <w:t>kv</w:t>
            </w:r>
            <w:r w:rsidRPr="00FA44FE">
              <w:rPr>
                <w:rFonts w:eastAsia="Times New Roman"/>
                <w:b/>
                <w:sz w:val="27"/>
                <w:szCs w:val="27"/>
                <w:lang w:val="en-US"/>
              </w:rPr>
              <w:t>)</w:t>
            </w:r>
          </w:p>
        </w:tc>
      </w:tr>
      <w:tr w:rsidR="003801C5" w:rsidRPr="00FA44FE" w14:paraId="5BB502B1" w14:textId="77777777" w:rsidTr="007B3A96">
        <w:trPr>
          <w:trHeight w:val="300"/>
        </w:trPr>
        <w:tc>
          <w:tcPr>
            <w:tcW w:w="708" w:type="dxa"/>
            <w:tcBorders>
              <w:top w:val="nil"/>
              <w:left w:val="single" w:sz="4" w:space="0" w:color="auto"/>
              <w:bottom w:val="single" w:sz="4" w:space="0" w:color="auto"/>
              <w:right w:val="single" w:sz="4" w:space="0" w:color="auto"/>
            </w:tcBorders>
            <w:noWrap/>
            <w:vAlign w:val="bottom"/>
            <w:hideMark/>
          </w:tcPr>
          <w:p w14:paraId="2F9D05A1" w14:textId="77777777" w:rsidR="003446DB" w:rsidRPr="00FA44FE" w:rsidRDefault="003446DB" w:rsidP="00D10E88">
            <w:pPr>
              <w:spacing w:before="60" w:after="60" w:line="240" w:lineRule="auto"/>
              <w:jc w:val="center"/>
              <w:rPr>
                <w:rFonts w:eastAsia="Times New Roman"/>
                <w:sz w:val="27"/>
                <w:szCs w:val="27"/>
                <w:lang w:val="en-US"/>
              </w:rPr>
            </w:pPr>
            <w:r w:rsidRPr="00FA44FE">
              <w:rPr>
                <w:rFonts w:eastAsia="Times New Roman"/>
                <w:sz w:val="27"/>
                <w:szCs w:val="27"/>
                <w:lang w:val="en-US"/>
              </w:rPr>
              <w:t>1</w:t>
            </w:r>
          </w:p>
        </w:tc>
        <w:tc>
          <w:tcPr>
            <w:tcW w:w="7102" w:type="dxa"/>
            <w:tcBorders>
              <w:top w:val="nil"/>
              <w:left w:val="nil"/>
              <w:bottom w:val="single" w:sz="4" w:space="0" w:color="auto"/>
              <w:right w:val="single" w:sz="4" w:space="0" w:color="auto"/>
            </w:tcBorders>
            <w:noWrap/>
            <w:vAlign w:val="bottom"/>
            <w:hideMark/>
          </w:tcPr>
          <w:p w14:paraId="35EDB78C" w14:textId="4C20585B" w:rsidR="003446DB" w:rsidRPr="00FA44FE" w:rsidRDefault="005F35DD" w:rsidP="00CE6E53">
            <w:pPr>
              <w:spacing w:before="60" w:after="60" w:line="240" w:lineRule="auto"/>
              <w:rPr>
                <w:rFonts w:eastAsia="Times New Roman"/>
                <w:sz w:val="27"/>
                <w:szCs w:val="27"/>
                <w:lang w:val="sv-SE"/>
              </w:rPr>
            </w:pPr>
            <w:r w:rsidRPr="00FA44FE">
              <w:rPr>
                <w:sz w:val="27"/>
                <w:szCs w:val="27"/>
                <w:lang w:val="vi-VN"/>
              </w:rPr>
              <w:t xml:space="preserve">Các </w:t>
            </w:r>
            <w:r w:rsidR="00C26D06" w:rsidRPr="00FA44FE">
              <w:rPr>
                <w:sz w:val="27"/>
                <w:szCs w:val="27"/>
                <w:lang w:val="sv-SE"/>
              </w:rPr>
              <w:t>xã</w:t>
            </w:r>
            <w:r w:rsidRPr="00FA44FE">
              <w:rPr>
                <w:sz w:val="27"/>
                <w:szCs w:val="27"/>
                <w:lang w:val="vi-VN"/>
              </w:rPr>
              <w:t xml:space="preserve"> </w:t>
            </w:r>
            <w:r w:rsidR="00CE6E53" w:rsidRPr="00FA44FE">
              <w:rPr>
                <w:sz w:val="27"/>
                <w:szCs w:val="27"/>
                <w:lang w:val="sv-SE"/>
              </w:rPr>
              <w:t>khu vực miền núi</w:t>
            </w:r>
            <w:r w:rsidR="00370E30" w:rsidRPr="00FA44FE">
              <w:rPr>
                <w:sz w:val="27"/>
                <w:szCs w:val="27"/>
                <w:lang w:val="sv-SE"/>
              </w:rPr>
              <w:t>, trung du</w:t>
            </w:r>
            <w:r w:rsidR="006C1241" w:rsidRPr="00FA44FE">
              <w:rPr>
                <w:sz w:val="27"/>
                <w:szCs w:val="27"/>
                <w:lang w:val="sv-SE"/>
              </w:rPr>
              <w:t xml:space="preserve">; </w:t>
            </w:r>
            <w:r w:rsidR="00F11C6A" w:rsidRPr="00FA44FE">
              <w:rPr>
                <w:sz w:val="27"/>
                <w:szCs w:val="27"/>
                <w:lang w:val="sv-SE"/>
              </w:rPr>
              <w:t>đ</w:t>
            </w:r>
            <w:r w:rsidR="006C1241" w:rsidRPr="00FA44FE">
              <w:rPr>
                <w:sz w:val="27"/>
                <w:szCs w:val="27"/>
                <w:lang w:val="sv-SE"/>
              </w:rPr>
              <w:t>ặc khu</w:t>
            </w:r>
          </w:p>
        </w:tc>
        <w:tc>
          <w:tcPr>
            <w:tcW w:w="1559" w:type="dxa"/>
            <w:tcBorders>
              <w:top w:val="nil"/>
              <w:left w:val="nil"/>
              <w:bottom w:val="single" w:sz="4" w:space="0" w:color="auto"/>
              <w:right w:val="single" w:sz="4" w:space="0" w:color="auto"/>
            </w:tcBorders>
            <w:noWrap/>
            <w:vAlign w:val="bottom"/>
            <w:hideMark/>
          </w:tcPr>
          <w:p w14:paraId="7BA74954" w14:textId="77777777" w:rsidR="003446DB" w:rsidRPr="00FA44FE" w:rsidRDefault="00CE6E53" w:rsidP="00CE6E53">
            <w:pPr>
              <w:spacing w:before="60" w:after="60" w:line="240" w:lineRule="auto"/>
              <w:jc w:val="center"/>
              <w:rPr>
                <w:rFonts w:eastAsia="Times New Roman"/>
                <w:sz w:val="27"/>
                <w:szCs w:val="27"/>
                <w:lang w:val="en-US"/>
              </w:rPr>
            </w:pPr>
            <w:r w:rsidRPr="00FA44FE">
              <w:rPr>
                <w:rFonts w:eastAsia="Times New Roman"/>
                <w:sz w:val="27"/>
                <w:szCs w:val="27"/>
                <w:lang w:val="en-US"/>
              </w:rPr>
              <w:t>0,9</w:t>
            </w:r>
          </w:p>
        </w:tc>
      </w:tr>
      <w:tr w:rsidR="003801C5" w:rsidRPr="00FA44FE" w14:paraId="4DCA4AF3" w14:textId="77777777" w:rsidTr="007B3A96">
        <w:trPr>
          <w:trHeight w:val="300"/>
        </w:trPr>
        <w:tc>
          <w:tcPr>
            <w:tcW w:w="708" w:type="dxa"/>
            <w:tcBorders>
              <w:top w:val="nil"/>
              <w:left w:val="single" w:sz="4" w:space="0" w:color="auto"/>
              <w:bottom w:val="single" w:sz="4" w:space="0" w:color="auto"/>
              <w:right w:val="single" w:sz="4" w:space="0" w:color="auto"/>
            </w:tcBorders>
            <w:noWrap/>
            <w:vAlign w:val="bottom"/>
          </w:tcPr>
          <w:p w14:paraId="4A351EC9" w14:textId="77777777" w:rsidR="00CE6E53" w:rsidRPr="00FA44FE" w:rsidRDefault="00CE6E53" w:rsidP="00D10E88">
            <w:pPr>
              <w:spacing w:before="60" w:after="60" w:line="240" w:lineRule="auto"/>
              <w:jc w:val="center"/>
              <w:rPr>
                <w:rFonts w:eastAsia="Times New Roman"/>
                <w:sz w:val="27"/>
                <w:szCs w:val="27"/>
                <w:lang w:val="en-US"/>
              </w:rPr>
            </w:pPr>
            <w:r w:rsidRPr="00FA44FE">
              <w:rPr>
                <w:rFonts w:eastAsia="Times New Roman"/>
                <w:sz w:val="27"/>
                <w:szCs w:val="27"/>
                <w:lang w:val="en-US"/>
              </w:rPr>
              <w:t>2</w:t>
            </w:r>
          </w:p>
        </w:tc>
        <w:tc>
          <w:tcPr>
            <w:tcW w:w="7102" w:type="dxa"/>
            <w:tcBorders>
              <w:top w:val="nil"/>
              <w:left w:val="nil"/>
              <w:bottom w:val="single" w:sz="4" w:space="0" w:color="auto"/>
              <w:right w:val="single" w:sz="4" w:space="0" w:color="auto"/>
            </w:tcBorders>
            <w:noWrap/>
            <w:vAlign w:val="bottom"/>
          </w:tcPr>
          <w:p w14:paraId="72EAE0BB" w14:textId="77777777" w:rsidR="00CE6E53" w:rsidRPr="00FA44FE" w:rsidRDefault="00CE6E53" w:rsidP="00D10E88">
            <w:pPr>
              <w:spacing w:before="60" w:after="60" w:line="240" w:lineRule="auto"/>
              <w:rPr>
                <w:sz w:val="27"/>
                <w:szCs w:val="27"/>
                <w:lang w:val="en-US"/>
              </w:rPr>
            </w:pPr>
            <w:r w:rsidRPr="00FA44FE">
              <w:rPr>
                <w:sz w:val="27"/>
                <w:szCs w:val="27"/>
                <w:lang w:val="en-US"/>
              </w:rPr>
              <w:t>Các xã khu vực đồng bằng</w:t>
            </w:r>
          </w:p>
        </w:tc>
        <w:tc>
          <w:tcPr>
            <w:tcW w:w="1559" w:type="dxa"/>
            <w:tcBorders>
              <w:top w:val="nil"/>
              <w:left w:val="nil"/>
              <w:bottom w:val="single" w:sz="4" w:space="0" w:color="auto"/>
              <w:right w:val="single" w:sz="4" w:space="0" w:color="auto"/>
            </w:tcBorders>
            <w:noWrap/>
            <w:vAlign w:val="bottom"/>
          </w:tcPr>
          <w:p w14:paraId="37BC4C5D" w14:textId="77777777" w:rsidR="00CE6E53" w:rsidRPr="00FA44FE" w:rsidRDefault="00CE6E53" w:rsidP="00CE6E53">
            <w:pPr>
              <w:spacing w:before="60" w:after="60" w:line="240" w:lineRule="auto"/>
              <w:jc w:val="center"/>
              <w:rPr>
                <w:rFonts w:eastAsia="Times New Roman"/>
                <w:sz w:val="27"/>
                <w:szCs w:val="27"/>
                <w:lang w:val="en-US"/>
              </w:rPr>
            </w:pPr>
            <w:r w:rsidRPr="00FA44FE">
              <w:rPr>
                <w:rFonts w:eastAsia="Times New Roman"/>
                <w:sz w:val="27"/>
                <w:szCs w:val="27"/>
                <w:lang w:val="en-US"/>
              </w:rPr>
              <w:t>1,0</w:t>
            </w:r>
          </w:p>
        </w:tc>
      </w:tr>
      <w:tr w:rsidR="003801C5" w:rsidRPr="00FA44FE" w14:paraId="5DC926F5" w14:textId="77777777" w:rsidTr="007B3A96">
        <w:trPr>
          <w:trHeight w:val="300"/>
        </w:trPr>
        <w:tc>
          <w:tcPr>
            <w:tcW w:w="708" w:type="dxa"/>
            <w:tcBorders>
              <w:top w:val="nil"/>
              <w:left w:val="single" w:sz="4" w:space="0" w:color="auto"/>
              <w:bottom w:val="single" w:sz="4" w:space="0" w:color="auto"/>
              <w:right w:val="single" w:sz="4" w:space="0" w:color="auto"/>
            </w:tcBorders>
            <w:noWrap/>
            <w:vAlign w:val="bottom"/>
          </w:tcPr>
          <w:p w14:paraId="64AA2AD6" w14:textId="77777777" w:rsidR="00CE6E53" w:rsidRPr="00FA44FE" w:rsidRDefault="00CE6E53" w:rsidP="00D10E88">
            <w:pPr>
              <w:spacing w:before="60" w:after="60" w:line="240" w:lineRule="auto"/>
              <w:jc w:val="center"/>
              <w:rPr>
                <w:rFonts w:eastAsia="Times New Roman"/>
                <w:sz w:val="27"/>
                <w:szCs w:val="27"/>
                <w:lang w:val="en-US"/>
              </w:rPr>
            </w:pPr>
            <w:r w:rsidRPr="00FA44FE">
              <w:rPr>
                <w:rFonts w:eastAsia="Times New Roman"/>
                <w:sz w:val="27"/>
                <w:szCs w:val="27"/>
                <w:lang w:val="en-US"/>
              </w:rPr>
              <w:t>3</w:t>
            </w:r>
          </w:p>
        </w:tc>
        <w:tc>
          <w:tcPr>
            <w:tcW w:w="7102" w:type="dxa"/>
            <w:tcBorders>
              <w:top w:val="nil"/>
              <w:left w:val="nil"/>
              <w:bottom w:val="single" w:sz="4" w:space="0" w:color="auto"/>
              <w:right w:val="single" w:sz="4" w:space="0" w:color="auto"/>
            </w:tcBorders>
            <w:noWrap/>
            <w:vAlign w:val="bottom"/>
          </w:tcPr>
          <w:p w14:paraId="6F3A366C" w14:textId="77777777" w:rsidR="00CE6E53" w:rsidRPr="00FA44FE" w:rsidRDefault="00E84F8B" w:rsidP="00D10E88">
            <w:pPr>
              <w:spacing w:before="60" w:after="60" w:line="240" w:lineRule="auto"/>
              <w:rPr>
                <w:sz w:val="27"/>
                <w:szCs w:val="27"/>
                <w:lang w:val="en-US"/>
              </w:rPr>
            </w:pPr>
            <w:r w:rsidRPr="00FA44FE">
              <w:rPr>
                <w:sz w:val="27"/>
                <w:szCs w:val="27"/>
                <w:lang w:val="en-US"/>
              </w:rPr>
              <w:t>C</w:t>
            </w:r>
            <w:r w:rsidR="00261593" w:rsidRPr="00FA44FE">
              <w:rPr>
                <w:sz w:val="27"/>
                <w:szCs w:val="27"/>
                <w:lang w:val="en-US"/>
              </w:rPr>
              <w:t>ác xã nằ</w:t>
            </w:r>
            <w:r w:rsidR="00CE6E53" w:rsidRPr="00FA44FE">
              <w:rPr>
                <w:sz w:val="27"/>
                <w:szCs w:val="27"/>
                <w:lang w:val="en-US"/>
              </w:rPr>
              <w:t>m trong khu vực phát triển đô thị</w:t>
            </w:r>
          </w:p>
        </w:tc>
        <w:tc>
          <w:tcPr>
            <w:tcW w:w="1559" w:type="dxa"/>
            <w:tcBorders>
              <w:top w:val="nil"/>
              <w:left w:val="nil"/>
              <w:bottom w:val="single" w:sz="4" w:space="0" w:color="auto"/>
              <w:right w:val="single" w:sz="4" w:space="0" w:color="auto"/>
            </w:tcBorders>
            <w:noWrap/>
            <w:vAlign w:val="bottom"/>
          </w:tcPr>
          <w:p w14:paraId="2746AF8B" w14:textId="77777777" w:rsidR="00CE6E53" w:rsidRPr="00FA44FE" w:rsidRDefault="00CE6E53" w:rsidP="00CE6E53">
            <w:pPr>
              <w:spacing w:before="60" w:after="60" w:line="240" w:lineRule="auto"/>
              <w:jc w:val="center"/>
              <w:rPr>
                <w:rFonts w:eastAsia="Times New Roman"/>
                <w:sz w:val="27"/>
                <w:szCs w:val="27"/>
                <w:lang w:val="en-US"/>
              </w:rPr>
            </w:pPr>
            <w:r w:rsidRPr="00FA44FE">
              <w:rPr>
                <w:rFonts w:eastAsia="Times New Roman"/>
                <w:sz w:val="27"/>
                <w:szCs w:val="27"/>
                <w:lang w:val="en-US"/>
              </w:rPr>
              <w:t>1,1</w:t>
            </w:r>
          </w:p>
        </w:tc>
      </w:tr>
      <w:tr w:rsidR="003801C5" w:rsidRPr="00FA44FE" w14:paraId="73841E05" w14:textId="77777777" w:rsidTr="007B3A96">
        <w:trPr>
          <w:trHeight w:val="300"/>
        </w:trPr>
        <w:tc>
          <w:tcPr>
            <w:tcW w:w="708" w:type="dxa"/>
            <w:tcBorders>
              <w:top w:val="nil"/>
              <w:left w:val="single" w:sz="4" w:space="0" w:color="auto"/>
              <w:bottom w:val="single" w:sz="4" w:space="0" w:color="auto"/>
              <w:right w:val="single" w:sz="4" w:space="0" w:color="auto"/>
            </w:tcBorders>
            <w:noWrap/>
            <w:vAlign w:val="bottom"/>
            <w:hideMark/>
          </w:tcPr>
          <w:p w14:paraId="08E87F71" w14:textId="77777777" w:rsidR="00C26D06" w:rsidRPr="00FA44FE" w:rsidRDefault="00CE6E53" w:rsidP="00D10E88">
            <w:pPr>
              <w:spacing w:before="60" w:after="60" w:line="240" w:lineRule="auto"/>
              <w:jc w:val="center"/>
              <w:rPr>
                <w:rFonts w:eastAsia="Times New Roman"/>
                <w:sz w:val="27"/>
                <w:szCs w:val="27"/>
                <w:lang w:val="en-US"/>
              </w:rPr>
            </w:pPr>
            <w:r w:rsidRPr="00FA44FE">
              <w:rPr>
                <w:rFonts w:eastAsia="Times New Roman"/>
                <w:sz w:val="27"/>
                <w:szCs w:val="27"/>
                <w:lang w:val="vi-VN"/>
              </w:rPr>
              <w:t>4</w:t>
            </w:r>
          </w:p>
        </w:tc>
        <w:tc>
          <w:tcPr>
            <w:tcW w:w="7102" w:type="dxa"/>
            <w:tcBorders>
              <w:top w:val="nil"/>
              <w:left w:val="nil"/>
              <w:bottom w:val="single" w:sz="4" w:space="0" w:color="auto"/>
              <w:right w:val="single" w:sz="4" w:space="0" w:color="auto"/>
            </w:tcBorders>
            <w:noWrap/>
            <w:vAlign w:val="bottom"/>
            <w:hideMark/>
          </w:tcPr>
          <w:p w14:paraId="5A6DBDE2" w14:textId="77777777" w:rsidR="00C26D06" w:rsidRPr="00FA44FE" w:rsidRDefault="00E84F8B" w:rsidP="00D10E88">
            <w:pPr>
              <w:spacing w:before="60" w:after="60" w:line="240" w:lineRule="auto"/>
              <w:rPr>
                <w:sz w:val="27"/>
                <w:szCs w:val="27"/>
                <w:lang w:val="en-US"/>
              </w:rPr>
            </w:pPr>
            <w:r w:rsidRPr="00FA44FE">
              <w:rPr>
                <w:sz w:val="27"/>
                <w:szCs w:val="27"/>
                <w:lang w:val="en-US"/>
              </w:rPr>
              <w:t>Các p</w:t>
            </w:r>
            <w:r w:rsidR="00CE6E53" w:rsidRPr="00FA44FE">
              <w:rPr>
                <w:sz w:val="27"/>
                <w:szCs w:val="27"/>
                <w:lang w:val="en-US"/>
              </w:rPr>
              <w:t xml:space="preserve">hường </w:t>
            </w:r>
          </w:p>
        </w:tc>
        <w:tc>
          <w:tcPr>
            <w:tcW w:w="1559" w:type="dxa"/>
            <w:tcBorders>
              <w:top w:val="nil"/>
              <w:left w:val="nil"/>
              <w:bottom w:val="single" w:sz="4" w:space="0" w:color="auto"/>
              <w:right w:val="single" w:sz="4" w:space="0" w:color="auto"/>
            </w:tcBorders>
            <w:noWrap/>
            <w:vAlign w:val="bottom"/>
            <w:hideMark/>
          </w:tcPr>
          <w:p w14:paraId="3F1A6AE8" w14:textId="77777777" w:rsidR="00C26D06" w:rsidRPr="00FA44FE" w:rsidRDefault="00CE6E53" w:rsidP="00CE6E53">
            <w:pPr>
              <w:spacing w:before="60" w:after="60" w:line="240" w:lineRule="auto"/>
              <w:jc w:val="center"/>
              <w:rPr>
                <w:rFonts w:eastAsia="Times New Roman"/>
                <w:sz w:val="27"/>
                <w:szCs w:val="27"/>
                <w:lang w:val="en-US"/>
              </w:rPr>
            </w:pPr>
            <w:r w:rsidRPr="00FA44FE">
              <w:rPr>
                <w:rFonts w:eastAsia="Times New Roman"/>
                <w:sz w:val="27"/>
                <w:szCs w:val="27"/>
                <w:lang w:val="en-US"/>
              </w:rPr>
              <w:t>1,2</w:t>
            </w:r>
          </w:p>
        </w:tc>
      </w:tr>
    </w:tbl>
    <w:p w14:paraId="2E809A8E" w14:textId="77777777" w:rsidR="00754F14" w:rsidRPr="003801C5" w:rsidRDefault="0094489F" w:rsidP="00FA44FE">
      <w:pPr>
        <w:autoSpaceDE w:val="0"/>
        <w:autoSpaceDN w:val="0"/>
        <w:adjustRightInd w:val="0"/>
        <w:spacing w:before="120" w:after="120" w:line="24" w:lineRule="atLeast"/>
        <w:ind w:firstLine="567"/>
        <w:jc w:val="both"/>
        <w:rPr>
          <w:szCs w:val="28"/>
        </w:rPr>
      </w:pPr>
      <w:r w:rsidRPr="003801C5">
        <w:rPr>
          <w:szCs w:val="28"/>
          <w:lang w:val="en-US"/>
        </w:rPr>
        <w:t>3.</w:t>
      </w:r>
      <w:r w:rsidR="00754F14" w:rsidRPr="003801C5">
        <w:rPr>
          <w:szCs w:val="28"/>
          <w:lang w:val="en-US"/>
        </w:rPr>
        <w:t xml:space="preserve"> </w:t>
      </w:r>
      <w:r w:rsidR="00754F14" w:rsidRPr="003801C5">
        <w:rPr>
          <w:szCs w:val="28"/>
        </w:rPr>
        <w:t>Hệ số tỷ lệ bản đồ cấp xã (</w:t>
      </w:r>
      <w:r w:rsidR="00A619D6" w:rsidRPr="003801C5">
        <w:rPr>
          <w:rFonts w:eastAsia="Times New Roman"/>
          <w:szCs w:val="28"/>
          <w:lang w:val="en-US"/>
        </w:rPr>
        <w:t>K</w:t>
      </w:r>
      <w:r w:rsidR="00A619D6" w:rsidRPr="003801C5">
        <w:rPr>
          <w:rFonts w:eastAsia="Times New Roman"/>
          <w:szCs w:val="28"/>
          <w:vertAlign w:val="subscript"/>
          <w:lang w:val="en-US"/>
        </w:rPr>
        <w:t>tlx</w:t>
      </w:r>
      <w:r w:rsidR="00754F14" w:rsidRPr="003801C5">
        <w:rPr>
          <w:szCs w:val="28"/>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138"/>
        <w:gridCol w:w="1564"/>
        <w:gridCol w:w="1423"/>
        <w:gridCol w:w="4496"/>
      </w:tblGrid>
      <w:tr w:rsidR="003801C5" w:rsidRPr="003801C5" w14:paraId="7B45FCE9" w14:textId="77777777" w:rsidTr="007B3A96">
        <w:trPr>
          <w:trHeight w:val="693"/>
          <w:tblHeader/>
        </w:trPr>
        <w:tc>
          <w:tcPr>
            <w:tcW w:w="730" w:type="dxa"/>
            <w:vAlign w:val="center"/>
            <w:hideMark/>
          </w:tcPr>
          <w:p w14:paraId="16B6136E" w14:textId="77777777" w:rsidR="00A37AA2" w:rsidRPr="003801C5" w:rsidRDefault="00A37AA2" w:rsidP="00A87A82">
            <w:pPr>
              <w:spacing w:before="60" w:after="60" w:line="240" w:lineRule="auto"/>
              <w:jc w:val="center"/>
              <w:rPr>
                <w:rFonts w:eastAsia="Times New Roman"/>
                <w:b/>
                <w:bCs/>
                <w:sz w:val="26"/>
                <w:lang w:val="en-US"/>
              </w:rPr>
            </w:pPr>
            <w:r w:rsidRPr="003801C5">
              <w:rPr>
                <w:rFonts w:eastAsia="Times New Roman"/>
                <w:b/>
                <w:bCs/>
                <w:sz w:val="26"/>
                <w:lang w:val="en-US"/>
              </w:rPr>
              <w:t>STT</w:t>
            </w:r>
          </w:p>
        </w:tc>
        <w:tc>
          <w:tcPr>
            <w:tcW w:w="1138" w:type="dxa"/>
            <w:vAlign w:val="center"/>
            <w:hideMark/>
          </w:tcPr>
          <w:p w14:paraId="62140E45" w14:textId="77777777" w:rsidR="00A37AA2" w:rsidRPr="003801C5" w:rsidRDefault="00A37AA2" w:rsidP="00A87A82">
            <w:pPr>
              <w:spacing w:before="60" w:after="60" w:line="240" w:lineRule="auto"/>
              <w:jc w:val="center"/>
              <w:rPr>
                <w:rFonts w:eastAsia="Times New Roman"/>
                <w:b/>
                <w:bCs/>
                <w:sz w:val="26"/>
                <w:lang w:val="en-US"/>
              </w:rPr>
            </w:pPr>
            <w:r w:rsidRPr="003801C5">
              <w:rPr>
                <w:rFonts w:eastAsia="Times New Roman"/>
                <w:b/>
                <w:bCs/>
                <w:sz w:val="26"/>
                <w:lang w:val="en-US"/>
              </w:rPr>
              <w:t>Tỷ lệ bản đồ</w:t>
            </w:r>
          </w:p>
        </w:tc>
        <w:tc>
          <w:tcPr>
            <w:tcW w:w="1564" w:type="dxa"/>
            <w:vAlign w:val="center"/>
            <w:hideMark/>
          </w:tcPr>
          <w:p w14:paraId="36744675" w14:textId="77777777" w:rsidR="00A37AA2" w:rsidRPr="003801C5" w:rsidRDefault="00A37AA2" w:rsidP="00A87A82">
            <w:pPr>
              <w:spacing w:before="60" w:after="60" w:line="240" w:lineRule="auto"/>
              <w:jc w:val="center"/>
              <w:rPr>
                <w:rFonts w:eastAsia="Times New Roman"/>
                <w:b/>
                <w:bCs/>
                <w:sz w:val="26"/>
                <w:lang w:val="en-US"/>
              </w:rPr>
            </w:pPr>
            <w:r w:rsidRPr="003801C5">
              <w:rPr>
                <w:rFonts w:eastAsia="Times New Roman"/>
                <w:b/>
                <w:bCs/>
                <w:sz w:val="26"/>
                <w:lang w:val="en-US"/>
              </w:rPr>
              <w:t>Diện tích tự nhiên (ha)</w:t>
            </w:r>
          </w:p>
        </w:tc>
        <w:tc>
          <w:tcPr>
            <w:tcW w:w="1423" w:type="dxa"/>
            <w:vAlign w:val="center"/>
            <w:hideMark/>
          </w:tcPr>
          <w:p w14:paraId="25BFC4BB" w14:textId="77777777" w:rsidR="00A37AA2" w:rsidRPr="003801C5" w:rsidRDefault="00A619D6" w:rsidP="00A87A82">
            <w:pPr>
              <w:spacing w:before="60" w:after="60" w:line="240" w:lineRule="auto"/>
              <w:jc w:val="center"/>
              <w:rPr>
                <w:rFonts w:eastAsia="Times New Roman"/>
                <w:b/>
                <w:bCs/>
                <w:sz w:val="26"/>
                <w:lang w:val="en-US"/>
              </w:rPr>
            </w:pPr>
            <w:r w:rsidRPr="003801C5">
              <w:rPr>
                <w:rFonts w:eastAsia="Times New Roman"/>
                <w:sz w:val="26"/>
                <w:lang w:val="en-US"/>
              </w:rPr>
              <w:t>K</w:t>
            </w:r>
            <w:r w:rsidRPr="003801C5">
              <w:rPr>
                <w:rFonts w:eastAsia="Times New Roman"/>
                <w:sz w:val="26"/>
                <w:vertAlign w:val="subscript"/>
                <w:lang w:val="en-US"/>
              </w:rPr>
              <w:t>tlx</w:t>
            </w:r>
          </w:p>
        </w:tc>
        <w:tc>
          <w:tcPr>
            <w:tcW w:w="4496" w:type="dxa"/>
            <w:vAlign w:val="center"/>
            <w:hideMark/>
          </w:tcPr>
          <w:p w14:paraId="48EB05B0" w14:textId="77777777" w:rsidR="00A37AA2" w:rsidRPr="003801C5" w:rsidRDefault="00A37AA2" w:rsidP="00A87A82">
            <w:pPr>
              <w:spacing w:before="60" w:after="60" w:line="240" w:lineRule="auto"/>
              <w:jc w:val="center"/>
              <w:rPr>
                <w:rFonts w:eastAsia="Times New Roman"/>
                <w:b/>
                <w:bCs/>
                <w:sz w:val="26"/>
                <w:lang w:val="en-US"/>
              </w:rPr>
            </w:pPr>
            <w:r w:rsidRPr="003801C5">
              <w:rPr>
                <w:rFonts w:eastAsia="Times New Roman"/>
                <w:b/>
                <w:bCs/>
                <w:sz w:val="26"/>
                <w:lang w:val="en-US"/>
              </w:rPr>
              <w:t>Công thức tính</w:t>
            </w:r>
          </w:p>
        </w:tc>
      </w:tr>
      <w:tr w:rsidR="003801C5" w:rsidRPr="003801C5" w14:paraId="6070C09F" w14:textId="77777777" w:rsidTr="007B3A96">
        <w:trPr>
          <w:trHeight w:val="823"/>
        </w:trPr>
        <w:tc>
          <w:tcPr>
            <w:tcW w:w="730" w:type="dxa"/>
            <w:vMerge w:val="restart"/>
            <w:vAlign w:val="center"/>
            <w:hideMark/>
          </w:tcPr>
          <w:p w14:paraId="47047DE4" w14:textId="77777777" w:rsidR="00A37AA2" w:rsidRPr="003801C5" w:rsidRDefault="00C44140" w:rsidP="00A87A82">
            <w:pPr>
              <w:spacing w:before="60" w:after="60" w:line="240" w:lineRule="auto"/>
              <w:jc w:val="center"/>
              <w:rPr>
                <w:rFonts w:eastAsia="Times New Roman"/>
                <w:sz w:val="26"/>
                <w:lang w:val="en-US"/>
              </w:rPr>
            </w:pPr>
            <w:r w:rsidRPr="003801C5">
              <w:rPr>
                <w:rFonts w:eastAsia="Times New Roman"/>
                <w:sz w:val="26"/>
                <w:lang w:val="en-US"/>
              </w:rPr>
              <w:t>1</w:t>
            </w:r>
          </w:p>
        </w:tc>
        <w:tc>
          <w:tcPr>
            <w:tcW w:w="1138" w:type="dxa"/>
            <w:vMerge w:val="restart"/>
            <w:vAlign w:val="center"/>
            <w:hideMark/>
          </w:tcPr>
          <w:p w14:paraId="125E686D" w14:textId="77777777" w:rsidR="00A37AA2" w:rsidRPr="003801C5" w:rsidRDefault="00A37AA2" w:rsidP="00A87A82">
            <w:pPr>
              <w:spacing w:before="60" w:after="60" w:line="240" w:lineRule="auto"/>
              <w:jc w:val="center"/>
              <w:rPr>
                <w:rFonts w:eastAsia="Times New Roman"/>
                <w:sz w:val="26"/>
                <w:lang w:val="en-US"/>
              </w:rPr>
            </w:pPr>
            <w:r w:rsidRPr="003801C5">
              <w:rPr>
                <w:rFonts w:eastAsia="Times New Roman"/>
                <w:sz w:val="26"/>
                <w:lang w:val="en-US"/>
              </w:rPr>
              <w:t>1/5</w:t>
            </w:r>
            <w:r w:rsidR="003918CB" w:rsidRPr="003801C5">
              <w:rPr>
                <w:rFonts w:eastAsia="Times New Roman"/>
                <w:sz w:val="26"/>
                <w:lang w:val="en-US"/>
              </w:rPr>
              <w:t>.</w:t>
            </w:r>
            <w:r w:rsidRPr="003801C5">
              <w:rPr>
                <w:rFonts w:eastAsia="Times New Roman"/>
                <w:sz w:val="26"/>
                <w:lang w:val="en-US"/>
              </w:rPr>
              <w:t>000</w:t>
            </w:r>
          </w:p>
        </w:tc>
        <w:tc>
          <w:tcPr>
            <w:tcW w:w="1564" w:type="dxa"/>
            <w:vAlign w:val="center"/>
            <w:hideMark/>
          </w:tcPr>
          <w:p w14:paraId="4AD8D3D8" w14:textId="77777777" w:rsidR="00A37AA2" w:rsidRPr="003801C5" w:rsidRDefault="00A37AA2" w:rsidP="00A87A82">
            <w:pPr>
              <w:spacing w:before="60" w:after="60" w:line="240" w:lineRule="auto"/>
              <w:jc w:val="center"/>
              <w:rPr>
                <w:rFonts w:eastAsia="Times New Roman"/>
                <w:sz w:val="26"/>
                <w:lang w:val="en-US"/>
              </w:rPr>
            </w:pPr>
            <w:r w:rsidRPr="003801C5">
              <w:rPr>
                <w:rFonts w:eastAsia="Times New Roman"/>
                <w:sz w:val="26"/>
                <w:lang w:val="en-US"/>
              </w:rPr>
              <w:t>&gt;500 - 1.000</w:t>
            </w:r>
          </w:p>
        </w:tc>
        <w:tc>
          <w:tcPr>
            <w:tcW w:w="1423" w:type="dxa"/>
            <w:vAlign w:val="center"/>
            <w:hideMark/>
          </w:tcPr>
          <w:p w14:paraId="7B43F2C9" w14:textId="77777777" w:rsidR="00A37AA2" w:rsidRPr="003801C5" w:rsidRDefault="00A37AA2" w:rsidP="00A87A82">
            <w:pPr>
              <w:spacing w:before="60" w:after="60" w:line="240" w:lineRule="auto"/>
              <w:jc w:val="center"/>
              <w:rPr>
                <w:rFonts w:eastAsia="Times New Roman"/>
                <w:sz w:val="26"/>
                <w:lang w:val="en-US"/>
              </w:rPr>
            </w:pPr>
            <w:r w:rsidRPr="003801C5">
              <w:rPr>
                <w:rFonts w:eastAsia="Times New Roman"/>
                <w:sz w:val="26"/>
                <w:lang w:val="en-US"/>
              </w:rPr>
              <w:t>0,95 - 1,00</w:t>
            </w:r>
          </w:p>
        </w:tc>
        <w:tc>
          <w:tcPr>
            <w:tcW w:w="4496" w:type="dxa"/>
            <w:vAlign w:val="center"/>
            <w:hideMark/>
          </w:tcPr>
          <w:p w14:paraId="06FCA207" w14:textId="19CE6584" w:rsidR="00C3703D" w:rsidRPr="003801C5" w:rsidRDefault="00A619D6" w:rsidP="00761093">
            <w:pPr>
              <w:spacing w:before="60" w:after="60" w:line="240" w:lineRule="auto"/>
              <w:jc w:val="center"/>
              <w:rPr>
                <w:rFonts w:eastAsia="Times New Roman"/>
                <w:sz w:val="26"/>
                <w:lang w:val="en-US"/>
              </w:rPr>
            </w:pPr>
            <w:r w:rsidRPr="003801C5">
              <w:rPr>
                <w:rFonts w:eastAsia="Times New Roman"/>
                <w:sz w:val="26"/>
                <w:lang w:val="en-US"/>
              </w:rPr>
              <w:t>K</w:t>
            </w:r>
            <w:r w:rsidRPr="003801C5">
              <w:rPr>
                <w:rFonts w:eastAsia="Times New Roman"/>
                <w:sz w:val="26"/>
                <w:vertAlign w:val="subscript"/>
                <w:lang w:val="en-US"/>
              </w:rPr>
              <w:t>tlx</w:t>
            </w:r>
            <w:r w:rsidR="00A37AA2" w:rsidRPr="003801C5">
              <w:rPr>
                <w:rFonts w:eastAsia="Times New Roman"/>
                <w:sz w:val="26"/>
                <w:lang w:val="en-US"/>
              </w:rPr>
              <w:t xml:space="preserve"> của </w:t>
            </w:r>
            <w:r w:rsidR="00D84D7C" w:rsidRPr="003801C5">
              <w:rPr>
                <w:rFonts w:eastAsia="Times New Roman"/>
                <w:sz w:val="24"/>
                <w:szCs w:val="24"/>
                <w:lang w:val="en-US"/>
              </w:rPr>
              <w:t>xã, phường, đặc khu</w:t>
            </w:r>
            <w:r w:rsidR="00A37AA2" w:rsidRPr="003801C5">
              <w:rPr>
                <w:rFonts w:eastAsia="Times New Roman"/>
                <w:sz w:val="26"/>
                <w:lang w:val="en-US"/>
              </w:rPr>
              <w:t xml:space="preserve"> cần tính</w:t>
            </w:r>
          </w:p>
          <w:p w14:paraId="78C609BE" w14:textId="203406FC" w:rsidR="00A37AA2" w:rsidRPr="003801C5" w:rsidRDefault="00A37AA2" w:rsidP="00761093">
            <w:pPr>
              <w:spacing w:before="60" w:after="60" w:line="240" w:lineRule="auto"/>
              <w:jc w:val="center"/>
              <w:rPr>
                <w:rFonts w:eastAsia="Times New Roman"/>
                <w:sz w:val="26"/>
                <w:lang w:val="en-US"/>
              </w:rPr>
            </w:pPr>
            <w:r w:rsidRPr="003801C5">
              <w:rPr>
                <w:rFonts w:eastAsia="Times New Roman"/>
                <w:sz w:val="26"/>
                <w:lang w:val="en-US"/>
              </w:rPr>
              <w:t>=</w:t>
            </w:r>
            <w:r w:rsidR="002E75E3" w:rsidRPr="003801C5">
              <w:rPr>
                <w:rFonts w:eastAsia="Times New Roman"/>
                <w:sz w:val="26"/>
                <w:lang w:val="en-US"/>
              </w:rPr>
              <w:t xml:space="preserve"> </w:t>
            </w:r>
            <w:r w:rsidRPr="003801C5">
              <w:rPr>
                <w:rFonts w:eastAsia="Times New Roman"/>
                <w:sz w:val="26"/>
                <w:lang w:val="en-US"/>
              </w:rPr>
              <w:t>0,95</w:t>
            </w:r>
            <w:r w:rsidR="002E75E3" w:rsidRPr="003801C5">
              <w:rPr>
                <w:rFonts w:eastAsia="Times New Roman"/>
                <w:sz w:val="26"/>
                <w:lang w:val="en-US"/>
              </w:rPr>
              <w:t xml:space="preserve"> </w:t>
            </w:r>
            <w:r w:rsidRPr="003801C5">
              <w:rPr>
                <w:rFonts w:eastAsia="Times New Roman"/>
                <w:sz w:val="26"/>
                <w:lang w:val="en-US"/>
              </w:rPr>
              <w:t>+</w:t>
            </w:r>
            <w:r w:rsidR="002E75E3" w:rsidRPr="003801C5">
              <w:rPr>
                <w:rFonts w:eastAsia="Times New Roman"/>
                <w:sz w:val="26"/>
                <w:lang w:val="en-US"/>
              </w:rPr>
              <w:t xml:space="preserve"> </w:t>
            </w:r>
            <w:r w:rsidRPr="003801C5">
              <w:rPr>
                <w:rFonts w:eastAsia="Times New Roman"/>
                <w:sz w:val="26"/>
                <w:lang w:val="en-US"/>
              </w:rPr>
              <w:t>((1,0-0,95) /(1.000-500))</w:t>
            </w:r>
            <w:r w:rsidR="002E75E3" w:rsidRPr="003801C5">
              <w:rPr>
                <w:rFonts w:eastAsia="Times New Roman"/>
                <w:sz w:val="26"/>
                <w:lang w:val="en-US"/>
              </w:rPr>
              <w:t xml:space="preserve"> </w:t>
            </w:r>
            <w:r w:rsidRPr="003801C5">
              <w:rPr>
                <w:rFonts w:eastAsia="Times New Roman"/>
                <w:sz w:val="26"/>
                <w:lang w:val="en-US"/>
              </w:rPr>
              <w:t>x</w:t>
            </w:r>
            <w:r w:rsidR="002E75E3" w:rsidRPr="003801C5">
              <w:rPr>
                <w:rFonts w:eastAsia="Times New Roman"/>
                <w:sz w:val="26"/>
                <w:lang w:val="en-US"/>
              </w:rPr>
              <w:t xml:space="preserve"> </w:t>
            </w:r>
            <w:r w:rsidRPr="003801C5">
              <w:rPr>
                <w:rFonts w:eastAsia="Times New Roman"/>
                <w:sz w:val="26"/>
                <w:lang w:val="en-US"/>
              </w:rPr>
              <w:t xml:space="preserve">(diện tích của </w:t>
            </w:r>
            <w:r w:rsidR="00031F3A" w:rsidRPr="003801C5">
              <w:rPr>
                <w:rFonts w:eastAsia="Times New Roman"/>
                <w:sz w:val="24"/>
                <w:szCs w:val="24"/>
                <w:lang w:val="en-US"/>
              </w:rPr>
              <w:t>của xã, phường, đặc khu</w:t>
            </w:r>
            <w:r w:rsidRPr="003801C5">
              <w:rPr>
                <w:rFonts w:eastAsia="Times New Roman"/>
                <w:sz w:val="26"/>
                <w:lang w:val="en-US"/>
              </w:rPr>
              <w:t xml:space="preserve"> cần tính -500)</w:t>
            </w:r>
          </w:p>
        </w:tc>
      </w:tr>
      <w:tr w:rsidR="003801C5" w:rsidRPr="003801C5" w14:paraId="688503C2" w14:textId="77777777" w:rsidTr="007B3A96">
        <w:trPr>
          <w:trHeight w:val="823"/>
        </w:trPr>
        <w:tc>
          <w:tcPr>
            <w:tcW w:w="730" w:type="dxa"/>
            <w:vMerge/>
            <w:vAlign w:val="center"/>
            <w:hideMark/>
          </w:tcPr>
          <w:p w14:paraId="609A84AD" w14:textId="77777777" w:rsidR="00A37AA2" w:rsidRPr="003801C5" w:rsidRDefault="00A37AA2" w:rsidP="00A87A82">
            <w:pPr>
              <w:spacing w:before="60" w:after="60" w:line="240" w:lineRule="auto"/>
              <w:rPr>
                <w:rFonts w:eastAsia="Times New Roman"/>
                <w:sz w:val="26"/>
                <w:lang w:val="en-US"/>
              </w:rPr>
            </w:pPr>
          </w:p>
        </w:tc>
        <w:tc>
          <w:tcPr>
            <w:tcW w:w="1138" w:type="dxa"/>
            <w:vMerge/>
            <w:vAlign w:val="center"/>
            <w:hideMark/>
          </w:tcPr>
          <w:p w14:paraId="22E0D6C9" w14:textId="77777777" w:rsidR="00A37AA2" w:rsidRPr="003801C5" w:rsidRDefault="00A37AA2" w:rsidP="00A87A82">
            <w:pPr>
              <w:spacing w:before="60" w:after="60" w:line="240" w:lineRule="auto"/>
              <w:rPr>
                <w:rFonts w:eastAsia="Times New Roman"/>
                <w:sz w:val="26"/>
                <w:lang w:val="en-US"/>
              </w:rPr>
            </w:pPr>
          </w:p>
        </w:tc>
        <w:tc>
          <w:tcPr>
            <w:tcW w:w="1564" w:type="dxa"/>
            <w:vAlign w:val="center"/>
            <w:hideMark/>
          </w:tcPr>
          <w:p w14:paraId="269CB31D" w14:textId="77777777" w:rsidR="00A37AA2" w:rsidRPr="003801C5" w:rsidRDefault="00A37AA2" w:rsidP="00A87A82">
            <w:pPr>
              <w:spacing w:before="60" w:after="60" w:line="240" w:lineRule="auto"/>
              <w:jc w:val="center"/>
              <w:rPr>
                <w:rFonts w:eastAsia="Times New Roman"/>
                <w:sz w:val="26"/>
                <w:lang w:val="en-US"/>
              </w:rPr>
            </w:pPr>
            <w:r w:rsidRPr="003801C5">
              <w:rPr>
                <w:rFonts w:eastAsia="Times New Roman"/>
                <w:sz w:val="26"/>
                <w:lang w:val="en-US"/>
              </w:rPr>
              <w:t>&gt;1.000 - 2.000</w:t>
            </w:r>
          </w:p>
        </w:tc>
        <w:tc>
          <w:tcPr>
            <w:tcW w:w="1423" w:type="dxa"/>
            <w:vAlign w:val="center"/>
            <w:hideMark/>
          </w:tcPr>
          <w:p w14:paraId="64902E0F" w14:textId="77777777" w:rsidR="00A37AA2" w:rsidRPr="003801C5" w:rsidRDefault="00A37AA2" w:rsidP="00A87A82">
            <w:pPr>
              <w:spacing w:before="60" w:after="60" w:line="240" w:lineRule="auto"/>
              <w:jc w:val="center"/>
              <w:rPr>
                <w:rFonts w:eastAsia="Times New Roman"/>
                <w:sz w:val="26"/>
                <w:lang w:val="en-US"/>
              </w:rPr>
            </w:pPr>
            <w:r w:rsidRPr="003801C5">
              <w:rPr>
                <w:rFonts w:eastAsia="Times New Roman"/>
                <w:sz w:val="26"/>
                <w:lang w:val="en-US"/>
              </w:rPr>
              <w:t>1,01 - 1,15</w:t>
            </w:r>
          </w:p>
        </w:tc>
        <w:tc>
          <w:tcPr>
            <w:tcW w:w="4496" w:type="dxa"/>
            <w:vAlign w:val="center"/>
            <w:hideMark/>
          </w:tcPr>
          <w:p w14:paraId="220E9C9C" w14:textId="1E194070" w:rsidR="00C3703D" w:rsidRPr="003801C5" w:rsidRDefault="00A619D6" w:rsidP="00761093">
            <w:pPr>
              <w:spacing w:before="60" w:after="60" w:line="240" w:lineRule="auto"/>
              <w:jc w:val="center"/>
              <w:rPr>
                <w:rFonts w:eastAsia="Times New Roman"/>
                <w:sz w:val="26"/>
                <w:lang w:val="en-US"/>
              </w:rPr>
            </w:pPr>
            <w:r w:rsidRPr="003801C5">
              <w:rPr>
                <w:rFonts w:eastAsia="Times New Roman"/>
                <w:sz w:val="26"/>
                <w:lang w:val="en-US"/>
              </w:rPr>
              <w:t>K</w:t>
            </w:r>
            <w:r w:rsidRPr="003801C5">
              <w:rPr>
                <w:rFonts w:eastAsia="Times New Roman"/>
                <w:sz w:val="26"/>
                <w:vertAlign w:val="subscript"/>
                <w:lang w:val="en-US"/>
              </w:rPr>
              <w:t>tlx</w:t>
            </w:r>
            <w:r w:rsidR="00A37AA2" w:rsidRPr="003801C5">
              <w:rPr>
                <w:rFonts w:eastAsia="Times New Roman"/>
                <w:sz w:val="26"/>
                <w:lang w:val="en-US"/>
              </w:rPr>
              <w:t xml:space="preserve"> của </w:t>
            </w:r>
            <w:r w:rsidR="00D84D7C" w:rsidRPr="003801C5">
              <w:rPr>
                <w:rFonts w:eastAsia="Times New Roman"/>
                <w:sz w:val="24"/>
                <w:szCs w:val="24"/>
                <w:lang w:val="en-US"/>
              </w:rPr>
              <w:t>xã, phường, đặc khu</w:t>
            </w:r>
            <w:r w:rsidR="00A37AA2" w:rsidRPr="003801C5">
              <w:rPr>
                <w:rFonts w:eastAsia="Times New Roman"/>
                <w:sz w:val="26"/>
                <w:lang w:val="en-US"/>
              </w:rPr>
              <w:t xml:space="preserve"> cần tính</w:t>
            </w:r>
          </w:p>
          <w:p w14:paraId="0A43DD14" w14:textId="5A8100F5" w:rsidR="00A37AA2" w:rsidRPr="003801C5" w:rsidRDefault="00A37AA2" w:rsidP="00761093">
            <w:pPr>
              <w:spacing w:before="60" w:after="60" w:line="240" w:lineRule="auto"/>
              <w:jc w:val="center"/>
              <w:rPr>
                <w:rFonts w:eastAsia="Times New Roman"/>
                <w:sz w:val="26"/>
                <w:lang w:val="en-US"/>
              </w:rPr>
            </w:pPr>
            <w:r w:rsidRPr="003801C5">
              <w:rPr>
                <w:rFonts w:eastAsia="Times New Roman"/>
                <w:sz w:val="26"/>
                <w:lang w:val="en-US"/>
              </w:rPr>
              <w:t>=</w:t>
            </w:r>
            <w:r w:rsidR="00C3703D" w:rsidRPr="003801C5">
              <w:rPr>
                <w:rFonts w:eastAsia="Times New Roman"/>
                <w:sz w:val="26"/>
                <w:lang w:val="en-US"/>
              </w:rPr>
              <w:t xml:space="preserve"> </w:t>
            </w:r>
            <w:r w:rsidRPr="003801C5">
              <w:rPr>
                <w:rFonts w:eastAsia="Times New Roman"/>
                <w:sz w:val="26"/>
                <w:lang w:val="en-US"/>
              </w:rPr>
              <w:t>1,01+((1,15-1,01) /(2.000-1.000))</w:t>
            </w:r>
            <w:r w:rsidR="00031F3A" w:rsidRPr="003801C5">
              <w:rPr>
                <w:rFonts w:eastAsia="Times New Roman"/>
                <w:sz w:val="26"/>
                <w:lang w:val="en-US"/>
              </w:rPr>
              <w:t xml:space="preserve"> </w:t>
            </w:r>
            <w:r w:rsidRPr="003801C5">
              <w:rPr>
                <w:rFonts w:eastAsia="Times New Roman"/>
                <w:sz w:val="26"/>
                <w:lang w:val="en-US"/>
              </w:rPr>
              <w:t>x</w:t>
            </w:r>
            <w:r w:rsidR="00031F3A" w:rsidRPr="003801C5">
              <w:rPr>
                <w:rFonts w:eastAsia="Times New Roman"/>
                <w:sz w:val="26"/>
                <w:lang w:val="en-US"/>
              </w:rPr>
              <w:t xml:space="preserve"> </w:t>
            </w:r>
            <w:r w:rsidRPr="003801C5">
              <w:rPr>
                <w:rFonts w:eastAsia="Times New Roman"/>
                <w:sz w:val="26"/>
                <w:lang w:val="en-US"/>
              </w:rPr>
              <w:t xml:space="preserve">(diện tích của </w:t>
            </w:r>
            <w:r w:rsidR="00031F3A" w:rsidRPr="003801C5">
              <w:rPr>
                <w:rFonts w:eastAsia="Times New Roman"/>
                <w:sz w:val="24"/>
                <w:szCs w:val="24"/>
                <w:lang w:val="en-US"/>
              </w:rPr>
              <w:t>của xã, phường, đặc khu</w:t>
            </w:r>
            <w:r w:rsidRPr="003801C5">
              <w:rPr>
                <w:rFonts w:eastAsia="Times New Roman"/>
                <w:sz w:val="26"/>
                <w:lang w:val="en-US"/>
              </w:rPr>
              <w:t xml:space="preserve"> cần tính-1.000)</w:t>
            </w:r>
          </w:p>
        </w:tc>
      </w:tr>
      <w:tr w:rsidR="003801C5" w:rsidRPr="003801C5" w14:paraId="10BC4E55" w14:textId="77777777" w:rsidTr="007B3A96">
        <w:trPr>
          <w:trHeight w:val="823"/>
        </w:trPr>
        <w:tc>
          <w:tcPr>
            <w:tcW w:w="730" w:type="dxa"/>
            <w:vMerge/>
            <w:vAlign w:val="center"/>
            <w:hideMark/>
          </w:tcPr>
          <w:p w14:paraId="51EE0BDB" w14:textId="77777777" w:rsidR="00A37AA2" w:rsidRPr="003801C5" w:rsidRDefault="00A37AA2" w:rsidP="00A87A82">
            <w:pPr>
              <w:spacing w:before="60" w:after="60" w:line="240" w:lineRule="auto"/>
              <w:rPr>
                <w:rFonts w:eastAsia="Times New Roman"/>
                <w:sz w:val="26"/>
                <w:lang w:val="en-US"/>
              </w:rPr>
            </w:pPr>
          </w:p>
        </w:tc>
        <w:tc>
          <w:tcPr>
            <w:tcW w:w="1138" w:type="dxa"/>
            <w:vMerge/>
            <w:vAlign w:val="center"/>
            <w:hideMark/>
          </w:tcPr>
          <w:p w14:paraId="3449BD5B" w14:textId="77777777" w:rsidR="00A37AA2" w:rsidRPr="003801C5" w:rsidRDefault="00A37AA2" w:rsidP="00A87A82">
            <w:pPr>
              <w:spacing w:before="60" w:after="60" w:line="240" w:lineRule="auto"/>
              <w:rPr>
                <w:rFonts w:eastAsia="Times New Roman"/>
                <w:sz w:val="26"/>
                <w:lang w:val="en-US"/>
              </w:rPr>
            </w:pPr>
          </w:p>
        </w:tc>
        <w:tc>
          <w:tcPr>
            <w:tcW w:w="1564" w:type="dxa"/>
            <w:vAlign w:val="center"/>
            <w:hideMark/>
          </w:tcPr>
          <w:p w14:paraId="0BF21C03" w14:textId="77777777" w:rsidR="00A37AA2" w:rsidRPr="003801C5" w:rsidRDefault="00A37AA2" w:rsidP="00A87A82">
            <w:pPr>
              <w:spacing w:before="60" w:after="60" w:line="240" w:lineRule="auto"/>
              <w:jc w:val="center"/>
              <w:rPr>
                <w:rFonts w:eastAsia="Times New Roman"/>
                <w:sz w:val="26"/>
                <w:lang w:val="en-US"/>
              </w:rPr>
            </w:pPr>
            <w:r w:rsidRPr="003801C5">
              <w:rPr>
                <w:rFonts w:eastAsia="Times New Roman"/>
                <w:sz w:val="26"/>
                <w:lang w:val="en-US"/>
              </w:rPr>
              <w:t>&gt;2.000 - 3.000</w:t>
            </w:r>
          </w:p>
        </w:tc>
        <w:tc>
          <w:tcPr>
            <w:tcW w:w="1423" w:type="dxa"/>
            <w:vAlign w:val="center"/>
            <w:hideMark/>
          </w:tcPr>
          <w:p w14:paraId="62294B4C" w14:textId="77777777" w:rsidR="00A37AA2" w:rsidRPr="003801C5" w:rsidRDefault="00A37AA2" w:rsidP="00A87A82">
            <w:pPr>
              <w:spacing w:before="60" w:after="60" w:line="240" w:lineRule="auto"/>
              <w:jc w:val="center"/>
              <w:rPr>
                <w:rFonts w:eastAsia="Times New Roman"/>
                <w:sz w:val="26"/>
                <w:lang w:val="en-US"/>
              </w:rPr>
            </w:pPr>
            <w:r w:rsidRPr="003801C5">
              <w:rPr>
                <w:rFonts w:eastAsia="Times New Roman"/>
                <w:sz w:val="26"/>
                <w:lang w:val="en-US"/>
              </w:rPr>
              <w:t>1,16 - 1,25</w:t>
            </w:r>
          </w:p>
        </w:tc>
        <w:tc>
          <w:tcPr>
            <w:tcW w:w="4496" w:type="dxa"/>
            <w:vAlign w:val="center"/>
            <w:hideMark/>
          </w:tcPr>
          <w:p w14:paraId="6973FFA7" w14:textId="49C9C71A" w:rsidR="00C3703D" w:rsidRPr="003801C5" w:rsidRDefault="00A619D6" w:rsidP="00761093">
            <w:pPr>
              <w:spacing w:before="60" w:after="60" w:line="240" w:lineRule="auto"/>
              <w:jc w:val="center"/>
              <w:rPr>
                <w:rFonts w:eastAsia="Times New Roman"/>
                <w:sz w:val="26"/>
                <w:lang w:val="en-US"/>
              </w:rPr>
            </w:pPr>
            <w:r w:rsidRPr="003801C5">
              <w:rPr>
                <w:rFonts w:eastAsia="Times New Roman"/>
                <w:sz w:val="26"/>
                <w:lang w:val="en-US"/>
              </w:rPr>
              <w:t>K</w:t>
            </w:r>
            <w:r w:rsidRPr="003801C5">
              <w:rPr>
                <w:rFonts w:eastAsia="Times New Roman"/>
                <w:sz w:val="26"/>
                <w:vertAlign w:val="subscript"/>
                <w:lang w:val="en-US"/>
              </w:rPr>
              <w:t>tlx</w:t>
            </w:r>
            <w:r w:rsidR="00A37AA2" w:rsidRPr="003801C5">
              <w:rPr>
                <w:rFonts w:eastAsia="Times New Roman"/>
                <w:sz w:val="26"/>
                <w:lang w:val="en-US"/>
              </w:rPr>
              <w:t xml:space="preserve"> của </w:t>
            </w:r>
            <w:r w:rsidR="00D84D7C" w:rsidRPr="003801C5">
              <w:rPr>
                <w:rFonts w:eastAsia="Times New Roman"/>
                <w:sz w:val="24"/>
                <w:szCs w:val="24"/>
                <w:lang w:val="en-US"/>
              </w:rPr>
              <w:t>xã, phường, đặc khu</w:t>
            </w:r>
            <w:r w:rsidR="00A37AA2" w:rsidRPr="003801C5">
              <w:rPr>
                <w:rFonts w:eastAsia="Times New Roman"/>
                <w:sz w:val="26"/>
                <w:lang w:val="en-US"/>
              </w:rPr>
              <w:t xml:space="preserve"> cần tính</w:t>
            </w:r>
          </w:p>
          <w:p w14:paraId="653A82E4" w14:textId="177B0A88" w:rsidR="00A37AA2" w:rsidRPr="003801C5" w:rsidRDefault="00A37AA2" w:rsidP="00761093">
            <w:pPr>
              <w:spacing w:before="60" w:after="60" w:line="240" w:lineRule="auto"/>
              <w:jc w:val="center"/>
              <w:rPr>
                <w:rFonts w:eastAsia="Times New Roman"/>
                <w:sz w:val="26"/>
                <w:lang w:val="en-US"/>
              </w:rPr>
            </w:pPr>
            <w:r w:rsidRPr="003801C5">
              <w:rPr>
                <w:rFonts w:eastAsia="Times New Roman"/>
                <w:sz w:val="26"/>
                <w:lang w:val="en-US"/>
              </w:rPr>
              <w:t>=</w:t>
            </w:r>
            <w:r w:rsidR="00C3703D" w:rsidRPr="003801C5">
              <w:rPr>
                <w:rFonts w:eastAsia="Times New Roman"/>
                <w:sz w:val="26"/>
                <w:lang w:val="en-US"/>
              </w:rPr>
              <w:t xml:space="preserve"> </w:t>
            </w:r>
            <w:r w:rsidRPr="003801C5">
              <w:rPr>
                <w:rFonts w:eastAsia="Times New Roman"/>
                <w:sz w:val="26"/>
                <w:lang w:val="en-US"/>
              </w:rPr>
              <w:t>1,16</w:t>
            </w:r>
            <w:r w:rsidR="00C3703D" w:rsidRPr="003801C5">
              <w:rPr>
                <w:rFonts w:eastAsia="Times New Roman"/>
                <w:sz w:val="26"/>
                <w:lang w:val="en-US"/>
              </w:rPr>
              <w:t xml:space="preserve"> </w:t>
            </w:r>
            <w:r w:rsidRPr="003801C5">
              <w:rPr>
                <w:rFonts w:eastAsia="Times New Roman"/>
                <w:sz w:val="26"/>
                <w:lang w:val="en-US"/>
              </w:rPr>
              <w:t>+</w:t>
            </w:r>
            <w:r w:rsidR="00C3703D" w:rsidRPr="003801C5">
              <w:rPr>
                <w:rFonts w:eastAsia="Times New Roman"/>
                <w:sz w:val="26"/>
                <w:lang w:val="en-US"/>
              </w:rPr>
              <w:t xml:space="preserve"> </w:t>
            </w:r>
            <w:r w:rsidRPr="003801C5">
              <w:rPr>
                <w:rFonts w:eastAsia="Times New Roman"/>
                <w:sz w:val="26"/>
                <w:lang w:val="en-US"/>
              </w:rPr>
              <w:t>((1,25-1,16) /(3.000-2.000))</w:t>
            </w:r>
            <w:r w:rsidR="00031F3A" w:rsidRPr="003801C5">
              <w:rPr>
                <w:rFonts w:eastAsia="Times New Roman"/>
                <w:sz w:val="26"/>
                <w:lang w:val="en-US"/>
              </w:rPr>
              <w:t xml:space="preserve"> </w:t>
            </w:r>
            <w:r w:rsidRPr="003801C5">
              <w:rPr>
                <w:rFonts w:eastAsia="Times New Roman"/>
                <w:sz w:val="26"/>
                <w:lang w:val="en-US"/>
              </w:rPr>
              <w:t>x</w:t>
            </w:r>
            <w:r w:rsidR="00031F3A" w:rsidRPr="003801C5">
              <w:rPr>
                <w:rFonts w:eastAsia="Times New Roman"/>
                <w:sz w:val="26"/>
                <w:lang w:val="en-US"/>
              </w:rPr>
              <w:t xml:space="preserve"> </w:t>
            </w:r>
            <w:r w:rsidRPr="003801C5">
              <w:rPr>
                <w:rFonts w:eastAsia="Times New Roman"/>
                <w:sz w:val="26"/>
                <w:lang w:val="en-US"/>
              </w:rPr>
              <w:t xml:space="preserve">(diện tích của </w:t>
            </w:r>
            <w:r w:rsidR="00031F3A" w:rsidRPr="003801C5">
              <w:rPr>
                <w:rFonts w:eastAsia="Times New Roman"/>
                <w:sz w:val="24"/>
                <w:szCs w:val="24"/>
                <w:lang w:val="en-US"/>
              </w:rPr>
              <w:t>của xã, phường, đặc khu</w:t>
            </w:r>
            <w:r w:rsidRPr="003801C5">
              <w:rPr>
                <w:rFonts w:eastAsia="Times New Roman"/>
                <w:sz w:val="26"/>
                <w:lang w:val="en-US"/>
              </w:rPr>
              <w:t xml:space="preserve"> cần tính -2.000)</w:t>
            </w:r>
          </w:p>
        </w:tc>
      </w:tr>
      <w:tr w:rsidR="003801C5" w:rsidRPr="003801C5" w14:paraId="0FE7F73B" w14:textId="77777777" w:rsidTr="007B3A96">
        <w:trPr>
          <w:trHeight w:val="823"/>
        </w:trPr>
        <w:tc>
          <w:tcPr>
            <w:tcW w:w="730" w:type="dxa"/>
            <w:vMerge w:val="restart"/>
            <w:vAlign w:val="center"/>
            <w:hideMark/>
          </w:tcPr>
          <w:p w14:paraId="2315BCC4" w14:textId="77777777" w:rsidR="002A5963" w:rsidRPr="003801C5" w:rsidRDefault="002A5963" w:rsidP="00A87A82">
            <w:pPr>
              <w:spacing w:before="60" w:after="60" w:line="240" w:lineRule="auto"/>
              <w:jc w:val="center"/>
              <w:rPr>
                <w:rFonts w:eastAsia="Times New Roman"/>
                <w:sz w:val="26"/>
                <w:lang w:val="en-US"/>
              </w:rPr>
            </w:pPr>
            <w:r w:rsidRPr="003801C5">
              <w:rPr>
                <w:rFonts w:eastAsia="Times New Roman"/>
                <w:sz w:val="26"/>
                <w:lang w:val="en-US"/>
              </w:rPr>
              <w:lastRenderedPageBreak/>
              <w:t>2</w:t>
            </w:r>
          </w:p>
        </w:tc>
        <w:tc>
          <w:tcPr>
            <w:tcW w:w="1138" w:type="dxa"/>
            <w:vMerge w:val="restart"/>
            <w:vAlign w:val="center"/>
            <w:hideMark/>
          </w:tcPr>
          <w:p w14:paraId="13F7734A" w14:textId="77777777" w:rsidR="002A5963" w:rsidRPr="003801C5" w:rsidRDefault="002A5963" w:rsidP="00A87A82">
            <w:pPr>
              <w:spacing w:before="60" w:after="60" w:line="240" w:lineRule="auto"/>
              <w:jc w:val="center"/>
              <w:rPr>
                <w:rFonts w:eastAsia="Times New Roman"/>
                <w:sz w:val="26"/>
                <w:lang w:val="en-US"/>
              </w:rPr>
            </w:pPr>
            <w:r w:rsidRPr="003801C5">
              <w:rPr>
                <w:rFonts w:eastAsia="Times New Roman"/>
                <w:sz w:val="26"/>
                <w:lang w:val="en-US"/>
              </w:rPr>
              <w:t>1/10.000</w:t>
            </w:r>
          </w:p>
        </w:tc>
        <w:tc>
          <w:tcPr>
            <w:tcW w:w="1564" w:type="dxa"/>
            <w:vAlign w:val="center"/>
            <w:hideMark/>
          </w:tcPr>
          <w:p w14:paraId="170E8752" w14:textId="54213765" w:rsidR="002A5963" w:rsidRPr="003801C5" w:rsidRDefault="002A5963" w:rsidP="00A87A82">
            <w:pPr>
              <w:spacing w:before="60" w:after="60" w:line="240" w:lineRule="auto"/>
              <w:jc w:val="center"/>
              <w:rPr>
                <w:rFonts w:eastAsia="Times New Roman"/>
                <w:sz w:val="26"/>
                <w:lang w:val="en-US"/>
              </w:rPr>
            </w:pPr>
            <w:r w:rsidRPr="003801C5">
              <w:rPr>
                <w:rFonts w:eastAsia="Times New Roman"/>
                <w:sz w:val="26"/>
                <w:lang w:val="en-US"/>
              </w:rPr>
              <w:t>&gt;3.000 - 7.000</w:t>
            </w:r>
          </w:p>
        </w:tc>
        <w:tc>
          <w:tcPr>
            <w:tcW w:w="1423" w:type="dxa"/>
            <w:vAlign w:val="center"/>
            <w:hideMark/>
          </w:tcPr>
          <w:p w14:paraId="236A196D" w14:textId="77777777" w:rsidR="002A5963" w:rsidRPr="003801C5" w:rsidRDefault="002A5963" w:rsidP="00A87A82">
            <w:pPr>
              <w:spacing w:before="60" w:after="60" w:line="240" w:lineRule="auto"/>
              <w:jc w:val="center"/>
              <w:rPr>
                <w:rFonts w:eastAsia="Times New Roman"/>
                <w:sz w:val="26"/>
                <w:lang w:val="en-US"/>
              </w:rPr>
            </w:pPr>
            <w:r w:rsidRPr="003801C5">
              <w:rPr>
                <w:rFonts w:eastAsia="Times New Roman"/>
                <w:sz w:val="26"/>
                <w:lang w:val="en-US"/>
              </w:rPr>
              <w:t>0,95 - 1,00</w:t>
            </w:r>
          </w:p>
        </w:tc>
        <w:tc>
          <w:tcPr>
            <w:tcW w:w="4496" w:type="dxa"/>
            <w:vAlign w:val="center"/>
            <w:hideMark/>
          </w:tcPr>
          <w:p w14:paraId="30E08597" w14:textId="5CE8160C" w:rsidR="002A5963" w:rsidRPr="003801C5" w:rsidRDefault="002A5963" w:rsidP="00761093">
            <w:pPr>
              <w:spacing w:before="60" w:after="60" w:line="240" w:lineRule="auto"/>
              <w:jc w:val="center"/>
              <w:rPr>
                <w:rFonts w:eastAsia="Times New Roman"/>
                <w:sz w:val="26"/>
                <w:lang w:val="en-US"/>
              </w:rPr>
            </w:pPr>
            <w:r w:rsidRPr="003801C5">
              <w:rPr>
                <w:rFonts w:eastAsia="Times New Roman"/>
                <w:sz w:val="26"/>
                <w:lang w:val="en-US"/>
              </w:rPr>
              <w:t>K</w:t>
            </w:r>
            <w:r w:rsidRPr="003801C5">
              <w:rPr>
                <w:rFonts w:eastAsia="Times New Roman"/>
                <w:sz w:val="26"/>
                <w:vertAlign w:val="subscript"/>
                <w:lang w:val="en-US"/>
              </w:rPr>
              <w:t>tlx</w:t>
            </w:r>
            <w:r w:rsidRPr="003801C5">
              <w:rPr>
                <w:rFonts w:eastAsia="Times New Roman"/>
                <w:sz w:val="26"/>
                <w:lang w:val="en-US"/>
              </w:rPr>
              <w:t xml:space="preserve"> của </w:t>
            </w:r>
            <w:r w:rsidRPr="003801C5">
              <w:rPr>
                <w:rFonts w:eastAsia="Times New Roman"/>
                <w:sz w:val="24"/>
                <w:szCs w:val="24"/>
                <w:lang w:val="en-US"/>
              </w:rPr>
              <w:t>xã, phường, đặc khu</w:t>
            </w:r>
            <w:r w:rsidRPr="003801C5">
              <w:rPr>
                <w:rFonts w:eastAsia="Times New Roman"/>
                <w:sz w:val="26"/>
                <w:lang w:val="en-US"/>
              </w:rPr>
              <w:t xml:space="preserve"> cần tính</w:t>
            </w:r>
          </w:p>
          <w:p w14:paraId="385E2CC3" w14:textId="1AD75166" w:rsidR="002A5963" w:rsidRPr="003801C5" w:rsidRDefault="002A5963" w:rsidP="00761093">
            <w:pPr>
              <w:spacing w:before="60" w:after="60" w:line="240" w:lineRule="auto"/>
              <w:jc w:val="center"/>
              <w:rPr>
                <w:rFonts w:eastAsia="Times New Roman"/>
                <w:sz w:val="26"/>
                <w:lang w:val="en-US"/>
              </w:rPr>
            </w:pPr>
            <w:r w:rsidRPr="003801C5">
              <w:rPr>
                <w:rFonts w:eastAsia="Times New Roman"/>
                <w:sz w:val="26"/>
                <w:lang w:val="en-US"/>
              </w:rPr>
              <w:t xml:space="preserve">= 0,95 + ((1,0-0,95)/(5.000- 3.000)) x (diện tích của </w:t>
            </w:r>
            <w:r w:rsidRPr="003801C5">
              <w:rPr>
                <w:rFonts w:eastAsia="Times New Roman"/>
                <w:sz w:val="24"/>
                <w:szCs w:val="24"/>
                <w:lang w:val="en-US"/>
              </w:rPr>
              <w:t>của xã, phường, đặc khu</w:t>
            </w:r>
            <w:r w:rsidRPr="003801C5">
              <w:rPr>
                <w:rFonts w:eastAsia="Times New Roman"/>
                <w:sz w:val="26"/>
                <w:lang w:val="en-US"/>
              </w:rPr>
              <w:t xml:space="preserve"> cần tính -3.000)</w:t>
            </w:r>
          </w:p>
        </w:tc>
      </w:tr>
      <w:tr w:rsidR="003801C5" w:rsidRPr="003801C5" w14:paraId="2FEACEB9" w14:textId="77777777" w:rsidTr="007B3A96">
        <w:trPr>
          <w:trHeight w:val="823"/>
        </w:trPr>
        <w:tc>
          <w:tcPr>
            <w:tcW w:w="730" w:type="dxa"/>
            <w:vMerge/>
            <w:vAlign w:val="center"/>
          </w:tcPr>
          <w:p w14:paraId="1E0E8561" w14:textId="77777777" w:rsidR="002A5963" w:rsidRPr="003801C5" w:rsidRDefault="002A5963" w:rsidP="00A02A56">
            <w:pPr>
              <w:spacing w:before="60" w:after="60" w:line="240" w:lineRule="auto"/>
              <w:jc w:val="center"/>
              <w:rPr>
                <w:rFonts w:eastAsia="Times New Roman"/>
                <w:sz w:val="26"/>
                <w:lang w:val="en-US"/>
              </w:rPr>
            </w:pPr>
          </w:p>
        </w:tc>
        <w:tc>
          <w:tcPr>
            <w:tcW w:w="1138" w:type="dxa"/>
            <w:vMerge/>
            <w:vAlign w:val="center"/>
          </w:tcPr>
          <w:p w14:paraId="2E1F8C38" w14:textId="77777777" w:rsidR="002A5963" w:rsidRPr="003801C5" w:rsidRDefault="002A5963" w:rsidP="00A02A56">
            <w:pPr>
              <w:spacing w:before="60" w:after="60" w:line="240" w:lineRule="auto"/>
              <w:jc w:val="center"/>
              <w:rPr>
                <w:rFonts w:eastAsia="Times New Roman"/>
                <w:sz w:val="26"/>
                <w:lang w:val="en-US"/>
              </w:rPr>
            </w:pPr>
          </w:p>
        </w:tc>
        <w:tc>
          <w:tcPr>
            <w:tcW w:w="1564" w:type="dxa"/>
            <w:vAlign w:val="center"/>
          </w:tcPr>
          <w:p w14:paraId="0B52F9BE" w14:textId="2BCB2573" w:rsidR="002A5963" w:rsidRPr="003801C5" w:rsidRDefault="002A5963" w:rsidP="00A02A56">
            <w:pPr>
              <w:spacing w:before="60" w:after="60" w:line="240" w:lineRule="auto"/>
              <w:jc w:val="center"/>
              <w:rPr>
                <w:rFonts w:eastAsia="Times New Roman"/>
                <w:sz w:val="26"/>
                <w:lang w:val="en-US"/>
              </w:rPr>
            </w:pPr>
            <w:r w:rsidRPr="003801C5">
              <w:rPr>
                <w:rFonts w:eastAsia="Times New Roman"/>
                <w:sz w:val="26"/>
                <w:lang w:val="en-US"/>
              </w:rPr>
              <w:t>&gt;7.000 - 10.000</w:t>
            </w:r>
          </w:p>
        </w:tc>
        <w:tc>
          <w:tcPr>
            <w:tcW w:w="1423" w:type="dxa"/>
            <w:vAlign w:val="center"/>
          </w:tcPr>
          <w:p w14:paraId="0943A6BF" w14:textId="18BCC796" w:rsidR="002A5963" w:rsidRPr="003801C5" w:rsidRDefault="002A5963" w:rsidP="00A02A56">
            <w:pPr>
              <w:spacing w:before="60" w:after="60" w:line="240" w:lineRule="auto"/>
              <w:jc w:val="center"/>
              <w:rPr>
                <w:rFonts w:eastAsia="Times New Roman"/>
                <w:sz w:val="26"/>
                <w:lang w:val="en-US"/>
              </w:rPr>
            </w:pPr>
            <w:r w:rsidRPr="003801C5">
              <w:rPr>
                <w:rFonts w:eastAsia="Times New Roman"/>
                <w:sz w:val="26"/>
                <w:lang w:val="en-US"/>
              </w:rPr>
              <w:t>1,01 - 1,15</w:t>
            </w:r>
          </w:p>
        </w:tc>
        <w:tc>
          <w:tcPr>
            <w:tcW w:w="4496" w:type="dxa"/>
            <w:vAlign w:val="center"/>
          </w:tcPr>
          <w:p w14:paraId="26009A2A" w14:textId="77777777" w:rsidR="009E4244" w:rsidRPr="003801C5" w:rsidRDefault="002A5963" w:rsidP="00A02A56">
            <w:pPr>
              <w:spacing w:before="60" w:after="60" w:line="240" w:lineRule="auto"/>
              <w:jc w:val="center"/>
              <w:rPr>
                <w:rFonts w:eastAsia="Times New Roman"/>
                <w:sz w:val="26"/>
                <w:lang w:val="en-US"/>
              </w:rPr>
            </w:pPr>
            <w:r w:rsidRPr="003801C5">
              <w:rPr>
                <w:rFonts w:eastAsia="Times New Roman"/>
                <w:sz w:val="26"/>
                <w:lang w:val="en-US"/>
              </w:rPr>
              <w:t xml:space="preserve">Ktlx của xã, phường, đặc khu cần tính </w:t>
            </w:r>
          </w:p>
          <w:p w14:paraId="0360B420" w14:textId="278B4C73" w:rsidR="002A5963" w:rsidRPr="003801C5" w:rsidRDefault="002A5963" w:rsidP="00A02A56">
            <w:pPr>
              <w:spacing w:before="60" w:after="60" w:line="240" w:lineRule="auto"/>
              <w:jc w:val="center"/>
              <w:rPr>
                <w:rFonts w:eastAsia="Times New Roman"/>
                <w:sz w:val="26"/>
                <w:lang w:val="en-US"/>
              </w:rPr>
            </w:pPr>
            <w:r w:rsidRPr="003801C5">
              <w:rPr>
                <w:rFonts w:eastAsia="Times New Roman"/>
                <w:sz w:val="26"/>
                <w:lang w:val="en-US"/>
              </w:rPr>
              <w:t>= 1,01 + ((1,15-1,01)/(10.000- 7.000)) x (diện tích của xã, phường, đặc khu cần tính -7.000)</w:t>
            </w:r>
          </w:p>
        </w:tc>
      </w:tr>
      <w:tr w:rsidR="003801C5" w:rsidRPr="003801C5" w14:paraId="06999A40" w14:textId="77777777" w:rsidTr="007B3A96">
        <w:trPr>
          <w:trHeight w:val="823"/>
        </w:trPr>
        <w:tc>
          <w:tcPr>
            <w:tcW w:w="730" w:type="dxa"/>
            <w:vMerge/>
            <w:vAlign w:val="center"/>
          </w:tcPr>
          <w:p w14:paraId="14AB0460" w14:textId="77777777" w:rsidR="002A5963" w:rsidRPr="003801C5" w:rsidRDefault="002A5963" w:rsidP="00A02A56">
            <w:pPr>
              <w:spacing w:before="60" w:after="60" w:line="240" w:lineRule="auto"/>
              <w:jc w:val="center"/>
              <w:rPr>
                <w:rFonts w:eastAsia="Times New Roman"/>
                <w:sz w:val="26"/>
                <w:lang w:val="en-US"/>
              </w:rPr>
            </w:pPr>
          </w:p>
        </w:tc>
        <w:tc>
          <w:tcPr>
            <w:tcW w:w="1138" w:type="dxa"/>
            <w:vMerge/>
            <w:vAlign w:val="center"/>
          </w:tcPr>
          <w:p w14:paraId="7FD397D6" w14:textId="77777777" w:rsidR="002A5963" w:rsidRPr="003801C5" w:rsidRDefault="002A5963" w:rsidP="00A02A56">
            <w:pPr>
              <w:spacing w:before="60" w:after="60" w:line="240" w:lineRule="auto"/>
              <w:jc w:val="center"/>
              <w:rPr>
                <w:rFonts w:eastAsia="Times New Roman"/>
                <w:sz w:val="26"/>
                <w:lang w:val="en-US"/>
              </w:rPr>
            </w:pPr>
          </w:p>
        </w:tc>
        <w:tc>
          <w:tcPr>
            <w:tcW w:w="1564" w:type="dxa"/>
            <w:vAlign w:val="center"/>
          </w:tcPr>
          <w:p w14:paraId="7374D916" w14:textId="16B472F4" w:rsidR="002A5963" w:rsidRPr="003801C5" w:rsidRDefault="002A5963" w:rsidP="00A02A56">
            <w:pPr>
              <w:spacing w:before="60" w:after="60" w:line="240" w:lineRule="auto"/>
              <w:jc w:val="center"/>
              <w:rPr>
                <w:rFonts w:eastAsia="Times New Roman"/>
                <w:sz w:val="26"/>
                <w:lang w:val="en-US"/>
              </w:rPr>
            </w:pPr>
            <w:r w:rsidRPr="003801C5">
              <w:rPr>
                <w:rFonts w:eastAsia="Times New Roman"/>
                <w:sz w:val="26"/>
                <w:lang w:val="en-US"/>
              </w:rPr>
              <w:t>&gt;10.000 - 12.000</w:t>
            </w:r>
          </w:p>
        </w:tc>
        <w:tc>
          <w:tcPr>
            <w:tcW w:w="1423" w:type="dxa"/>
            <w:vAlign w:val="center"/>
          </w:tcPr>
          <w:p w14:paraId="1D417E71" w14:textId="77777777" w:rsidR="002A5963" w:rsidRPr="003801C5" w:rsidRDefault="002A5963" w:rsidP="00A02A56">
            <w:pPr>
              <w:pStyle w:val="Other0"/>
              <w:spacing w:after="0"/>
              <w:ind w:firstLine="0"/>
              <w:jc w:val="center"/>
              <w:rPr>
                <w:sz w:val="26"/>
                <w:szCs w:val="26"/>
              </w:rPr>
            </w:pPr>
            <w:r w:rsidRPr="003801C5">
              <w:rPr>
                <w:sz w:val="26"/>
                <w:szCs w:val="26"/>
              </w:rPr>
              <w:t>1,16 -</w:t>
            </w:r>
          </w:p>
          <w:p w14:paraId="64B91401" w14:textId="749C6A52" w:rsidR="002A5963" w:rsidRPr="003801C5" w:rsidRDefault="002A5963" w:rsidP="00A02A56">
            <w:pPr>
              <w:spacing w:before="60" w:after="60" w:line="240" w:lineRule="auto"/>
              <w:jc w:val="center"/>
              <w:rPr>
                <w:rFonts w:eastAsia="Times New Roman"/>
                <w:sz w:val="26"/>
                <w:lang w:val="en-US"/>
              </w:rPr>
            </w:pPr>
            <w:r w:rsidRPr="003801C5">
              <w:rPr>
                <w:sz w:val="26"/>
              </w:rPr>
              <w:t>1,25</w:t>
            </w:r>
          </w:p>
        </w:tc>
        <w:tc>
          <w:tcPr>
            <w:tcW w:w="4496" w:type="dxa"/>
            <w:vAlign w:val="center"/>
          </w:tcPr>
          <w:p w14:paraId="67A45CDC" w14:textId="77777777" w:rsidR="009E4244" w:rsidRPr="003801C5" w:rsidRDefault="002A5963" w:rsidP="00A02A56">
            <w:pPr>
              <w:spacing w:before="60" w:after="60" w:line="240" w:lineRule="auto"/>
              <w:jc w:val="center"/>
              <w:rPr>
                <w:rFonts w:eastAsia="Times New Roman"/>
                <w:sz w:val="26"/>
                <w:lang w:val="en-US"/>
              </w:rPr>
            </w:pPr>
            <w:r w:rsidRPr="003801C5">
              <w:rPr>
                <w:rFonts w:eastAsia="Times New Roman"/>
                <w:sz w:val="26"/>
                <w:lang w:val="en-US"/>
              </w:rPr>
              <w:t xml:space="preserve">Ktlh của xã, phường, đặc khu cần tính </w:t>
            </w:r>
          </w:p>
          <w:p w14:paraId="2B4163AC" w14:textId="7E24DFA3" w:rsidR="002A5963" w:rsidRPr="003801C5" w:rsidRDefault="002A5963" w:rsidP="00A02A56">
            <w:pPr>
              <w:spacing w:before="60" w:after="60" w:line="240" w:lineRule="auto"/>
              <w:jc w:val="center"/>
              <w:rPr>
                <w:rFonts w:eastAsia="Times New Roman"/>
                <w:sz w:val="26"/>
                <w:lang w:val="en-US"/>
              </w:rPr>
            </w:pPr>
            <w:r w:rsidRPr="003801C5">
              <w:rPr>
                <w:rFonts w:eastAsia="Times New Roman"/>
                <w:sz w:val="26"/>
                <w:lang w:val="en-US"/>
              </w:rPr>
              <w:t>= 1,16 + ((1,25-1,16)/(12.000- 10.000)) x (diện tích của xã, phường, đặc khu cần tính -10.000)</w:t>
            </w:r>
          </w:p>
        </w:tc>
      </w:tr>
      <w:tr w:rsidR="003801C5" w:rsidRPr="003801C5" w14:paraId="1170E6E5" w14:textId="77777777" w:rsidTr="007B3A96">
        <w:trPr>
          <w:trHeight w:val="823"/>
        </w:trPr>
        <w:tc>
          <w:tcPr>
            <w:tcW w:w="730" w:type="dxa"/>
            <w:vMerge w:val="restart"/>
            <w:vAlign w:val="center"/>
          </w:tcPr>
          <w:p w14:paraId="5104435C" w14:textId="77777777" w:rsidR="00C44140" w:rsidRPr="003801C5" w:rsidRDefault="00C44140" w:rsidP="00C44140">
            <w:pPr>
              <w:spacing w:after="0" w:line="240" w:lineRule="auto"/>
              <w:jc w:val="center"/>
              <w:rPr>
                <w:rFonts w:eastAsia="Times New Roman"/>
                <w:sz w:val="26"/>
                <w:lang w:val="en-US"/>
              </w:rPr>
            </w:pPr>
            <w:r w:rsidRPr="003801C5">
              <w:rPr>
                <w:rFonts w:eastAsia="Times New Roman"/>
                <w:sz w:val="26"/>
                <w:lang w:val="en-US"/>
              </w:rPr>
              <w:t>3</w:t>
            </w:r>
          </w:p>
        </w:tc>
        <w:tc>
          <w:tcPr>
            <w:tcW w:w="1138" w:type="dxa"/>
            <w:vMerge w:val="restart"/>
            <w:vAlign w:val="center"/>
          </w:tcPr>
          <w:p w14:paraId="2B9911B7" w14:textId="77777777" w:rsidR="00C44140" w:rsidRPr="003801C5" w:rsidRDefault="00C44140" w:rsidP="00C44140">
            <w:pPr>
              <w:spacing w:after="0" w:line="240" w:lineRule="auto"/>
              <w:jc w:val="center"/>
              <w:rPr>
                <w:rFonts w:eastAsia="Times New Roman"/>
                <w:sz w:val="26"/>
                <w:lang w:val="en-US"/>
              </w:rPr>
            </w:pPr>
            <w:r w:rsidRPr="003801C5">
              <w:rPr>
                <w:rFonts w:eastAsia="Times New Roman"/>
                <w:sz w:val="26"/>
                <w:lang w:val="en-US"/>
              </w:rPr>
              <w:t>1/25.000</w:t>
            </w:r>
          </w:p>
        </w:tc>
        <w:tc>
          <w:tcPr>
            <w:tcW w:w="1564" w:type="dxa"/>
            <w:vAlign w:val="center"/>
          </w:tcPr>
          <w:p w14:paraId="2A496589" w14:textId="77777777" w:rsidR="00C44140" w:rsidRPr="003801C5" w:rsidRDefault="00C44140" w:rsidP="00C44140">
            <w:pPr>
              <w:spacing w:after="0" w:line="240" w:lineRule="auto"/>
              <w:jc w:val="center"/>
              <w:rPr>
                <w:rFonts w:eastAsia="Times New Roman"/>
                <w:sz w:val="26"/>
                <w:lang w:val="en-US"/>
              </w:rPr>
            </w:pPr>
            <w:r w:rsidRPr="003801C5">
              <w:rPr>
                <w:rFonts w:eastAsia="Times New Roman"/>
                <w:sz w:val="26"/>
                <w:lang w:val="en-US"/>
              </w:rPr>
              <w:t>&gt; 12.000 - 20.000</w:t>
            </w:r>
          </w:p>
        </w:tc>
        <w:tc>
          <w:tcPr>
            <w:tcW w:w="1423" w:type="dxa"/>
            <w:vAlign w:val="center"/>
          </w:tcPr>
          <w:p w14:paraId="5CC8FA41" w14:textId="77777777" w:rsidR="00C44140" w:rsidRPr="003801C5" w:rsidRDefault="00C44140" w:rsidP="00C44140">
            <w:pPr>
              <w:spacing w:after="0" w:line="240" w:lineRule="auto"/>
              <w:jc w:val="center"/>
              <w:rPr>
                <w:rFonts w:eastAsia="Times New Roman"/>
                <w:sz w:val="26"/>
                <w:lang w:val="en-US"/>
              </w:rPr>
            </w:pPr>
            <w:r w:rsidRPr="003801C5">
              <w:rPr>
                <w:rFonts w:eastAsia="Times New Roman"/>
                <w:sz w:val="26"/>
                <w:lang w:val="en-US"/>
              </w:rPr>
              <w:t>0,95 - 1,00</w:t>
            </w:r>
          </w:p>
        </w:tc>
        <w:tc>
          <w:tcPr>
            <w:tcW w:w="4496" w:type="dxa"/>
            <w:vAlign w:val="center"/>
          </w:tcPr>
          <w:p w14:paraId="13588025" w14:textId="4EA2AFE3" w:rsidR="00C3703D" w:rsidRPr="003801C5" w:rsidRDefault="00C44140" w:rsidP="00761093">
            <w:pPr>
              <w:spacing w:after="0" w:line="240" w:lineRule="auto"/>
              <w:jc w:val="center"/>
              <w:rPr>
                <w:rFonts w:eastAsia="Times New Roman"/>
                <w:sz w:val="26"/>
                <w:lang w:val="en-US"/>
              </w:rPr>
            </w:pPr>
            <w:r w:rsidRPr="003801C5">
              <w:rPr>
                <w:rFonts w:eastAsia="Times New Roman"/>
                <w:sz w:val="26"/>
                <w:lang w:val="en-US"/>
              </w:rPr>
              <w:t>K</w:t>
            </w:r>
            <w:r w:rsidRPr="003801C5">
              <w:rPr>
                <w:rFonts w:eastAsia="Times New Roman"/>
                <w:sz w:val="26"/>
                <w:vertAlign w:val="subscript"/>
                <w:lang w:val="en-US"/>
              </w:rPr>
              <w:t>tlh</w:t>
            </w:r>
            <w:r w:rsidRPr="003801C5">
              <w:rPr>
                <w:rFonts w:eastAsia="Times New Roman"/>
                <w:sz w:val="26"/>
                <w:lang w:val="en-US"/>
              </w:rPr>
              <w:t xml:space="preserve"> của </w:t>
            </w:r>
            <w:r w:rsidR="00D84D7C" w:rsidRPr="003801C5">
              <w:rPr>
                <w:rFonts w:eastAsia="Times New Roman"/>
                <w:sz w:val="24"/>
                <w:szCs w:val="24"/>
                <w:lang w:val="en-US"/>
              </w:rPr>
              <w:t>xã, phường, đặc khu</w:t>
            </w:r>
            <w:r w:rsidRPr="003801C5">
              <w:rPr>
                <w:rFonts w:eastAsia="Times New Roman"/>
                <w:sz w:val="26"/>
                <w:lang w:val="en-US"/>
              </w:rPr>
              <w:t xml:space="preserve"> cần tính</w:t>
            </w:r>
          </w:p>
          <w:p w14:paraId="25358660" w14:textId="0E6863BF" w:rsidR="00C44140" w:rsidRPr="003801C5" w:rsidRDefault="00C44140" w:rsidP="00761093">
            <w:pPr>
              <w:spacing w:after="0" w:line="240" w:lineRule="auto"/>
              <w:jc w:val="center"/>
              <w:rPr>
                <w:rFonts w:eastAsia="Times New Roman"/>
                <w:sz w:val="26"/>
                <w:lang w:val="en-US"/>
              </w:rPr>
            </w:pPr>
            <w:r w:rsidRPr="003801C5">
              <w:rPr>
                <w:rFonts w:eastAsia="Times New Roman"/>
                <w:sz w:val="26"/>
                <w:lang w:val="en-US"/>
              </w:rPr>
              <w:t>=</w:t>
            </w:r>
            <w:r w:rsidR="00C3703D" w:rsidRPr="003801C5">
              <w:rPr>
                <w:rFonts w:eastAsia="Times New Roman"/>
                <w:sz w:val="26"/>
                <w:lang w:val="en-US"/>
              </w:rPr>
              <w:t xml:space="preserve"> </w:t>
            </w:r>
            <w:r w:rsidRPr="003801C5">
              <w:rPr>
                <w:rFonts w:eastAsia="Times New Roman"/>
                <w:sz w:val="26"/>
                <w:lang w:val="en-US"/>
              </w:rPr>
              <w:t>0,95</w:t>
            </w:r>
            <w:r w:rsidR="00C3703D" w:rsidRPr="003801C5">
              <w:rPr>
                <w:rFonts w:eastAsia="Times New Roman"/>
                <w:sz w:val="26"/>
                <w:lang w:val="en-US"/>
              </w:rPr>
              <w:t xml:space="preserve"> </w:t>
            </w:r>
            <w:r w:rsidRPr="003801C5">
              <w:rPr>
                <w:rFonts w:eastAsia="Times New Roman"/>
                <w:sz w:val="26"/>
                <w:lang w:val="en-US"/>
              </w:rPr>
              <w:t>+</w:t>
            </w:r>
            <w:r w:rsidR="00C3703D" w:rsidRPr="003801C5">
              <w:rPr>
                <w:rFonts w:eastAsia="Times New Roman"/>
                <w:sz w:val="26"/>
                <w:lang w:val="en-US"/>
              </w:rPr>
              <w:t xml:space="preserve"> </w:t>
            </w:r>
            <w:r w:rsidRPr="003801C5">
              <w:rPr>
                <w:rFonts w:eastAsia="Times New Roman"/>
                <w:sz w:val="26"/>
                <w:lang w:val="en-US"/>
              </w:rPr>
              <w:t>((1,0-0,95)/(20.000- 12.000))</w:t>
            </w:r>
            <w:r w:rsidR="00761093" w:rsidRPr="003801C5">
              <w:rPr>
                <w:rFonts w:eastAsia="Times New Roman"/>
                <w:sz w:val="26"/>
                <w:lang w:val="en-US"/>
              </w:rPr>
              <w:t xml:space="preserve"> </w:t>
            </w:r>
            <w:r w:rsidRPr="003801C5">
              <w:rPr>
                <w:rFonts w:eastAsia="Times New Roman"/>
                <w:sz w:val="26"/>
                <w:lang w:val="en-US"/>
              </w:rPr>
              <w:t>x</w:t>
            </w:r>
            <w:r w:rsidR="00761093" w:rsidRPr="003801C5">
              <w:rPr>
                <w:rFonts w:eastAsia="Times New Roman"/>
                <w:sz w:val="26"/>
                <w:lang w:val="en-US"/>
              </w:rPr>
              <w:t xml:space="preserve"> </w:t>
            </w:r>
            <w:r w:rsidRPr="003801C5">
              <w:rPr>
                <w:rFonts w:eastAsia="Times New Roman"/>
                <w:sz w:val="26"/>
                <w:lang w:val="en-US"/>
              </w:rPr>
              <w:t xml:space="preserve">(diện tích của </w:t>
            </w:r>
            <w:r w:rsidR="00031F3A" w:rsidRPr="003801C5">
              <w:rPr>
                <w:rFonts w:eastAsia="Times New Roman"/>
                <w:sz w:val="24"/>
                <w:szCs w:val="24"/>
                <w:lang w:val="en-US"/>
              </w:rPr>
              <w:t>của xã, phường, đặc khu</w:t>
            </w:r>
            <w:r w:rsidRPr="003801C5">
              <w:rPr>
                <w:rFonts w:eastAsia="Times New Roman"/>
                <w:sz w:val="26"/>
                <w:lang w:val="en-US"/>
              </w:rPr>
              <w:t xml:space="preserve"> cần tính -12.000)</w:t>
            </w:r>
          </w:p>
        </w:tc>
      </w:tr>
      <w:tr w:rsidR="003801C5" w:rsidRPr="003801C5" w14:paraId="5E7F5C3D" w14:textId="77777777" w:rsidTr="007B3A96">
        <w:trPr>
          <w:trHeight w:val="823"/>
        </w:trPr>
        <w:tc>
          <w:tcPr>
            <w:tcW w:w="730" w:type="dxa"/>
            <w:vMerge/>
            <w:vAlign w:val="center"/>
          </w:tcPr>
          <w:p w14:paraId="3356A6C0" w14:textId="77777777" w:rsidR="00C44140" w:rsidRPr="003801C5" w:rsidRDefault="00C44140" w:rsidP="00C44140">
            <w:pPr>
              <w:spacing w:before="60" w:after="60" w:line="240" w:lineRule="auto"/>
              <w:jc w:val="center"/>
              <w:rPr>
                <w:rFonts w:eastAsia="Times New Roman"/>
                <w:sz w:val="26"/>
                <w:lang w:val="en-US"/>
              </w:rPr>
            </w:pPr>
          </w:p>
        </w:tc>
        <w:tc>
          <w:tcPr>
            <w:tcW w:w="1138" w:type="dxa"/>
            <w:vMerge/>
            <w:vAlign w:val="center"/>
          </w:tcPr>
          <w:p w14:paraId="1E47D923" w14:textId="77777777" w:rsidR="00C44140" w:rsidRPr="003801C5" w:rsidRDefault="00C44140" w:rsidP="00C44140">
            <w:pPr>
              <w:spacing w:before="60" w:after="60" w:line="240" w:lineRule="auto"/>
              <w:jc w:val="center"/>
              <w:rPr>
                <w:rFonts w:eastAsia="Times New Roman"/>
                <w:sz w:val="26"/>
                <w:lang w:val="en-US"/>
              </w:rPr>
            </w:pPr>
          </w:p>
        </w:tc>
        <w:tc>
          <w:tcPr>
            <w:tcW w:w="1564" w:type="dxa"/>
            <w:vAlign w:val="center"/>
          </w:tcPr>
          <w:p w14:paraId="4561CED5" w14:textId="77777777" w:rsidR="00C44140" w:rsidRPr="003801C5" w:rsidRDefault="00C44140" w:rsidP="00C44140">
            <w:pPr>
              <w:spacing w:before="60" w:after="60" w:line="240" w:lineRule="auto"/>
              <w:jc w:val="center"/>
              <w:rPr>
                <w:rFonts w:eastAsia="Times New Roman"/>
                <w:sz w:val="26"/>
                <w:lang w:val="en-US"/>
              </w:rPr>
            </w:pPr>
            <w:r w:rsidRPr="003801C5">
              <w:rPr>
                <w:rFonts w:eastAsia="Times New Roman"/>
                <w:sz w:val="26"/>
                <w:lang w:val="en-US"/>
              </w:rPr>
              <w:t>&gt; 20.000 - 50.000</w:t>
            </w:r>
          </w:p>
        </w:tc>
        <w:tc>
          <w:tcPr>
            <w:tcW w:w="1423" w:type="dxa"/>
            <w:vAlign w:val="center"/>
          </w:tcPr>
          <w:p w14:paraId="5448A748" w14:textId="77777777" w:rsidR="00C44140" w:rsidRPr="003801C5" w:rsidRDefault="00C44140" w:rsidP="00C44140">
            <w:pPr>
              <w:spacing w:before="60" w:after="60" w:line="240" w:lineRule="auto"/>
              <w:jc w:val="center"/>
              <w:rPr>
                <w:rFonts w:eastAsia="Times New Roman"/>
                <w:sz w:val="26"/>
                <w:lang w:val="en-US"/>
              </w:rPr>
            </w:pPr>
            <w:r w:rsidRPr="003801C5">
              <w:rPr>
                <w:rFonts w:eastAsia="Times New Roman"/>
                <w:sz w:val="26"/>
                <w:lang w:val="en-US"/>
              </w:rPr>
              <w:t>1,01 - 1,15</w:t>
            </w:r>
          </w:p>
        </w:tc>
        <w:tc>
          <w:tcPr>
            <w:tcW w:w="4496" w:type="dxa"/>
            <w:vAlign w:val="center"/>
          </w:tcPr>
          <w:p w14:paraId="2C2C283B" w14:textId="77777777" w:rsidR="00761093" w:rsidRPr="003801C5" w:rsidRDefault="00C44140" w:rsidP="00761093">
            <w:pPr>
              <w:spacing w:before="60" w:after="60" w:line="240" w:lineRule="auto"/>
              <w:jc w:val="center"/>
              <w:rPr>
                <w:rFonts w:eastAsia="Times New Roman"/>
                <w:spacing w:val="-6"/>
                <w:sz w:val="26"/>
                <w:lang w:val="en-US"/>
              </w:rPr>
            </w:pPr>
            <w:r w:rsidRPr="003801C5">
              <w:rPr>
                <w:rFonts w:eastAsia="Times New Roman"/>
                <w:spacing w:val="-6"/>
                <w:sz w:val="26"/>
                <w:lang w:val="en-US"/>
              </w:rPr>
              <w:t xml:space="preserve">Ktlh của </w:t>
            </w:r>
            <w:r w:rsidR="00D84D7C" w:rsidRPr="003801C5">
              <w:rPr>
                <w:rFonts w:eastAsia="Times New Roman"/>
                <w:sz w:val="24"/>
                <w:szCs w:val="24"/>
                <w:lang w:val="en-US"/>
              </w:rPr>
              <w:t>xã, phường, đặc khu</w:t>
            </w:r>
            <w:r w:rsidRPr="003801C5">
              <w:rPr>
                <w:rFonts w:eastAsia="Times New Roman"/>
                <w:spacing w:val="-6"/>
                <w:sz w:val="26"/>
                <w:lang w:val="en-US"/>
              </w:rPr>
              <w:t xml:space="preserve"> cần tính </w:t>
            </w:r>
          </w:p>
          <w:p w14:paraId="02465033" w14:textId="0000C299" w:rsidR="00C44140" w:rsidRPr="003801C5" w:rsidRDefault="00C44140" w:rsidP="00761093">
            <w:pPr>
              <w:spacing w:before="60" w:after="60" w:line="240" w:lineRule="auto"/>
              <w:jc w:val="center"/>
              <w:rPr>
                <w:rFonts w:eastAsia="Times New Roman"/>
                <w:sz w:val="26"/>
                <w:lang w:val="en-US"/>
              </w:rPr>
            </w:pPr>
            <w:r w:rsidRPr="003801C5">
              <w:rPr>
                <w:rFonts w:eastAsia="Times New Roman"/>
                <w:spacing w:val="-6"/>
                <w:sz w:val="26"/>
                <w:lang w:val="en-US"/>
              </w:rPr>
              <w:t>=</w:t>
            </w:r>
            <w:r w:rsidR="00761093" w:rsidRPr="003801C5">
              <w:rPr>
                <w:rFonts w:eastAsia="Times New Roman"/>
                <w:spacing w:val="-6"/>
                <w:sz w:val="26"/>
                <w:lang w:val="en-US"/>
              </w:rPr>
              <w:t xml:space="preserve"> </w:t>
            </w:r>
            <w:r w:rsidRPr="003801C5">
              <w:rPr>
                <w:rFonts w:eastAsia="Times New Roman"/>
                <w:spacing w:val="-6"/>
                <w:sz w:val="26"/>
                <w:lang w:val="en-US"/>
              </w:rPr>
              <w:t>1,01</w:t>
            </w:r>
            <w:r w:rsidR="00761093" w:rsidRPr="003801C5">
              <w:rPr>
                <w:rFonts w:eastAsia="Times New Roman"/>
                <w:spacing w:val="-6"/>
                <w:sz w:val="26"/>
                <w:lang w:val="en-US"/>
              </w:rPr>
              <w:t xml:space="preserve"> </w:t>
            </w:r>
            <w:r w:rsidRPr="003801C5">
              <w:rPr>
                <w:rFonts w:eastAsia="Times New Roman"/>
                <w:spacing w:val="-6"/>
                <w:sz w:val="26"/>
                <w:lang w:val="en-US"/>
              </w:rPr>
              <w:t>+</w:t>
            </w:r>
            <w:r w:rsidR="00761093" w:rsidRPr="003801C5">
              <w:rPr>
                <w:rFonts w:eastAsia="Times New Roman"/>
                <w:spacing w:val="-6"/>
                <w:sz w:val="26"/>
                <w:lang w:val="en-US"/>
              </w:rPr>
              <w:t xml:space="preserve"> </w:t>
            </w:r>
            <w:r w:rsidRPr="003801C5">
              <w:rPr>
                <w:rFonts w:eastAsia="Times New Roman"/>
                <w:spacing w:val="-6"/>
                <w:sz w:val="26"/>
                <w:lang w:val="en-US"/>
              </w:rPr>
              <w:t>((1,15-1,01)/(50.000- 20.000))</w:t>
            </w:r>
            <w:r w:rsidR="00761093" w:rsidRPr="003801C5">
              <w:rPr>
                <w:rFonts w:eastAsia="Times New Roman"/>
                <w:spacing w:val="-6"/>
                <w:sz w:val="26"/>
                <w:lang w:val="en-US"/>
              </w:rPr>
              <w:t xml:space="preserve"> </w:t>
            </w:r>
            <w:r w:rsidRPr="003801C5">
              <w:rPr>
                <w:rFonts w:eastAsia="Times New Roman"/>
                <w:spacing w:val="-6"/>
                <w:sz w:val="26"/>
                <w:lang w:val="en-US"/>
              </w:rPr>
              <w:t>x</w:t>
            </w:r>
            <w:r w:rsidR="00761093" w:rsidRPr="003801C5">
              <w:rPr>
                <w:rFonts w:eastAsia="Times New Roman"/>
                <w:spacing w:val="-6"/>
                <w:sz w:val="26"/>
                <w:lang w:val="en-US"/>
              </w:rPr>
              <w:t xml:space="preserve"> </w:t>
            </w:r>
            <w:r w:rsidRPr="003801C5">
              <w:rPr>
                <w:rFonts w:eastAsia="Times New Roman"/>
                <w:spacing w:val="-6"/>
                <w:sz w:val="26"/>
                <w:lang w:val="en-US"/>
              </w:rPr>
              <w:t xml:space="preserve">(diện tích của </w:t>
            </w:r>
            <w:r w:rsidR="00031F3A" w:rsidRPr="003801C5">
              <w:rPr>
                <w:rFonts w:eastAsia="Times New Roman"/>
                <w:sz w:val="24"/>
                <w:szCs w:val="24"/>
                <w:lang w:val="en-US"/>
              </w:rPr>
              <w:t>của xã, phường, đặc khu</w:t>
            </w:r>
            <w:r w:rsidRPr="003801C5">
              <w:rPr>
                <w:rFonts w:eastAsia="Times New Roman"/>
                <w:spacing w:val="-6"/>
                <w:sz w:val="26"/>
                <w:lang w:val="en-US"/>
              </w:rPr>
              <w:t xml:space="preserve"> cần tính -20.000)</w:t>
            </w:r>
          </w:p>
        </w:tc>
      </w:tr>
      <w:tr w:rsidR="00C44140" w:rsidRPr="003801C5" w14:paraId="4F7AD66A" w14:textId="77777777" w:rsidTr="007B3A96">
        <w:trPr>
          <w:trHeight w:val="823"/>
        </w:trPr>
        <w:tc>
          <w:tcPr>
            <w:tcW w:w="730" w:type="dxa"/>
            <w:vMerge/>
            <w:vAlign w:val="center"/>
          </w:tcPr>
          <w:p w14:paraId="57027457" w14:textId="77777777" w:rsidR="00C44140" w:rsidRPr="003801C5" w:rsidRDefault="00C44140" w:rsidP="00C44140">
            <w:pPr>
              <w:spacing w:before="60" w:after="60" w:line="240" w:lineRule="auto"/>
              <w:jc w:val="center"/>
              <w:rPr>
                <w:rFonts w:eastAsia="Times New Roman"/>
                <w:sz w:val="26"/>
                <w:lang w:val="en-US"/>
              </w:rPr>
            </w:pPr>
          </w:p>
        </w:tc>
        <w:tc>
          <w:tcPr>
            <w:tcW w:w="1138" w:type="dxa"/>
            <w:vMerge/>
            <w:vAlign w:val="center"/>
          </w:tcPr>
          <w:p w14:paraId="143618D5" w14:textId="77777777" w:rsidR="00C44140" w:rsidRPr="003801C5" w:rsidRDefault="00C44140" w:rsidP="00C44140">
            <w:pPr>
              <w:spacing w:before="60" w:after="60" w:line="240" w:lineRule="auto"/>
              <w:jc w:val="center"/>
              <w:rPr>
                <w:rFonts w:eastAsia="Times New Roman"/>
                <w:sz w:val="26"/>
                <w:lang w:val="en-US"/>
              </w:rPr>
            </w:pPr>
          </w:p>
        </w:tc>
        <w:tc>
          <w:tcPr>
            <w:tcW w:w="1564" w:type="dxa"/>
            <w:vAlign w:val="center"/>
          </w:tcPr>
          <w:p w14:paraId="7A635414" w14:textId="77777777" w:rsidR="00C44140" w:rsidRPr="003801C5" w:rsidRDefault="00C44140" w:rsidP="00C44140">
            <w:pPr>
              <w:pStyle w:val="Other0"/>
              <w:spacing w:after="0"/>
              <w:ind w:firstLine="340"/>
              <w:jc w:val="center"/>
              <w:rPr>
                <w:sz w:val="26"/>
                <w:szCs w:val="26"/>
              </w:rPr>
            </w:pPr>
            <w:r w:rsidRPr="003801C5">
              <w:rPr>
                <w:sz w:val="26"/>
                <w:szCs w:val="26"/>
                <w:lang w:val="en-US"/>
              </w:rPr>
              <w:t>&gt;</w:t>
            </w:r>
            <w:r w:rsidRPr="003801C5">
              <w:rPr>
                <w:sz w:val="26"/>
                <w:szCs w:val="26"/>
              </w:rPr>
              <w:t>50.000 -</w:t>
            </w:r>
          </w:p>
          <w:p w14:paraId="4F9D8604" w14:textId="77777777" w:rsidR="00C44140" w:rsidRPr="003801C5" w:rsidRDefault="00C44140" w:rsidP="00C44140">
            <w:pPr>
              <w:spacing w:before="60" w:after="60" w:line="240" w:lineRule="auto"/>
              <w:jc w:val="center"/>
              <w:rPr>
                <w:rFonts w:eastAsia="Times New Roman"/>
                <w:sz w:val="26"/>
                <w:lang w:val="en-US"/>
              </w:rPr>
            </w:pPr>
            <w:r w:rsidRPr="003801C5">
              <w:rPr>
                <w:sz w:val="26"/>
              </w:rPr>
              <w:t>100.000</w:t>
            </w:r>
          </w:p>
        </w:tc>
        <w:tc>
          <w:tcPr>
            <w:tcW w:w="1423" w:type="dxa"/>
            <w:vAlign w:val="center"/>
          </w:tcPr>
          <w:p w14:paraId="692B1FF1" w14:textId="77777777" w:rsidR="00C44140" w:rsidRPr="003801C5" w:rsidRDefault="00C44140" w:rsidP="00C44140">
            <w:pPr>
              <w:pStyle w:val="Other0"/>
              <w:spacing w:after="0"/>
              <w:ind w:firstLine="0"/>
              <w:jc w:val="center"/>
              <w:rPr>
                <w:sz w:val="26"/>
                <w:szCs w:val="26"/>
              </w:rPr>
            </w:pPr>
            <w:r w:rsidRPr="003801C5">
              <w:rPr>
                <w:sz w:val="26"/>
                <w:szCs w:val="26"/>
              </w:rPr>
              <w:t>1,16 -</w:t>
            </w:r>
          </w:p>
          <w:p w14:paraId="36754E3F" w14:textId="77777777" w:rsidR="00C44140" w:rsidRPr="003801C5" w:rsidRDefault="00C44140" w:rsidP="00C44140">
            <w:pPr>
              <w:spacing w:before="60" w:after="60" w:line="240" w:lineRule="auto"/>
              <w:jc w:val="center"/>
              <w:rPr>
                <w:rFonts w:eastAsia="Times New Roman"/>
                <w:sz w:val="26"/>
                <w:lang w:val="en-US"/>
              </w:rPr>
            </w:pPr>
            <w:r w:rsidRPr="003801C5">
              <w:rPr>
                <w:sz w:val="26"/>
              </w:rPr>
              <w:t>1,25</w:t>
            </w:r>
          </w:p>
        </w:tc>
        <w:tc>
          <w:tcPr>
            <w:tcW w:w="4496" w:type="dxa"/>
            <w:vAlign w:val="center"/>
          </w:tcPr>
          <w:p w14:paraId="5B749D6B" w14:textId="77777777" w:rsidR="00761093" w:rsidRPr="003801C5" w:rsidRDefault="00C44140" w:rsidP="00761093">
            <w:pPr>
              <w:spacing w:before="60" w:after="60" w:line="240" w:lineRule="auto"/>
              <w:jc w:val="center"/>
              <w:rPr>
                <w:sz w:val="26"/>
              </w:rPr>
            </w:pPr>
            <w:r w:rsidRPr="003801C5">
              <w:rPr>
                <w:sz w:val="26"/>
              </w:rPr>
              <w:t>K</w:t>
            </w:r>
            <w:r w:rsidRPr="003801C5">
              <w:rPr>
                <w:sz w:val="26"/>
                <w:vertAlign w:val="subscript"/>
              </w:rPr>
              <w:t>tih</w:t>
            </w:r>
            <w:r w:rsidRPr="003801C5">
              <w:rPr>
                <w:sz w:val="26"/>
              </w:rPr>
              <w:t xml:space="preserve"> của </w:t>
            </w:r>
            <w:r w:rsidR="00D84D7C" w:rsidRPr="003801C5">
              <w:rPr>
                <w:rFonts w:eastAsia="Times New Roman"/>
                <w:sz w:val="24"/>
                <w:szCs w:val="24"/>
                <w:lang w:val="en-US"/>
              </w:rPr>
              <w:t>xã, phường, đặc khu</w:t>
            </w:r>
            <w:r w:rsidRPr="003801C5">
              <w:rPr>
                <w:sz w:val="26"/>
              </w:rPr>
              <w:t xml:space="preserve"> cần tính </w:t>
            </w:r>
          </w:p>
          <w:p w14:paraId="4D479DBA" w14:textId="4A2E59D2" w:rsidR="00C44140" w:rsidRPr="003801C5" w:rsidRDefault="00C44140" w:rsidP="00761093">
            <w:pPr>
              <w:spacing w:before="60" w:after="60" w:line="240" w:lineRule="auto"/>
              <w:jc w:val="center"/>
              <w:rPr>
                <w:rFonts w:eastAsia="Times New Roman"/>
                <w:sz w:val="26"/>
                <w:lang w:val="en-US"/>
              </w:rPr>
            </w:pPr>
            <w:r w:rsidRPr="003801C5">
              <w:rPr>
                <w:sz w:val="26"/>
              </w:rPr>
              <w:t>= 1,16</w:t>
            </w:r>
            <w:r w:rsidR="00761093" w:rsidRPr="003801C5">
              <w:rPr>
                <w:sz w:val="26"/>
              </w:rPr>
              <w:t xml:space="preserve"> </w:t>
            </w:r>
            <w:r w:rsidRPr="003801C5">
              <w:rPr>
                <w:sz w:val="26"/>
              </w:rPr>
              <w:t>+</w:t>
            </w:r>
            <w:r w:rsidR="00761093" w:rsidRPr="003801C5">
              <w:rPr>
                <w:sz w:val="26"/>
              </w:rPr>
              <w:t xml:space="preserve"> </w:t>
            </w:r>
            <w:r w:rsidRPr="003801C5">
              <w:rPr>
                <w:sz w:val="26"/>
              </w:rPr>
              <w:t xml:space="preserve">((1,25-1,16) /(100.000- 50.000)) x (diện tích của </w:t>
            </w:r>
            <w:r w:rsidR="00031F3A" w:rsidRPr="003801C5">
              <w:rPr>
                <w:rFonts w:eastAsia="Times New Roman"/>
                <w:sz w:val="24"/>
                <w:szCs w:val="24"/>
                <w:lang w:val="en-US"/>
              </w:rPr>
              <w:t>của xã, phường, đặc khu</w:t>
            </w:r>
            <w:r w:rsidRPr="003801C5">
              <w:rPr>
                <w:sz w:val="26"/>
              </w:rPr>
              <w:t xml:space="preserve"> cần tính - 50.000)</w:t>
            </w:r>
          </w:p>
        </w:tc>
      </w:tr>
    </w:tbl>
    <w:p w14:paraId="3680854A" w14:textId="77777777" w:rsidR="00DF5AA8" w:rsidRPr="003801C5" w:rsidRDefault="00DF5AA8" w:rsidP="00EF0DF9">
      <w:pPr>
        <w:autoSpaceDE w:val="0"/>
        <w:autoSpaceDN w:val="0"/>
        <w:adjustRightInd w:val="0"/>
        <w:spacing w:after="0" w:line="24" w:lineRule="atLeast"/>
        <w:jc w:val="center"/>
        <w:rPr>
          <w:rFonts w:eastAsia="Times New Roman"/>
          <w:b/>
          <w:szCs w:val="28"/>
          <w:lang w:val="en-US"/>
        </w:rPr>
      </w:pPr>
    </w:p>
    <w:sectPr w:rsidR="00DF5AA8" w:rsidRPr="003801C5" w:rsidSect="00E462F3">
      <w:pgSz w:w="11906" w:h="16838" w:code="9"/>
      <w:pgMar w:top="1021" w:right="1276" w:bottom="624" w:left="1701" w:header="510" w:footer="51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BB4D" w14:textId="77777777" w:rsidR="00FE46F3" w:rsidRDefault="00FE46F3" w:rsidP="0050306D">
      <w:pPr>
        <w:spacing w:after="0" w:line="240" w:lineRule="auto"/>
      </w:pPr>
      <w:r>
        <w:separator/>
      </w:r>
    </w:p>
  </w:endnote>
  <w:endnote w:type="continuationSeparator" w:id="0">
    <w:p w14:paraId="5D719FEB" w14:textId="77777777" w:rsidR="00FE46F3" w:rsidRDefault="00FE46F3" w:rsidP="0050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ESRI NIMA VMAP1&amp;2 P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2E86" w14:textId="77777777" w:rsidR="00FE46F3" w:rsidRDefault="00FE46F3" w:rsidP="0050306D">
      <w:pPr>
        <w:spacing w:after="0" w:line="240" w:lineRule="auto"/>
      </w:pPr>
      <w:r>
        <w:separator/>
      </w:r>
    </w:p>
  </w:footnote>
  <w:footnote w:type="continuationSeparator" w:id="0">
    <w:p w14:paraId="1B2B1084" w14:textId="77777777" w:rsidR="00FE46F3" w:rsidRDefault="00FE46F3" w:rsidP="00503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81DA" w14:textId="77777777" w:rsidR="000D46B5" w:rsidRPr="00CD7686" w:rsidRDefault="000D46B5" w:rsidP="00CB19E7">
    <w:pPr>
      <w:pStyle w:val="Header"/>
      <w:spacing w:after="120"/>
      <w:rPr>
        <w:sz w:val="22"/>
        <w:szCs w:val="22"/>
      </w:rPr>
    </w:pPr>
    <w:r>
      <w:rPr>
        <w:sz w:val="22"/>
        <w:szCs w:val="22"/>
      </w:rPr>
      <w:t xml:space="preserve">                                                                                  </w:t>
    </w:r>
    <w:r w:rsidRPr="00CD7686">
      <w:rPr>
        <w:sz w:val="22"/>
        <w:szCs w:val="22"/>
      </w:rPr>
      <w:fldChar w:fldCharType="begin"/>
    </w:r>
    <w:r w:rsidRPr="00CD7686">
      <w:rPr>
        <w:sz w:val="22"/>
        <w:szCs w:val="22"/>
      </w:rPr>
      <w:instrText xml:space="preserve"> PAGE   \* MERGEFORMAT </w:instrText>
    </w:r>
    <w:r w:rsidRPr="00CD7686">
      <w:rPr>
        <w:sz w:val="22"/>
        <w:szCs w:val="22"/>
      </w:rPr>
      <w:fldChar w:fldCharType="separate"/>
    </w:r>
    <w:r>
      <w:rPr>
        <w:noProof/>
        <w:sz w:val="22"/>
        <w:szCs w:val="22"/>
      </w:rPr>
      <w:t>10</w:t>
    </w:r>
    <w:r w:rsidRPr="00CD7686">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614"/>
    <w:multiLevelType w:val="hybridMultilevel"/>
    <w:tmpl w:val="D3063E62"/>
    <w:lvl w:ilvl="0" w:tplc="A232F808">
      <w:numFmt w:val="bullet"/>
      <w:lvlText w:val="-"/>
      <w:lvlJc w:val="left"/>
      <w:pPr>
        <w:ind w:left="564" w:hanging="128"/>
      </w:pPr>
      <w:rPr>
        <w:rFonts w:ascii="Times New Roman" w:eastAsia="Times New Roman" w:hAnsi="Times New Roman" w:cs="Times New Roman" w:hint="default"/>
        <w:w w:val="100"/>
        <w:sz w:val="24"/>
        <w:szCs w:val="24"/>
        <w:lang w:val="vi" w:eastAsia="en-US" w:bidi="ar-SA"/>
      </w:rPr>
    </w:lvl>
    <w:lvl w:ilvl="1" w:tplc="F73C6FAC">
      <w:numFmt w:val="bullet"/>
      <w:lvlText w:val="•"/>
      <w:lvlJc w:val="left"/>
      <w:pPr>
        <w:ind w:left="1614" w:hanging="128"/>
      </w:pPr>
      <w:rPr>
        <w:rFonts w:hint="default"/>
        <w:lang w:val="vi" w:eastAsia="en-US" w:bidi="ar-SA"/>
      </w:rPr>
    </w:lvl>
    <w:lvl w:ilvl="2" w:tplc="A444514A">
      <w:numFmt w:val="bullet"/>
      <w:lvlText w:val="•"/>
      <w:lvlJc w:val="left"/>
      <w:pPr>
        <w:ind w:left="2668" w:hanging="128"/>
      </w:pPr>
      <w:rPr>
        <w:rFonts w:hint="default"/>
        <w:lang w:val="vi" w:eastAsia="en-US" w:bidi="ar-SA"/>
      </w:rPr>
    </w:lvl>
    <w:lvl w:ilvl="3" w:tplc="0EB0B0F6">
      <w:numFmt w:val="bullet"/>
      <w:lvlText w:val="•"/>
      <w:lvlJc w:val="left"/>
      <w:pPr>
        <w:ind w:left="3722" w:hanging="128"/>
      </w:pPr>
      <w:rPr>
        <w:rFonts w:hint="default"/>
        <w:lang w:val="vi" w:eastAsia="en-US" w:bidi="ar-SA"/>
      </w:rPr>
    </w:lvl>
    <w:lvl w:ilvl="4" w:tplc="7760FA96">
      <w:numFmt w:val="bullet"/>
      <w:lvlText w:val="•"/>
      <w:lvlJc w:val="left"/>
      <w:pPr>
        <w:ind w:left="4776" w:hanging="128"/>
      </w:pPr>
      <w:rPr>
        <w:rFonts w:hint="default"/>
        <w:lang w:val="vi" w:eastAsia="en-US" w:bidi="ar-SA"/>
      </w:rPr>
    </w:lvl>
    <w:lvl w:ilvl="5" w:tplc="12A6AA40">
      <w:numFmt w:val="bullet"/>
      <w:lvlText w:val="•"/>
      <w:lvlJc w:val="left"/>
      <w:pPr>
        <w:ind w:left="5830" w:hanging="128"/>
      </w:pPr>
      <w:rPr>
        <w:rFonts w:hint="default"/>
        <w:lang w:val="vi" w:eastAsia="en-US" w:bidi="ar-SA"/>
      </w:rPr>
    </w:lvl>
    <w:lvl w:ilvl="6" w:tplc="0380A1A4">
      <w:numFmt w:val="bullet"/>
      <w:lvlText w:val="•"/>
      <w:lvlJc w:val="left"/>
      <w:pPr>
        <w:ind w:left="6884" w:hanging="128"/>
      </w:pPr>
      <w:rPr>
        <w:rFonts w:hint="default"/>
        <w:lang w:val="vi" w:eastAsia="en-US" w:bidi="ar-SA"/>
      </w:rPr>
    </w:lvl>
    <w:lvl w:ilvl="7" w:tplc="A7505670">
      <w:numFmt w:val="bullet"/>
      <w:lvlText w:val="•"/>
      <w:lvlJc w:val="left"/>
      <w:pPr>
        <w:ind w:left="7938" w:hanging="128"/>
      </w:pPr>
      <w:rPr>
        <w:rFonts w:hint="default"/>
        <w:lang w:val="vi" w:eastAsia="en-US" w:bidi="ar-SA"/>
      </w:rPr>
    </w:lvl>
    <w:lvl w:ilvl="8" w:tplc="7916BEB4">
      <w:numFmt w:val="bullet"/>
      <w:lvlText w:val="•"/>
      <w:lvlJc w:val="left"/>
      <w:pPr>
        <w:ind w:left="8992" w:hanging="128"/>
      </w:pPr>
      <w:rPr>
        <w:rFonts w:hint="default"/>
        <w:lang w:val="vi" w:eastAsia="en-US" w:bidi="ar-SA"/>
      </w:rPr>
    </w:lvl>
  </w:abstractNum>
  <w:abstractNum w:abstractNumId="1" w15:restartNumberingAfterBreak="0">
    <w:nsid w:val="04F7281C"/>
    <w:multiLevelType w:val="hybridMultilevel"/>
    <w:tmpl w:val="9B28C682"/>
    <w:lvl w:ilvl="0" w:tplc="2EBC4BB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15:restartNumberingAfterBreak="0">
    <w:nsid w:val="08F96863"/>
    <w:multiLevelType w:val="hybridMultilevel"/>
    <w:tmpl w:val="BDD04AF6"/>
    <w:lvl w:ilvl="0" w:tplc="1CBCD470">
      <w:start w:val="1"/>
      <w:numFmt w:val="decimal"/>
      <w:lvlText w:val="(%1)"/>
      <w:lvlJc w:val="left"/>
      <w:pPr>
        <w:ind w:left="564" w:hanging="353"/>
      </w:pPr>
      <w:rPr>
        <w:rFonts w:ascii="Times New Roman" w:eastAsia="Times New Roman" w:hAnsi="Times New Roman" w:cs="Times New Roman" w:hint="default"/>
        <w:w w:val="100"/>
        <w:sz w:val="24"/>
        <w:szCs w:val="24"/>
        <w:lang w:val="vi" w:eastAsia="en-US" w:bidi="ar-SA"/>
      </w:rPr>
    </w:lvl>
    <w:lvl w:ilvl="1" w:tplc="70DC019A">
      <w:numFmt w:val="bullet"/>
      <w:lvlText w:val="•"/>
      <w:lvlJc w:val="left"/>
      <w:pPr>
        <w:ind w:left="1614" w:hanging="353"/>
      </w:pPr>
      <w:rPr>
        <w:rFonts w:hint="default"/>
        <w:lang w:val="vi" w:eastAsia="en-US" w:bidi="ar-SA"/>
      </w:rPr>
    </w:lvl>
    <w:lvl w:ilvl="2" w:tplc="BB543646">
      <w:numFmt w:val="bullet"/>
      <w:lvlText w:val="•"/>
      <w:lvlJc w:val="left"/>
      <w:pPr>
        <w:ind w:left="2668" w:hanging="353"/>
      </w:pPr>
      <w:rPr>
        <w:rFonts w:hint="default"/>
        <w:lang w:val="vi" w:eastAsia="en-US" w:bidi="ar-SA"/>
      </w:rPr>
    </w:lvl>
    <w:lvl w:ilvl="3" w:tplc="98161F48">
      <w:numFmt w:val="bullet"/>
      <w:lvlText w:val="•"/>
      <w:lvlJc w:val="left"/>
      <w:pPr>
        <w:ind w:left="3722" w:hanging="353"/>
      </w:pPr>
      <w:rPr>
        <w:rFonts w:hint="default"/>
        <w:lang w:val="vi" w:eastAsia="en-US" w:bidi="ar-SA"/>
      </w:rPr>
    </w:lvl>
    <w:lvl w:ilvl="4" w:tplc="56461F14">
      <w:numFmt w:val="bullet"/>
      <w:lvlText w:val="•"/>
      <w:lvlJc w:val="left"/>
      <w:pPr>
        <w:ind w:left="4776" w:hanging="353"/>
      </w:pPr>
      <w:rPr>
        <w:rFonts w:hint="default"/>
        <w:lang w:val="vi" w:eastAsia="en-US" w:bidi="ar-SA"/>
      </w:rPr>
    </w:lvl>
    <w:lvl w:ilvl="5" w:tplc="A98272BE">
      <w:numFmt w:val="bullet"/>
      <w:lvlText w:val="•"/>
      <w:lvlJc w:val="left"/>
      <w:pPr>
        <w:ind w:left="5830" w:hanging="353"/>
      </w:pPr>
      <w:rPr>
        <w:rFonts w:hint="default"/>
        <w:lang w:val="vi" w:eastAsia="en-US" w:bidi="ar-SA"/>
      </w:rPr>
    </w:lvl>
    <w:lvl w:ilvl="6" w:tplc="5E0A3CB2">
      <w:numFmt w:val="bullet"/>
      <w:lvlText w:val="•"/>
      <w:lvlJc w:val="left"/>
      <w:pPr>
        <w:ind w:left="6884" w:hanging="353"/>
      </w:pPr>
      <w:rPr>
        <w:rFonts w:hint="default"/>
        <w:lang w:val="vi" w:eastAsia="en-US" w:bidi="ar-SA"/>
      </w:rPr>
    </w:lvl>
    <w:lvl w:ilvl="7" w:tplc="FF76E588">
      <w:numFmt w:val="bullet"/>
      <w:lvlText w:val="•"/>
      <w:lvlJc w:val="left"/>
      <w:pPr>
        <w:ind w:left="7938" w:hanging="353"/>
      </w:pPr>
      <w:rPr>
        <w:rFonts w:hint="default"/>
        <w:lang w:val="vi" w:eastAsia="en-US" w:bidi="ar-SA"/>
      </w:rPr>
    </w:lvl>
    <w:lvl w:ilvl="8" w:tplc="1B2A88A6">
      <w:numFmt w:val="bullet"/>
      <w:lvlText w:val="•"/>
      <w:lvlJc w:val="left"/>
      <w:pPr>
        <w:ind w:left="8992" w:hanging="353"/>
      </w:pPr>
      <w:rPr>
        <w:rFonts w:hint="default"/>
        <w:lang w:val="vi" w:eastAsia="en-US" w:bidi="ar-SA"/>
      </w:rPr>
    </w:lvl>
  </w:abstractNum>
  <w:abstractNum w:abstractNumId="3" w15:restartNumberingAfterBreak="0">
    <w:nsid w:val="0DED5EB9"/>
    <w:multiLevelType w:val="hybridMultilevel"/>
    <w:tmpl w:val="69A691EA"/>
    <w:lvl w:ilvl="0" w:tplc="62E2F524">
      <w:numFmt w:val="bullet"/>
      <w:lvlText w:val="-"/>
      <w:lvlJc w:val="left"/>
      <w:pPr>
        <w:ind w:left="677" w:hanging="129"/>
      </w:pPr>
      <w:rPr>
        <w:rFonts w:ascii="Times New Roman" w:eastAsia="Times New Roman" w:hAnsi="Times New Roman" w:cs="Times New Roman" w:hint="default"/>
        <w:w w:val="100"/>
        <w:sz w:val="22"/>
        <w:szCs w:val="22"/>
        <w:lang w:val="vi" w:eastAsia="en-US" w:bidi="ar-SA"/>
      </w:rPr>
    </w:lvl>
    <w:lvl w:ilvl="1" w:tplc="0F989512">
      <w:numFmt w:val="bullet"/>
      <w:lvlText w:val="•"/>
      <w:lvlJc w:val="left"/>
      <w:pPr>
        <w:ind w:left="1068" w:hanging="129"/>
      </w:pPr>
      <w:rPr>
        <w:rFonts w:hint="default"/>
        <w:lang w:val="vi" w:eastAsia="en-US" w:bidi="ar-SA"/>
      </w:rPr>
    </w:lvl>
    <w:lvl w:ilvl="2" w:tplc="45B24E48">
      <w:numFmt w:val="bullet"/>
      <w:lvlText w:val="•"/>
      <w:lvlJc w:val="left"/>
      <w:pPr>
        <w:ind w:left="1456" w:hanging="129"/>
      </w:pPr>
      <w:rPr>
        <w:rFonts w:hint="default"/>
        <w:lang w:val="vi" w:eastAsia="en-US" w:bidi="ar-SA"/>
      </w:rPr>
    </w:lvl>
    <w:lvl w:ilvl="3" w:tplc="7ABE5A24">
      <w:numFmt w:val="bullet"/>
      <w:lvlText w:val="•"/>
      <w:lvlJc w:val="left"/>
      <w:pPr>
        <w:ind w:left="1844" w:hanging="129"/>
      </w:pPr>
      <w:rPr>
        <w:rFonts w:hint="default"/>
        <w:lang w:val="vi" w:eastAsia="en-US" w:bidi="ar-SA"/>
      </w:rPr>
    </w:lvl>
    <w:lvl w:ilvl="4" w:tplc="7A3A8E3C">
      <w:numFmt w:val="bullet"/>
      <w:lvlText w:val="•"/>
      <w:lvlJc w:val="left"/>
      <w:pPr>
        <w:ind w:left="2233" w:hanging="129"/>
      </w:pPr>
      <w:rPr>
        <w:rFonts w:hint="default"/>
        <w:lang w:val="vi" w:eastAsia="en-US" w:bidi="ar-SA"/>
      </w:rPr>
    </w:lvl>
    <w:lvl w:ilvl="5" w:tplc="024EE9D8">
      <w:numFmt w:val="bullet"/>
      <w:lvlText w:val="•"/>
      <w:lvlJc w:val="left"/>
      <w:pPr>
        <w:ind w:left="2621" w:hanging="129"/>
      </w:pPr>
      <w:rPr>
        <w:rFonts w:hint="default"/>
        <w:lang w:val="vi" w:eastAsia="en-US" w:bidi="ar-SA"/>
      </w:rPr>
    </w:lvl>
    <w:lvl w:ilvl="6" w:tplc="91D068DC">
      <w:numFmt w:val="bullet"/>
      <w:lvlText w:val="•"/>
      <w:lvlJc w:val="left"/>
      <w:pPr>
        <w:ind w:left="3009" w:hanging="129"/>
      </w:pPr>
      <w:rPr>
        <w:rFonts w:hint="default"/>
        <w:lang w:val="vi" w:eastAsia="en-US" w:bidi="ar-SA"/>
      </w:rPr>
    </w:lvl>
    <w:lvl w:ilvl="7" w:tplc="4D3C55F2">
      <w:numFmt w:val="bullet"/>
      <w:lvlText w:val="•"/>
      <w:lvlJc w:val="left"/>
      <w:pPr>
        <w:ind w:left="3397" w:hanging="129"/>
      </w:pPr>
      <w:rPr>
        <w:rFonts w:hint="default"/>
        <w:lang w:val="vi" w:eastAsia="en-US" w:bidi="ar-SA"/>
      </w:rPr>
    </w:lvl>
    <w:lvl w:ilvl="8" w:tplc="839426AA">
      <w:numFmt w:val="bullet"/>
      <w:lvlText w:val="•"/>
      <w:lvlJc w:val="left"/>
      <w:pPr>
        <w:ind w:left="3786" w:hanging="129"/>
      </w:pPr>
      <w:rPr>
        <w:rFonts w:hint="default"/>
        <w:lang w:val="vi" w:eastAsia="en-US" w:bidi="ar-SA"/>
      </w:rPr>
    </w:lvl>
  </w:abstractNum>
  <w:abstractNum w:abstractNumId="4" w15:restartNumberingAfterBreak="0">
    <w:nsid w:val="12FD1E53"/>
    <w:multiLevelType w:val="hybridMultilevel"/>
    <w:tmpl w:val="29FE4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73A26"/>
    <w:multiLevelType w:val="hybridMultilevel"/>
    <w:tmpl w:val="24B8FE94"/>
    <w:lvl w:ilvl="0" w:tplc="0409000F">
      <w:start w:val="1"/>
      <w:numFmt w:val="decimal"/>
      <w:lvlText w:val="%1."/>
      <w:lvlJc w:val="left"/>
      <w:pPr>
        <w:ind w:left="786"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1AC411A6"/>
    <w:multiLevelType w:val="hybridMultilevel"/>
    <w:tmpl w:val="FF2E526C"/>
    <w:lvl w:ilvl="0" w:tplc="7568857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E3BE9"/>
    <w:multiLevelType w:val="hybridMultilevel"/>
    <w:tmpl w:val="3C722AE6"/>
    <w:lvl w:ilvl="0" w:tplc="28DAACF0">
      <w:start w:val="1"/>
      <w:numFmt w:val="decimal"/>
      <w:lvlText w:val="(%1)"/>
      <w:lvlJc w:val="left"/>
      <w:pPr>
        <w:ind w:left="564" w:hanging="349"/>
      </w:pPr>
      <w:rPr>
        <w:rFonts w:ascii="Times New Roman" w:eastAsia="Times New Roman" w:hAnsi="Times New Roman" w:cs="Times New Roman" w:hint="default"/>
        <w:w w:val="100"/>
        <w:sz w:val="24"/>
        <w:szCs w:val="24"/>
        <w:lang w:val="vi" w:eastAsia="en-US" w:bidi="ar-SA"/>
      </w:rPr>
    </w:lvl>
    <w:lvl w:ilvl="1" w:tplc="18DE7A80">
      <w:numFmt w:val="bullet"/>
      <w:lvlText w:val="•"/>
      <w:lvlJc w:val="left"/>
      <w:pPr>
        <w:ind w:left="1614" w:hanging="349"/>
      </w:pPr>
      <w:rPr>
        <w:rFonts w:hint="default"/>
        <w:lang w:val="vi" w:eastAsia="en-US" w:bidi="ar-SA"/>
      </w:rPr>
    </w:lvl>
    <w:lvl w:ilvl="2" w:tplc="26807054">
      <w:numFmt w:val="bullet"/>
      <w:lvlText w:val="•"/>
      <w:lvlJc w:val="left"/>
      <w:pPr>
        <w:ind w:left="2668" w:hanging="349"/>
      </w:pPr>
      <w:rPr>
        <w:rFonts w:hint="default"/>
        <w:lang w:val="vi" w:eastAsia="en-US" w:bidi="ar-SA"/>
      </w:rPr>
    </w:lvl>
    <w:lvl w:ilvl="3" w:tplc="AFE21058">
      <w:numFmt w:val="bullet"/>
      <w:lvlText w:val="•"/>
      <w:lvlJc w:val="left"/>
      <w:pPr>
        <w:ind w:left="3722" w:hanging="349"/>
      </w:pPr>
      <w:rPr>
        <w:rFonts w:hint="default"/>
        <w:lang w:val="vi" w:eastAsia="en-US" w:bidi="ar-SA"/>
      </w:rPr>
    </w:lvl>
    <w:lvl w:ilvl="4" w:tplc="7A72075C">
      <w:numFmt w:val="bullet"/>
      <w:lvlText w:val="•"/>
      <w:lvlJc w:val="left"/>
      <w:pPr>
        <w:ind w:left="4776" w:hanging="349"/>
      </w:pPr>
      <w:rPr>
        <w:rFonts w:hint="default"/>
        <w:lang w:val="vi" w:eastAsia="en-US" w:bidi="ar-SA"/>
      </w:rPr>
    </w:lvl>
    <w:lvl w:ilvl="5" w:tplc="BFE66728">
      <w:numFmt w:val="bullet"/>
      <w:lvlText w:val="•"/>
      <w:lvlJc w:val="left"/>
      <w:pPr>
        <w:ind w:left="5830" w:hanging="349"/>
      </w:pPr>
      <w:rPr>
        <w:rFonts w:hint="default"/>
        <w:lang w:val="vi" w:eastAsia="en-US" w:bidi="ar-SA"/>
      </w:rPr>
    </w:lvl>
    <w:lvl w:ilvl="6" w:tplc="DC623398">
      <w:numFmt w:val="bullet"/>
      <w:lvlText w:val="•"/>
      <w:lvlJc w:val="left"/>
      <w:pPr>
        <w:ind w:left="6884" w:hanging="349"/>
      </w:pPr>
      <w:rPr>
        <w:rFonts w:hint="default"/>
        <w:lang w:val="vi" w:eastAsia="en-US" w:bidi="ar-SA"/>
      </w:rPr>
    </w:lvl>
    <w:lvl w:ilvl="7" w:tplc="CCE62A40">
      <w:numFmt w:val="bullet"/>
      <w:lvlText w:val="•"/>
      <w:lvlJc w:val="left"/>
      <w:pPr>
        <w:ind w:left="7938" w:hanging="349"/>
      </w:pPr>
      <w:rPr>
        <w:rFonts w:hint="default"/>
        <w:lang w:val="vi" w:eastAsia="en-US" w:bidi="ar-SA"/>
      </w:rPr>
    </w:lvl>
    <w:lvl w:ilvl="8" w:tplc="315E540E">
      <w:numFmt w:val="bullet"/>
      <w:lvlText w:val="•"/>
      <w:lvlJc w:val="left"/>
      <w:pPr>
        <w:ind w:left="8992" w:hanging="349"/>
      </w:pPr>
      <w:rPr>
        <w:rFonts w:hint="default"/>
        <w:lang w:val="vi" w:eastAsia="en-US" w:bidi="ar-SA"/>
      </w:rPr>
    </w:lvl>
  </w:abstractNum>
  <w:abstractNum w:abstractNumId="8" w15:restartNumberingAfterBreak="0">
    <w:nsid w:val="1BC05584"/>
    <w:multiLevelType w:val="hybridMultilevel"/>
    <w:tmpl w:val="635E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4478C"/>
    <w:multiLevelType w:val="hybridMultilevel"/>
    <w:tmpl w:val="279CD518"/>
    <w:lvl w:ilvl="0" w:tplc="8ABE0EF6">
      <w:start w:val="1"/>
      <w:numFmt w:val="lowerLetter"/>
      <w:lvlText w:val="%1)"/>
      <w:lvlJc w:val="left"/>
      <w:pPr>
        <w:ind w:left="564" w:hanging="287"/>
      </w:pPr>
      <w:rPr>
        <w:rFonts w:ascii="Times New Roman" w:eastAsia="Times New Roman" w:hAnsi="Times New Roman" w:cs="Times New Roman" w:hint="default"/>
        <w:w w:val="100"/>
        <w:sz w:val="28"/>
        <w:szCs w:val="28"/>
        <w:lang w:val="vi" w:eastAsia="en-US" w:bidi="ar-SA"/>
      </w:rPr>
    </w:lvl>
    <w:lvl w:ilvl="1" w:tplc="69C669DC">
      <w:numFmt w:val="bullet"/>
      <w:lvlText w:val="•"/>
      <w:lvlJc w:val="left"/>
      <w:pPr>
        <w:ind w:left="1614" w:hanging="287"/>
      </w:pPr>
      <w:rPr>
        <w:rFonts w:hint="default"/>
        <w:lang w:val="vi" w:eastAsia="en-US" w:bidi="ar-SA"/>
      </w:rPr>
    </w:lvl>
    <w:lvl w:ilvl="2" w:tplc="B0C85B34">
      <w:numFmt w:val="bullet"/>
      <w:lvlText w:val="•"/>
      <w:lvlJc w:val="left"/>
      <w:pPr>
        <w:ind w:left="2668" w:hanging="287"/>
      </w:pPr>
      <w:rPr>
        <w:rFonts w:hint="default"/>
        <w:lang w:val="vi" w:eastAsia="en-US" w:bidi="ar-SA"/>
      </w:rPr>
    </w:lvl>
    <w:lvl w:ilvl="3" w:tplc="4FEA48AC">
      <w:numFmt w:val="bullet"/>
      <w:lvlText w:val="•"/>
      <w:lvlJc w:val="left"/>
      <w:pPr>
        <w:ind w:left="3722" w:hanging="287"/>
      </w:pPr>
      <w:rPr>
        <w:rFonts w:hint="default"/>
        <w:lang w:val="vi" w:eastAsia="en-US" w:bidi="ar-SA"/>
      </w:rPr>
    </w:lvl>
    <w:lvl w:ilvl="4" w:tplc="5E42A63A">
      <w:numFmt w:val="bullet"/>
      <w:lvlText w:val="•"/>
      <w:lvlJc w:val="left"/>
      <w:pPr>
        <w:ind w:left="4776" w:hanging="287"/>
      </w:pPr>
      <w:rPr>
        <w:rFonts w:hint="default"/>
        <w:lang w:val="vi" w:eastAsia="en-US" w:bidi="ar-SA"/>
      </w:rPr>
    </w:lvl>
    <w:lvl w:ilvl="5" w:tplc="700C143E">
      <w:numFmt w:val="bullet"/>
      <w:lvlText w:val="•"/>
      <w:lvlJc w:val="left"/>
      <w:pPr>
        <w:ind w:left="5830" w:hanging="287"/>
      </w:pPr>
      <w:rPr>
        <w:rFonts w:hint="default"/>
        <w:lang w:val="vi" w:eastAsia="en-US" w:bidi="ar-SA"/>
      </w:rPr>
    </w:lvl>
    <w:lvl w:ilvl="6" w:tplc="02F4BC72">
      <w:numFmt w:val="bullet"/>
      <w:lvlText w:val="•"/>
      <w:lvlJc w:val="left"/>
      <w:pPr>
        <w:ind w:left="6884" w:hanging="287"/>
      </w:pPr>
      <w:rPr>
        <w:rFonts w:hint="default"/>
        <w:lang w:val="vi" w:eastAsia="en-US" w:bidi="ar-SA"/>
      </w:rPr>
    </w:lvl>
    <w:lvl w:ilvl="7" w:tplc="0CD24736">
      <w:numFmt w:val="bullet"/>
      <w:lvlText w:val="•"/>
      <w:lvlJc w:val="left"/>
      <w:pPr>
        <w:ind w:left="7938" w:hanging="287"/>
      </w:pPr>
      <w:rPr>
        <w:rFonts w:hint="default"/>
        <w:lang w:val="vi" w:eastAsia="en-US" w:bidi="ar-SA"/>
      </w:rPr>
    </w:lvl>
    <w:lvl w:ilvl="8" w:tplc="3CC23574">
      <w:numFmt w:val="bullet"/>
      <w:lvlText w:val="•"/>
      <w:lvlJc w:val="left"/>
      <w:pPr>
        <w:ind w:left="8992" w:hanging="287"/>
      </w:pPr>
      <w:rPr>
        <w:rFonts w:hint="default"/>
        <w:lang w:val="vi" w:eastAsia="en-US" w:bidi="ar-SA"/>
      </w:rPr>
    </w:lvl>
  </w:abstractNum>
  <w:abstractNum w:abstractNumId="10" w15:restartNumberingAfterBreak="0">
    <w:nsid w:val="3A726CD4"/>
    <w:multiLevelType w:val="hybridMultilevel"/>
    <w:tmpl w:val="9E861B70"/>
    <w:lvl w:ilvl="0" w:tplc="EFE25EB4">
      <w:start w:val="1"/>
      <w:numFmt w:val="decimal"/>
      <w:lvlText w:val="(%1)"/>
      <w:lvlJc w:val="left"/>
      <w:pPr>
        <w:ind w:left="564" w:hanging="344"/>
      </w:pPr>
      <w:rPr>
        <w:rFonts w:ascii="Times New Roman" w:eastAsia="Times New Roman" w:hAnsi="Times New Roman" w:cs="Times New Roman" w:hint="default"/>
        <w:w w:val="100"/>
        <w:sz w:val="24"/>
        <w:szCs w:val="24"/>
        <w:lang w:val="vi" w:eastAsia="en-US" w:bidi="ar-SA"/>
      </w:rPr>
    </w:lvl>
    <w:lvl w:ilvl="1" w:tplc="B9AEE0E2">
      <w:numFmt w:val="bullet"/>
      <w:lvlText w:val="•"/>
      <w:lvlJc w:val="left"/>
      <w:pPr>
        <w:ind w:left="1614" w:hanging="344"/>
      </w:pPr>
      <w:rPr>
        <w:rFonts w:hint="default"/>
        <w:lang w:val="vi" w:eastAsia="en-US" w:bidi="ar-SA"/>
      </w:rPr>
    </w:lvl>
    <w:lvl w:ilvl="2" w:tplc="E5DA62B8">
      <w:numFmt w:val="bullet"/>
      <w:lvlText w:val="•"/>
      <w:lvlJc w:val="left"/>
      <w:pPr>
        <w:ind w:left="2668" w:hanging="344"/>
      </w:pPr>
      <w:rPr>
        <w:rFonts w:hint="default"/>
        <w:lang w:val="vi" w:eastAsia="en-US" w:bidi="ar-SA"/>
      </w:rPr>
    </w:lvl>
    <w:lvl w:ilvl="3" w:tplc="9C7CE44E">
      <w:numFmt w:val="bullet"/>
      <w:lvlText w:val="•"/>
      <w:lvlJc w:val="left"/>
      <w:pPr>
        <w:ind w:left="3722" w:hanging="344"/>
      </w:pPr>
      <w:rPr>
        <w:rFonts w:hint="default"/>
        <w:lang w:val="vi" w:eastAsia="en-US" w:bidi="ar-SA"/>
      </w:rPr>
    </w:lvl>
    <w:lvl w:ilvl="4" w:tplc="16A2A5B4">
      <w:numFmt w:val="bullet"/>
      <w:lvlText w:val="•"/>
      <w:lvlJc w:val="left"/>
      <w:pPr>
        <w:ind w:left="4776" w:hanging="344"/>
      </w:pPr>
      <w:rPr>
        <w:rFonts w:hint="default"/>
        <w:lang w:val="vi" w:eastAsia="en-US" w:bidi="ar-SA"/>
      </w:rPr>
    </w:lvl>
    <w:lvl w:ilvl="5" w:tplc="67E4FABE">
      <w:numFmt w:val="bullet"/>
      <w:lvlText w:val="•"/>
      <w:lvlJc w:val="left"/>
      <w:pPr>
        <w:ind w:left="5830" w:hanging="344"/>
      </w:pPr>
      <w:rPr>
        <w:rFonts w:hint="default"/>
        <w:lang w:val="vi" w:eastAsia="en-US" w:bidi="ar-SA"/>
      </w:rPr>
    </w:lvl>
    <w:lvl w:ilvl="6" w:tplc="F910973A">
      <w:numFmt w:val="bullet"/>
      <w:lvlText w:val="•"/>
      <w:lvlJc w:val="left"/>
      <w:pPr>
        <w:ind w:left="6884" w:hanging="344"/>
      </w:pPr>
      <w:rPr>
        <w:rFonts w:hint="default"/>
        <w:lang w:val="vi" w:eastAsia="en-US" w:bidi="ar-SA"/>
      </w:rPr>
    </w:lvl>
    <w:lvl w:ilvl="7" w:tplc="FAB22A26">
      <w:numFmt w:val="bullet"/>
      <w:lvlText w:val="•"/>
      <w:lvlJc w:val="left"/>
      <w:pPr>
        <w:ind w:left="7938" w:hanging="344"/>
      </w:pPr>
      <w:rPr>
        <w:rFonts w:hint="default"/>
        <w:lang w:val="vi" w:eastAsia="en-US" w:bidi="ar-SA"/>
      </w:rPr>
    </w:lvl>
    <w:lvl w:ilvl="8" w:tplc="484CE628">
      <w:numFmt w:val="bullet"/>
      <w:lvlText w:val="•"/>
      <w:lvlJc w:val="left"/>
      <w:pPr>
        <w:ind w:left="8992" w:hanging="344"/>
      </w:pPr>
      <w:rPr>
        <w:rFonts w:hint="default"/>
        <w:lang w:val="vi" w:eastAsia="en-US" w:bidi="ar-SA"/>
      </w:rPr>
    </w:lvl>
  </w:abstractNum>
  <w:abstractNum w:abstractNumId="11" w15:restartNumberingAfterBreak="0">
    <w:nsid w:val="3DEB207F"/>
    <w:multiLevelType w:val="hybridMultilevel"/>
    <w:tmpl w:val="A18E60B4"/>
    <w:lvl w:ilvl="0" w:tplc="58C6FA0E">
      <w:start w:val="1"/>
      <w:numFmt w:val="decimal"/>
      <w:lvlText w:val="(%1)"/>
      <w:lvlJc w:val="left"/>
      <w:pPr>
        <w:ind w:left="564" w:hanging="347"/>
      </w:pPr>
      <w:rPr>
        <w:rFonts w:ascii="Times New Roman" w:eastAsia="Times New Roman" w:hAnsi="Times New Roman" w:cs="Times New Roman" w:hint="default"/>
        <w:w w:val="100"/>
        <w:sz w:val="24"/>
        <w:szCs w:val="24"/>
        <w:lang w:val="vi" w:eastAsia="en-US" w:bidi="ar-SA"/>
      </w:rPr>
    </w:lvl>
    <w:lvl w:ilvl="1" w:tplc="7BD05B06">
      <w:numFmt w:val="bullet"/>
      <w:lvlText w:val="•"/>
      <w:lvlJc w:val="left"/>
      <w:pPr>
        <w:ind w:left="1614" w:hanging="347"/>
      </w:pPr>
      <w:rPr>
        <w:rFonts w:hint="default"/>
        <w:lang w:val="vi" w:eastAsia="en-US" w:bidi="ar-SA"/>
      </w:rPr>
    </w:lvl>
    <w:lvl w:ilvl="2" w:tplc="8CA8AA72">
      <w:numFmt w:val="bullet"/>
      <w:lvlText w:val="•"/>
      <w:lvlJc w:val="left"/>
      <w:pPr>
        <w:ind w:left="2668" w:hanging="347"/>
      </w:pPr>
      <w:rPr>
        <w:rFonts w:hint="default"/>
        <w:lang w:val="vi" w:eastAsia="en-US" w:bidi="ar-SA"/>
      </w:rPr>
    </w:lvl>
    <w:lvl w:ilvl="3" w:tplc="5B9E58DA">
      <w:numFmt w:val="bullet"/>
      <w:lvlText w:val="•"/>
      <w:lvlJc w:val="left"/>
      <w:pPr>
        <w:ind w:left="3722" w:hanging="347"/>
      </w:pPr>
      <w:rPr>
        <w:rFonts w:hint="default"/>
        <w:lang w:val="vi" w:eastAsia="en-US" w:bidi="ar-SA"/>
      </w:rPr>
    </w:lvl>
    <w:lvl w:ilvl="4" w:tplc="1F205A00">
      <w:numFmt w:val="bullet"/>
      <w:lvlText w:val="•"/>
      <w:lvlJc w:val="left"/>
      <w:pPr>
        <w:ind w:left="4776" w:hanging="347"/>
      </w:pPr>
      <w:rPr>
        <w:rFonts w:hint="default"/>
        <w:lang w:val="vi" w:eastAsia="en-US" w:bidi="ar-SA"/>
      </w:rPr>
    </w:lvl>
    <w:lvl w:ilvl="5" w:tplc="4CD61A6E">
      <w:numFmt w:val="bullet"/>
      <w:lvlText w:val="•"/>
      <w:lvlJc w:val="left"/>
      <w:pPr>
        <w:ind w:left="5830" w:hanging="347"/>
      </w:pPr>
      <w:rPr>
        <w:rFonts w:hint="default"/>
        <w:lang w:val="vi" w:eastAsia="en-US" w:bidi="ar-SA"/>
      </w:rPr>
    </w:lvl>
    <w:lvl w:ilvl="6" w:tplc="3942FD9E">
      <w:numFmt w:val="bullet"/>
      <w:lvlText w:val="•"/>
      <w:lvlJc w:val="left"/>
      <w:pPr>
        <w:ind w:left="6884" w:hanging="347"/>
      </w:pPr>
      <w:rPr>
        <w:rFonts w:hint="default"/>
        <w:lang w:val="vi" w:eastAsia="en-US" w:bidi="ar-SA"/>
      </w:rPr>
    </w:lvl>
    <w:lvl w:ilvl="7" w:tplc="449A43A0">
      <w:numFmt w:val="bullet"/>
      <w:lvlText w:val="•"/>
      <w:lvlJc w:val="left"/>
      <w:pPr>
        <w:ind w:left="7938" w:hanging="347"/>
      </w:pPr>
      <w:rPr>
        <w:rFonts w:hint="default"/>
        <w:lang w:val="vi" w:eastAsia="en-US" w:bidi="ar-SA"/>
      </w:rPr>
    </w:lvl>
    <w:lvl w:ilvl="8" w:tplc="BCAA57A4">
      <w:numFmt w:val="bullet"/>
      <w:lvlText w:val="•"/>
      <w:lvlJc w:val="left"/>
      <w:pPr>
        <w:ind w:left="8992" w:hanging="347"/>
      </w:pPr>
      <w:rPr>
        <w:rFonts w:hint="default"/>
        <w:lang w:val="vi" w:eastAsia="en-US" w:bidi="ar-SA"/>
      </w:rPr>
    </w:lvl>
  </w:abstractNum>
  <w:abstractNum w:abstractNumId="12" w15:restartNumberingAfterBreak="0">
    <w:nsid w:val="3F171CB2"/>
    <w:multiLevelType w:val="hybridMultilevel"/>
    <w:tmpl w:val="BEF2002A"/>
    <w:lvl w:ilvl="0" w:tplc="A1D01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6D23BF"/>
    <w:multiLevelType w:val="hybridMultilevel"/>
    <w:tmpl w:val="C696E76A"/>
    <w:lvl w:ilvl="0" w:tplc="5B66E8A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161450"/>
    <w:multiLevelType w:val="hybridMultilevel"/>
    <w:tmpl w:val="A06E4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D70EE"/>
    <w:multiLevelType w:val="hybridMultilevel"/>
    <w:tmpl w:val="7A50A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763213"/>
    <w:multiLevelType w:val="hybridMultilevel"/>
    <w:tmpl w:val="92184900"/>
    <w:lvl w:ilvl="0" w:tplc="00D64FB2">
      <w:start w:val="1"/>
      <w:numFmt w:val="decimal"/>
      <w:lvlText w:val="(%1)"/>
      <w:lvlJc w:val="left"/>
      <w:pPr>
        <w:ind w:left="564" w:hanging="342"/>
      </w:pPr>
      <w:rPr>
        <w:rFonts w:ascii="Times New Roman" w:eastAsia="Times New Roman" w:hAnsi="Times New Roman" w:cs="Times New Roman" w:hint="default"/>
        <w:w w:val="100"/>
        <w:sz w:val="24"/>
        <w:szCs w:val="24"/>
        <w:lang w:val="vi" w:eastAsia="en-US" w:bidi="ar-SA"/>
      </w:rPr>
    </w:lvl>
    <w:lvl w:ilvl="1" w:tplc="DECAA56A">
      <w:numFmt w:val="bullet"/>
      <w:lvlText w:val="•"/>
      <w:lvlJc w:val="left"/>
      <w:pPr>
        <w:ind w:left="1614" w:hanging="342"/>
      </w:pPr>
      <w:rPr>
        <w:rFonts w:hint="default"/>
        <w:lang w:val="vi" w:eastAsia="en-US" w:bidi="ar-SA"/>
      </w:rPr>
    </w:lvl>
    <w:lvl w:ilvl="2" w:tplc="6E3C6F3E">
      <w:numFmt w:val="bullet"/>
      <w:lvlText w:val="•"/>
      <w:lvlJc w:val="left"/>
      <w:pPr>
        <w:ind w:left="2668" w:hanging="342"/>
      </w:pPr>
      <w:rPr>
        <w:rFonts w:hint="default"/>
        <w:lang w:val="vi" w:eastAsia="en-US" w:bidi="ar-SA"/>
      </w:rPr>
    </w:lvl>
    <w:lvl w:ilvl="3" w:tplc="1F0EAD8A">
      <w:numFmt w:val="bullet"/>
      <w:lvlText w:val="•"/>
      <w:lvlJc w:val="left"/>
      <w:pPr>
        <w:ind w:left="3722" w:hanging="342"/>
      </w:pPr>
      <w:rPr>
        <w:rFonts w:hint="default"/>
        <w:lang w:val="vi" w:eastAsia="en-US" w:bidi="ar-SA"/>
      </w:rPr>
    </w:lvl>
    <w:lvl w:ilvl="4" w:tplc="0AEE9812">
      <w:numFmt w:val="bullet"/>
      <w:lvlText w:val="•"/>
      <w:lvlJc w:val="left"/>
      <w:pPr>
        <w:ind w:left="4776" w:hanging="342"/>
      </w:pPr>
      <w:rPr>
        <w:rFonts w:hint="default"/>
        <w:lang w:val="vi" w:eastAsia="en-US" w:bidi="ar-SA"/>
      </w:rPr>
    </w:lvl>
    <w:lvl w:ilvl="5" w:tplc="88A00A0A">
      <w:numFmt w:val="bullet"/>
      <w:lvlText w:val="•"/>
      <w:lvlJc w:val="left"/>
      <w:pPr>
        <w:ind w:left="5830" w:hanging="342"/>
      </w:pPr>
      <w:rPr>
        <w:rFonts w:hint="default"/>
        <w:lang w:val="vi" w:eastAsia="en-US" w:bidi="ar-SA"/>
      </w:rPr>
    </w:lvl>
    <w:lvl w:ilvl="6" w:tplc="5BF2C9B4">
      <w:numFmt w:val="bullet"/>
      <w:lvlText w:val="•"/>
      <w:lvlJc w:val="left"/>
      <w:pPr>
        <w:ind w:left="6884" w:hanging="342"/>
      </w:pPr>
      <w:rPr>
        <w:rFonts w:hint="default"/>
        <w:lang w:val="vi" w:eastAsia="en-US" w:bidi="ar-SA"/>
      </w:rPr>
    </w:lvl>
    <w:lvl w:ilvl="7" w:tplc="AEF0AF66">
      <w:numFmt w:val="bullet"/>
      <w:lvlText w:val="•"/>
      <w:lvlJc w:val="left"/>
      <w:pPr>
        <w:ind w:left="7938" w:hanging="342"/>
      </w:pPr>
      <w:rPr>
        <w:rFonts w:hint="default"/>
        <w:lang w:val="vi" w:eastAsia="en-US" w:bidi="ar-SA"/>
      </w:rPr>
    </w:lvl>
    <w:lvl w:ilvl="8" w:tplc="555E59B4">
      <w:numFmt w:val="bullet"/>
      <w:lvlText w:val="•"/>
      <w:lvlJc w:val="left"/>
      <w:pPr>
        <w:ind w:left="8992" w:hanging="342"/>
      </w:pPr>
      <w:rPr>
        <w:rFonts w:hint="default"/>
        <w:lang w:val="vi" w:eastAsia="en-US" w:bidi="ar-SA"/>
      </w:rPr>
    </w:lvl>
  </w:abstractNum>
  <w:abstractNum w:abstractNumId="17" w15:restartNumberingAfterBreak="0">
    <w:nsid w:val="51422ABD"/>
    <w:multiLevelType w:val="hybridMultilevel"/>
    <w:tmpl w:val="635E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C3574"/>
    <w:multiLevelType w:val="hybridMultilevel"/>
    <w:tmpl w:val="21900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200C9"/>
    <w:multiLevelType w:val="multilevel"/>
    <w:tmpl w:val="BB0E796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1D6E2B"/>
    <w:multiLevelType w:val="hybridMultilevel"/>
    <w:tmpl w:val="60B09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595EBC"/>
    <w:multiLevelType w:val="hybridMultilevel"/>
    <w:tmpl w:val="4D7C1FB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15:restartNumberingAfterBreak="0">
    <w:nsid w:val="7C4A6C21"/>
    <w:multiLevelType w:val="hybridMultilevel"/>
    <w:tmpl w:val="EDF69036"/>
    <w:lvl w:ilvl="0" w:tplc="0C125F60">
      <w:start w:val="1"/>
      <w:numFmt w:val="decimal"/>
      <w:lvlText w:val="(%1)"/>
      <w:lvlJc w:val="left"/>
      <w:pPr>
        <w:ind w:left="564" w:hanging="348"/>
      </w:pPr>
      <w:rPr>
        <w:rFonts w:ascii="Times New Roman" w:eastAsia="Times New Roman" w:hAnsi="Times New Roman" w:cs="Times New Roman" w:hint="default"/>
        <w:w w:val="100"/>
        <w:sz w:val="24"/>
        <w:szCs w:val="24"/>
        <w:lang w:val="vi" w:eastAsia="en-US" w:bidi="ar-SA"/>
      </w:rPr>
    </w:lvl>
    <w:lvl w:ilvl="1" w:tplc="5B763D22">
      <w:numFmt w:val="bullet"/>
      <w:lvlText w:val="•"/>
      <w:lvlJc w:val="left"/>
      <w:pPr>
        <w:ind w:left="1614" w:hanging="348"/>
      </w:pPr>
      <w:rPr>
        <w:rFonts w:hint="default"/>
        <w:lang w:val="vi" w:eastAsia="en-US" w:bidi="ar-SA"/>
      </w:rPr>
    </w:lvl>
    <w:lvl w:ilvl="2" w:tplc="B336B092">
      <w:numFmt w:val="bullet"/>
      <w:lvlText w:val="•"/>
      <w:lvlJc w:val="left"/>
      <w:pPr>
        <w:ind w:left="2668" w:hanging="348"/>
      </w:pPr>
      <w:rPr>
        <w:rFonts w:hint="default"/>
        <w:lang w:val="vi" w:eastAsia="en-US" w:bidi="ar-SA"/>
      </w:rPr>
    </w:lvl>
    <w:lvl w:ilvl="3" w:tplc="732E440C">
      <w:numFmt w:val="bullet"/>
      <w:lvlText w:val="•"/>
      <w:lvlJc w:val="left"/>
      <w:pPr>
        <w:ind w:left="3722" w:hanging="348"/>
      </w:pPr>
      <w:rPr>
        <w:rFonts w:hint="default"/>
        <w:lang w:val="vi" w:eastAsia="en-US" w:bidi="ar-SA"/>
      </w:rPr>
    </w:lvl>
    <w:lvl w:ilvl="4" w:tplc="D25CCB8E">
      <w:numFmt w:val="bullet"/>
      <w:lvlText w:val="•"/>
      <w:lvlJc w:val="left"/>
      <w:pPr>
        <w:ind w:left="4776" w:hanging="348"/>
      </w:pPr>
      <w:rPr>
        <w:rFonts w:hint="default"/>
        <w:lang w:val="vi" w:eastAsia="en-US" w:bidi="ar-SA"/>
      </w:rPr>
    </w:lvl>
    <w:lvl w:ilvl="5" w:tplc="BBE8558A">
      <w:numFmt w:val="bullet"/>
      <w:lvlText w:val="•"/>
      <w:lvlJc w:val="left"/>
      <w:pPr>
        <w:ind w:left="5830" w:hanging="348"/>
      </w:pPr>
      <w:rPr>
        <w:rFonts w:hint="default"/>
        <w:lang w:val="vi" w:eastAsia="en-US" w:bidi="ar-SA"/>
      </w:rPr>
    </w:lvl>
    <w:lvl w:ilvl="6" w:tplc="2AA8CD92">
      <w:numFmt w:val="bullet"/>
      <w:lvlText w:val="•"/>
      <w:lvlJc w:val="left"/>
      <w:pPr>
        <w:ind w:left="6884" w:hanging="348"/>
      </w:pPr>
      <w:rPr>
        <w:rFonts w:hint="default"/>
        <w:lang w:val="vi" w:eastAsia="en-US" w:bidi="ar-SA"/>
      </w:rPr>
    </w:lvl>
    <w:lvl w:ilvl="7" w:tplc="CFF6970C">
      <w:numFmt w:val="bullet"/>
      <w:lvlText w:val="•"/>
      <w:lvlJc w:val="left"/>
      <w:pPr>
        <w:ind w:left="7938" w:hanging="348"/>
      </w:pPr>
      <w:rPr>
        <w:rFonts w:hint="default"/>
        <w:lang w:val="vi" w:eastAsia="en-US" w:bidi="ar-SA"/>
      </w:rPr>
    </w:lvl>
    <w:lvl w:ilvl="8" w:tplc="2214B7EA">
      <w:numFmt w:val="bullet"/>
      <w:lvlText w:val="•"/>
      <w:lvlJc w:val="left"/>
      <w:pPr>
        <w:ind w:left="8992" w:hanging="348"/>
      </w:pPr>
      <w:rPr>
        <w:rFonts w:hint="default"/>
        <w:lang w:val="vi" w:eastAsia="en-US" w:bidi="ar-SA"/>
      </w:rPr>
    </w:lvl>
  </w:abstractNum>
  <w:abstractNum w:abstractNumId="23" w15:restartNumberingAfterBreak="0">
    <w:nsid w:val="7EEE56BC"/>
    <w:multiLevelType w:val="hybridMultilevel"/>
    <w:tmpl w:val="4B4AEF36"/>
    <w:lvl w:ilvl="0" w:tplc="8864C3CA">
      <w:start w:val="1"/>
      <w:numFmt w:val="decimal"/>
      <w:lvlText w:val="(%1)"/>
      <w:lvlJc w:val="left"/>
      <w:pPr>
        <w:ind w:left="564" w:hanging="340"/>
      </w:pPr>
      <w:rPr>
        <w:rFonts w:ascii="Times New Roman" w:eastAsia="Times New Roman" w:hAnsi="Times New Roman" w:cs="Times New Roman" w:hint="default"/>
        <w:w w:val="100"/>
        <w:sz w:val="24"/>
        <w:szCs w:val="24"/>
        <w:lang w:val="vi" w:eastAsia="en-US" w:bidi="ar-SA"/>
      </w:rPr>
    </w:lvl>
    <w:lvl w:ilvl="1" w:tplc="9D44D090">
      <w:numFmt w:val="bullet"/>
      <w:lvlText w:val="•"/>
      <w:lvlJc w:val="left"/>
      <w:pPr>
        <w:ind w:left="1614" w:hanging="340"/>
      </w:pPr>
      <w:rPr>
        <w:rFonts w:hint="default"/>
        <w:lang w:val="vi" w:eastAsia="en-US" w:bidi="ar-SA"/>
      </w:rPr>
    </w:lvl>
    <w:lvl w:ilvl="2" w:tplc="D3EECEB2">
      <w:numFmt w:val="bullet"/>
      <w:lvlText w:val="•"/>
      <w:lvlJc w:val="left"/>
      <w:pPr>
        <w:ind w:left="2668" w:hanging="340"/>
      </w:pPr>
      <w:rPr>
        <w:rFonts w:hint="default"/>
        <w:lang w:val="vi" w:eastAsia="en-US" w:bidi="ar-SA"/>
      </w:rPr>
    </w:lvl>
    <w:lvl w:ilvl="3" w:tplc="05FAC5EC">
      <w:numFmt w:val="bullet"/>
      <w:lvlText w:val="•"/>
      <w:lvlJc w:val="left"/>
      <w:pPr>
        <w:ind w:left="3722" w:hanging="340"/>
      </w:pPr>
      <w:rPr>
        <w:rFonts w:hint="default"/>
        <w:lang w:val="vi" w:eastAsia="en-US" w:bidi="ar-SA"/>
      </w:rPr>
    </w:lvl>
    <w:lvl w:ilvl="4" w:tplc="66880E02">
      <w:numFmt w:val="bullet"/>
      <w:lvlText w:val="•"/>
      <w:lvlJc w:val="left"/>
      <w:pPr>
        <w:ind w:left="4776" w:hanging="340"/>
      </w:pPr>
      <w:rPr>
        <w:rFonts w:hint="default"/>
        <w:lang w:val="vi" w:eastAsia="en-US" w:bidi="ar-SA"/>
      </w:rPr>
    </w:lvl>
    <w:lvl w:ilvl="5" w:tplc="9F24A5B6">
      <w:numFmt w:val="bullet"/>
      <w:lvlText w:val="•"/>
      <w:lvlJc w:val="left"/>
      <w:pPr>
        <w:ind w:left="5830" w:hanging="340"/>
      </w:pPr>
      <w:rPr>
        <w:rFonts w:hint="default"/>
        <w:lang w:val="vi" w:eastAsia="en-US" w:bidi="ar-SA"/>
      </w:rPr>
    </w:lvl>
    <w:lvl w:ilvl="6" w:tplc="B2388F0C">
      <w:numFmt w:val="bullet"/>
      <w:lvlText w:val="•"/>
      <w:lvlJc w:val="left"/>
      <w:pPr>
        <w:ind w:left="6884" w:hanging="340"/>
      </w:pPr>
      <w:rPr>
        <w:rFonts w:hint="default"/>
        <w:lang w:val="vi" w:eastAsia="en-US" w:bidi="ar-SA"/>
      </w:rPr>
    </w:lvl>
    <w:lvl w:ilvl="7" w:tplc="510E0116">
      <w:numFmt w:val="bullet"/>
      <w:lvlText w:val="•"/>
      <w:lvlJc w:val="left"/>
      <w:pPr>
        <w:ind w:left="7938" w:hanging="340"/>
      </w:pPr>
      <w:rPr>
        <w:rFonts w:hint="default"/>
        <w:lang w:val="vi" w:eastAsia="en-US" w:bidi="ar-SA"/>
      </w:rPr>
    </w:lvl>
    <w:lvl w:ilvl="8" w:tplc="04FA60D2">
      <w:numFmt w:val="bullet"/>
      <w:lvlText w:val="•"/>
      <w:lvlJc w:val="left"/>
      <w:pPr>
        <w:ind w:left="8992" w:hanging="340"/>
      </w:pPr>
      <w:rPr>
        <w:rFonts w:hint="default"/>
        <w:lang w:val="vi" w:eastAsia="en-US" w:bidi="ar-SA"/>
      </w:rPr>
    </w:lvl>
  </w:abstractNum>
  <w:num w:numId="1" w16cid:durableId="903951387">
    <w:abstractNumId w:val="17"/>
  </w:num>
  <w:num w:numId="2" w16cid:durableId="1971202679">
    <w:abstractNumId w:val="15"/>
  </w:num>
  <w:num w:numId="3" w16cid:durableId="1154178480">
    <w:abstractNumId w:val="6"/>
  </w:num>
  <w:num w:numId="4" w16cid:durableId="1273048087">
    <w:abstractNumId w:val="20"/>
  </w:num>
  <w:num w:numId="5" w16cid:durableId="1517694462">
    <w:abstractNumId w:val="8"/>
  </w:num>
  <w:num w:numId="6" w16cid:durableId="135075353">
    <w:abstractNumId w:val="5"/>
  </w:num>
  <w:num w:numId="7" w16cid:durableId="1676107972">
    <w:abstractNumId w:val="21"/>
  </w:num>
  <w:num w:numId="8" w16cid:durableId="1877812342">
    <w:abstractNumId w:val="18"/>
  </w:num>
  <w:num w:numId="9" w16cid:durableId="1708409901">
    <w:abstractNumId w:val="4"/>
  </w:num>
  <w:num w:numId="10" w16cid:durableId="703988723">
    <w:abstractNumId w:val="14"/>
  </w:num>
  <w:num w:numId="11" w16cid:durableId="1136411589">
    <w:abstractNumId w:val="12"/>
  </w:num>
  <w:num w:numId="12" w16cid:durableId="1516731406">
    <w:abstractNumId w:val="13"/>
  </w:num>
  <w:num w:numId="13" w16cid:durableId="559677700">
    <w:abstractNumId w:val="19"/>
  </w:num>
  <w:num w:numId="14" w16cid:durableId="1309553742">
    <w:abstractNumId w:val="22"/>
  </w:num>
  <w:num w:numId="15" w16cid:durableId="1638876898">
    <w:abstractNumId w:val="16"/>
  </w:num>
  <w:num w:numId="16" w16cid:durableId="1136409897">
    <w:abstractNumId w:val="2"/>
  </w:num>
  <w:num w:numId="17" w16cid:durableId="1710490495">
    <w:abstractNumId w:val="11"/>
  </w:num>
  <w:num w:numId="18" w16cid:durableId="557521972">
    <w:abstractNumId w:val="0"/>
  </w:num>
  <w:num w:numId="19" w16cid:durableId="971715994">
    <w:abstractNumId w:val="10"/>
  </w:num>
  <w:num w:numId="20" w16cid:durableId="1749574012">
    <w:abstractNumId w:val="23"/>
  </w:num>
  <w:num w:numId="21" w16cid:durableId="800343702">
    <w:abstractNumId w:val="7"/>
  </w:num>
  <w:num w:numId="22" w16cid:durableId="774907241">
    <w:abstractNumId w:val="9"/>
  </w:num>
  <w:num w:numId="23" w16cid:durableId="2112385572">
    <w:abstractNumId w:val="3"/>
  </w:num>
  <w:num w:numId="24" w16cid:durableId="79432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33"/>
    <w:rsid w:val="0000027C"/>
    <w:rsid w:val="000002ED"/>
    <w:rsid w:val="0000089A"/>
    <w:rsid w:val="00000FCE"/>
    <w:rsid w:val="000027A1"/>
    <w:rsid w:val="00003014"/>
    <w:rsid w:val="00003C90"/>
    <w:rsid w:val="00004549"/>
    <w:rsid w:val="00004FF8"/>
    <w:rsid w:val="0000636D"/>
    <w:rsid w:val="00006460"/>
    <w:rsid w:val="0000650D"/>
    <w:rsid w:val="0000670D"/>
    <w:rsid w:val="00006A2A"/>
    <w:rsid w:val="00006E3A"/>
    <w:rsid w:val="00010D9B"/>
    <w:rsid w:val="00011176"/>
    <w:rsid w:val="0001163F"/>
    <w:rsid w:val="000124CC"/>
    <w:rsid w:val="0001379A"/>
    <w:rsid w:val="00013AD4"/>
    <w:rsid w:val="000153E6"/>
    <w:rsid w:val="00015579"/>
    <w:rsid w:val="00015DAE"/>
    <w:rsid w:val="0001660D"/>
    <w:rsid w:val="00016AF7"/>
    <w:rsid w:val="0001740F"/>
    <w:rsid w:val="00017C8A"/>
    <w:rsid w:val="000201E9"/>
    <w:rsid w:val="00021D13"/>
    <w:rsid w:val="000220D9"/>
    <w:rsid w:val="000227BD"/>
    <w:rsid w:val="00022CAA"/>
    <w:rsid w:val="00023B7F"/>
    <w:rsid w:val="000243FC"/>
    <w:rsid w:val="000245ED"/>
    <w:rsid w:val="000248AD"/>
    <w:rsid w:val="000256CF"/>
    <w:rsid w:val="00025A28"/>
    <w:rsid w:val="00025AA1"/>
    <w:rsid w:val="00030080"/>
    <w:rsid w:val="00030286"/>
    <w:rsid w:val="00031F3A"/>
    <w:rsid w:val="000337CF"/>
    <w:rsid w:val="00034414"/>
    <w:rsid w:val="00034A89"/>
    <w:rsid w:val="00034F9A"/>
    <w:rsid w:val="000351A0"/>
    <w:rsid w:val="00037A34"/>
    <w:rsid w:val="0004117B"/>
    <w:rsid w:val="000416D8"/>
    <w:rsid w:val="00041874"/>
    <w:rsid w:val="00041E53"/>
    <w:rsid w:val="000425E8"/>
    <w:rsid w:val="000427FF"/>
    <w:rsid w:val="00042BC8"/>
    <w:rsid w:val="00043A9C"/>
    <w:rsid w:val="00043F16"/>
    <w:rsid w:val="00044E5E"/>
    <w:rsid w:val="00045365"/>
    <w:rsid w:val="00045F3F"/>
    <w:rsid w:val="00045F49"/>
    <w:rsid w:val="0004639A"/>
    <w:rsid w:val="0004641D"/>
    <w:rsid w:val="000477EA"/>
    <w:rsid w:val="00047FA3"/>
    <w:rsid w:val="000503F4"/>
    <w:rsid w:val="0005041A"/>
    <w:rsid w:val="00050CB7"/>
    <w:rsid w:val="00050CF1"/>
    <w:rsid w:val="00050F7E"/>
    <w:rsid w:val="00051236"/>
    <w:rsid w:val="00051476"/>
    <w:rsid w:val="00051C37"/>
    <w:rsid w:val="00051CA7"/>
    <w:rsid w:val="00051D76"/>
    <w:rsid w:val="00052B00"/>
    <w:rsid w:val="00052B73"/>
    <w:rsid w:val="00053885"/>
    <w:rsid w:val="00053A1C"/>
    <w:rsid w:val="00053BF3"/>
    <w:rsid w:val="00053DF6"/>
    <w:rsid w:val="00054319"/>
    <w:rsid w:val="00055509"/>
    <w:rsid w:val="0005626D"/>
    <w:rsid w:val="00061B2E"/>
    <w:rsid w:val="0006205E"/>
    <w:rsid w:val="00062581"/>
    <w:rsid w:val="0006298A"/>
    <w:rsid w:val="00062B88"/>
    <w:rsid w:val="000633AF"/>
    <w:rsid w:val="00063D07"/>
    <w:rsid w:val="0006421C"/>
    <w:rsid w:val="00064422"/>
    <w:rsid w:val="00064B2A"/>
    <w:rsid w:val="00065229"/>
    <w:rsid w:val="00065D54"/>
    <w:rsid w:val="0006763B"/>
    <w:rsid w:val="0007056B"/>
    <w:rsid w:val="00072158"/>
    <w:rsid w:val="00072226"/>
    <w:rsid w:val="00072F22"/>
    <w:rsid w:val="0007311A"/>
    <w:rsid w:val="00073141"/>
    <w:rsid w:val="000739E3"/>
    <w:rsid w:val="00073F8C"/>
    <w:rsid w:val="00073FC0"/>
    <w:rsid w:val="000750DC"/>
    <w:rsid w:val="000756EF"/>
    <w:rsid w:val="0007675E"/>
    <w:rsid w:val="00076C23"/>
    <w:rsid w:val="00076C3F"/>
    <w:rsid w:val="000771D1"/>
    <w:rsid w:val="0007741D"/>
    <w:rsid w:val="00080360"/>
    <w:rsid w:val="0008282F"/>
    <w:rsid w:val="000836B1"/>
    <w:rsid w:val="0008387B"/>
    <w:rsid w:val="00083C99"/>
    <w:rsid w:val="00084E9A"/>
    <w:rsid w:val="000857AF"/>
    <w:rsid w:val="00086252"/>
    <w:rsid w:val="0008661E"/>
    <w:rsid w:val="000868AD"/>
    <w:rsid w:val="00090020"/>
    <w:rsid w:val="00090391"/>
    <w:rsid w:val="0009046B"/>
    <w:rsid w:val="000907D7"/>
    <w:rsid w:val="000910F5"/>
    <w:rsid w:val="00091BFF"/>
    <w:rsid w:val="00092046"/>
    <w:rsid w:val="000927D7"/>
    <w:rsid w:val="0009305E"/>
    <w:rsid w:val="000930C4"/>
    <w:rsid w:val="000936C7"/>
    <w:rsid w:val="00094DC7"/>
    <w:rsid w:val="000950BC"/>
    <w:rsid w:val="000955AC"/>
    <w:rsid w:val="00095F70"/>
    <w:rsid w:val="00096850"/>
    <w:rsid w:val="0009734C"/>
    <w:rsid w:val="00097EB8"/>
    <w:rsid w:val="000A00AD"/>
    <w:rsid w:val="000A065B"/>
    <w:rsid w:val="000A0B53"/>
    <w:rsid w:val="000A1124"/>
    <w:rsid w:val="000A2EFB"/>
    <w:rsid w:val="000A3409"/>
    <w:rsid w:val="000A37C6"/>
    <w:rsid w:val="000A45EB"/>
    <w:rsid w:val="000A4BD1"/>
    <w:rsid w:val="000A640E"/>
    <w:rsid w:val="000A6EAE"/>
    <w:rsid w:val="000A723E"/>
    <w:rsid w:val="000B1684"/>
    <w:rsid w:val="000B19A6"/>
    <w:rsid w:val="000B2887"/>
    <w:rsid w:val="000B296A"/>
    <w:rsid w:val="000B2C57"/>
    <w:rsid w:val="000B2F66"/>
    <w:rsid w:val="000B3320"/>
    <w:rsid w:val="000B3912"/>
    <w:rsid w:val="000B46C8"/>
    <w:rsid w:val="000B57D3"/>
    <w:rsid w:val="000B5F19"/>
    <w:rsid w:val="000B61DF"/>
    <w:rsid w:val="000B72D4"/>
    <w:rsid w:val="000B74DD"/>
    <w:rsid w:val="000B7532"/>
    <w:rsid w:val="000B7D6E"/>
    <w:rsid w:val="000C1441"/>
    <w:rsid w:val="000C3FE8"/>
    <w:rsid w:val="000C428D"/>
    <w:rsid w:val="000C57BC"/>
    <w:rsid w:val="000C5C49"/>
    <w:rsid w:val="000C5DA7"/>
    <w:rsid w:val="000C6676"/>
    <w:rsid w:val="000D00AC"/>
    <w:rsid w:val="000D0EBD"/>
    <w:rsid w:val="000D1207"/>
    <w:rsid w:val="000D3F0C"/>
    <w:rsid w:val="000D4474"/>
    <w:rsid w:val="000D46B5"/>
    <w:rsid w:val="000D509A"/>
    <w:rsid w:val="000D553F"/>
    <w:rsid w:val="000D5B41"/>
    <w:rsid w:val="000D5DED"/>
    <w:rsid w:val="000D72D3"/>
    <w:rsid w:val="000D7B76"/>
    <w:rsid w:val="000E026E"/>
    <w:rsid w:val="000E0D77"/>
    <w:rsid w:val="000E1A3A"/>
    <w:rsid w:val="000E245E"/>
    <w:rsid w:val="000E2C86"/>
    <w:rsid w:val="000E3BD1"/>
    <w:rsid w:val="000E4335"/>
    <w:rsid w:val="000E602A"/>
    <w:rsid w:val="000E62D5"/>
    <w:rsid w:val="000E73FF"/>
    <w:rsid w:val="000E76B8"/>
    <w:rsid w:val="000E7A02"/>
    <w:rsid w:val="000F03D7"/>
    <w:rsid w:val="000F1850"/>
    <w:rsid w:val="000F18EC"/>
    <w:rsid w:val="000F338C"/>
    <w:rsid w:val="000F3419"/>
    <w:rsid w:val="000F39A1"/>
    <w:rsid w:val="000F4474"/>
    <w:rsid w:val="000F46C9"/>
    <w:rsid w:val="000F47A9"/>
    <w:rsid w:val="000F4EC3"/>
    <w:rsid w:val="000F5627"/>
    <w:rsid w:val="000F570C"/>
    <w:rsid w:val="000F5747"/>
    <w:rsid w:val="000F5883"/>
    <w:rsid w:val="000F5E21"/>
    <w:rsid w:val="000F5F7F"/>
    <w:rsid w:val="000F64B6"/>
    <w:rsid w:val="000F6FB0"/>
    <w:rsid w:val="000F7A0B"/>
    <w:rsid w:val="001001E4"/>
    <w:rsid w:val="0010044B"/>
    <w:rsid w:val="00100542"/>
    <w:rsid w:val="0010099D"/>
    <w:rsid w:val="00100F30"/>
    <w:rsid w:val="00101433"/>
    <w:rsid w:val="00101B27"/>
    <w:rsid w:val="00101F7B"/>
    <w:rsid w:val="00102BD3"/>
    <w:rsid w:val="00103B1D"/>
    <w:rsid w:val="001046C9"/>
    <w:rsid w:val="00104D83"/>
    <w:rsid w:val="00104F01"/>
    <w:rsid w:val="0010509E"/>
    <w:rsid w:val="0010545E"/>
    <w:rsid w:val="00106966"/>
    <w:rsid w:val="00107202"/>
    <w:rsid w:val="00110928"/>
    <w:rsid w:val="00110C3A"/>
    <w:rsid w:val="001121AD"/>
    <w:rsid w:val="00113222"/>
    <w:rsid w:val="00113520"/>
    <w:rsid w:val="00114015"/>
    <w:rsid w:val="00114460"/>
    <w:rsid w:val="00114695"/>
    <w:rsid w:val="00114A4C"/>
    <w:rsid w:val="00114D4F"/>
    <w:rsid w:val="00115387"/>
    <w:rsid w:val="00115FF7"/>
    <w:rsid w:val="00116CE5"/>
    <w:rsid w:val="00120037"/>
    <w:rsid w:val="0012133B"/>
    <w:rsid w:val="00121AE4"/>
    <w:rsid w:val="0012242F"/>
    <w:rsid w:val="00122A8D"/>
    <w:rsid w:val="00122DA4"/>
    <w:rsid w:val="00123F5E"/>
    <w:rsid w:val="00123FBC"/>
    <w:rsid w:val="0012453C"/>
    <w:rsid w:val="0012604F"/>
    <w:rsid w:val="00126E20"/>
    <w:rsid w:val="0012740D"/>
    <w:rsid w:val="0012790A"/>
    <w:rsid w:val="00127CD5"/>
    <w:rsid w:val="00127CD9"/>
    <w:rsid w:val="00127E47"/>
    <w:rsid w:val="0013020E"/>
    <w:rsid w:val="00131A80"/>
    <w:rsid w:val="0013204A"/>
    <w:rsid w:val="0013240A"/>
    <w:rsid w:val="0013331B"/>
    <w:rsid w:val="00133A20"/>
    <w:rsid w:val="00134115"/>
    <w:rsid w:val="00134C43"/>
    <w:rsid w:val="00135397"/>
    <w:rsid w:val="00135A7E"/>
    <w:rsid w:val="00140C32"/>
    <w:rsid w:val="001414D9"/>
    <w:rsid w:val="001422DF"/>
    <w:rsid w:val="00142433"/>
    <w:rsid w:val="00142DB3"/>
    <w:rsid w:val="00143D38"/>
    <w:rsid w:val="00145E1C"/>
    <w:rsid w:val="00146EB8"/>
    <w:rsid w:val="001471BD"/>
    <w:rsid w:val="00147A4C"/>
    <w:rsid w:val="00150572"/>
    <w:rsid w:val="00150831"/>
    <w:rsid w:val="00152A92"/>
    <w:rsid w:val="00153480"/>
    <w:rsid w:val="00154C2B"/>
    <w:rsid w:val="00154D7D"/>
    <w:rsid w:val="00155409"/>
    <w:rsid w:val="00155CBC"/>
    <w:rsid w:val="00156151"/>
    <w:rsid w:val="00157724"/>
    <w:rsid w:val="001607CC"/>
    <w:rsid w:val="00161DFF"/>
    <w:rsid w:val="001630D4"/>
    <w:rsid w:val="001632D3"/>
    <w:rsid w:val="00163891"/>
    <w:rsid w:val="00164A4B"/>
    <w:rsid w:val="00165239"/>
    <w:rsid w:val="00165417"/>
    <w:rsid w:val="00165467"/>
    <w:rsid w:val="00167A2E"/>
    <w:rsid w:val="00167B96"/>
    <w:rsid w:val="0017012D"/>
    <w:rsid w:val="00170CB0"/>
    <w:rsid w:val="001715A7"/>
    <w:rsid w:val="00171F20"/>
    <w:rsid w:val="00172423"/>
    <w:rsid w:val="001736F2"/>
    <w:rsid w:val="001749D4"/>
    <w:rsid w:val="00175712"/>
    <w:rsid w:val="00175CCC"/>
    <w:rsid w:val="00177CE1"/>
    <w:rsid w:val="001804F7"/>
    <w:rsid w:val="001809EB"/>
    <w:rsid w:val="00183012"/>
    <w:rsid w:val="001842CB"/>
    <w:rsid w:val="0018472A"/>
    <w:rsid w:val="00185A27"/>
    <w:rsid w:val="0018701E"/>
    <w:rsid w:val="00190DF4"/>
    <w:rsid w:val="00190FF2"/>
    <w:rsid w:val="00191555"/>
    <w:rsid w:val="00191856"/>
    <w:rsid w:val="00191DC3"/>
    <w:rsid w:val="0019306F"/>
    <w:rsid w:val="00194858"/>
    <w:rsid w:val="0019485F"/>
    <w:rsid w:val="00196595"/>
    <w:rsid w:val="00196901"/>
    <w:rsid w:val="00196B4C"/>
    <w:rsid w:val="00196E65"/>
    <w:rsid w:val="00196FF9"/>
    <w:rsid w:val="001A00CB"/>
    <w:rsid w:val="001A070B"/>
    <w:rsid w:val="001A1291"/>
    <w:rsid w:val="001A2774"/>
    <w:rsid w:val="001A356B"/>
    <w:rsid w:val="001A3D2A"/>
    <w:rsid w:val="001A43F8"/>
    <w:rsid w:val="001A482C"/>
    <w:rsid w:val="001A4A20"/>
    <w:rsid w:val="001A4FB8"/>
    <w:rsid w:val="001A5141"/>
    <w:rsid w:val="001A5644"/>
    <w:rsid w:val="001A5AC6"/>
    <w:rsid w:val="001A5DF3"/>
    <w:rsid w:val="001A639D"/>
    <w:rsid w:val="001A6731"/>
    <w:rsid w:val="001A681B"/>
    <w:rsid w:val="001A6B64"/>
    <w:rsid w:val="001A6F0C"/>
    <w:rsid w:val="001A704C"/>
    <w:rsid w:val="001A7962"/>
    <w:rsid w:val="001A7B7D"/>
    <w:rsid w:val="001A7DEA"/>
    <w:rsid w:val="001B02E1"/>
    <w:rsid w:val="001B0456"/>
    <w:rsid w:val="001B08F9"/>
    <w:rsid w:val="001B0E6D"/>
    <w:rsid w:val="001B189A"/>
    <w:rsid w:val="001B191F"/>
    <w:rsid w:val="001B2038"/>
    <w:rsid w:val="001B2617"/>
    <w:rsid w:val="001B2C58"/>
    <w:rsid w:val="001B3B4A"/>
    <w:rsid w:val="001B3CF8"/>
    <w:rsid w:val="001B41AF"/>
    <w:rsid w:val="001B49E4"/>
    <w:rsid w:val="001B6B4F"/>
    <w:rsid w:val="001B70DB"/>
    <w:rsid w:val="001B76DE"/>
    <w:rsid w:val="001C0110"/>
    <w:rsid w:val="001C0383"/>
    <w:rsid w:val="001C0C22"/>
    <w:rsid w:val="001C2BE8"/>
    <w:rsid w:val="001C2CDD"/>
    <w:rsid w:val="001C3BD9"/>
    <w:rsid w:val="001C417A"/>
    <w:rsid w:val="001C4E09"/>
    <w:rsid w:val="001C6600"/>
    <w:rsid w:val="001C6822"/>
    <w:rsid w:val="001C6AD4"/>
    <w:rsid w:val="001C6D43"/>
    <w:rsid w:val="001C6F61"/>
    <w:rsid w:val="001D01B8"/>
    <w:rsid w:val="001D04F2"/>
    <w:rsid w:val="001D0861"/>
    <w:rsid w:val="001D0B6F"/>
    <w:rsid w:val="001D0B72"/>
    <w:rsid w:val="001D179A"/>
    <w:rsid w:val="001D1895"/>
    <w:rsid w:val="001D19B2"/>
    <w:rsid w:val="001D1A98"/>
    <w:rsid w:val="001D29B4"/>
    <w:rsid w:val="001D30FB"/>
    <w:rsid w:val="001D3564"/>
    <w:rsid w:val="001D3C7F"/>
    <w:rsid w:val="001D429B"/>
    <w:rsid w:val="001D43A8"/>
    <w:rsid w:val="001D46A5"/>
    <w:rsid w:val="001D4814"/>
    <w:rsid w:val="001D5A79"/>
    <w:rsid w:val="001D5C1A"/>
    <w:rsid w:val="001D5D62"/>
    <w:rsid w:val="001D65EB"/>
    <w:rsid w:val="001D6F26"/>
    <w:rsid w:val="001D77B2"/>
    <w:rsid w:val="001D7D42"/>
    <w:rsid w:val="001E06FD"/>
    <w:rsid w:val="001E0A35"/>
    <w:rsid w:val="001E18B0"/>
    <w:rsid w:val="001E1C35"/>
    <w:rsid w:val="001E2C38"/>
    <w:rsid w:val="001E3816"/>
    <w:rsid w:val="001E3D60"/>
    <w:rsid w:val="001E5A19"/>
    <w:rsid w:val="001E6363"/>
    <w:rsid w:val="001E724A"/>
    <w:rsid w:val="001F356D"/>
    <w:rsid w:val="001F36BE"/>
    <w:rsid w:val="001F3B0A"/>
    <w:rsid w:val="001F4D3C"/>
    <w:rsid w:val="001F5A0B"/>
    <w:rsid w:val="001F5A67"/>
    <w:rsid w:val="001F5E07"/>
    <w:rsid w:val="001F7276"/>
    <w:rsid w:val="001F7472"/>
    <w:rsid w:val="001F7A04"/>
    <w:rsid w:val="00200496"/>
    <w:rsid w:val="0020198B"/>
    <w:rsid w:val="00201AE5"/>
    <w:rsid w:val="0020280F"/>
    <w:rsid w:val="002028C7"/>
    <w:rsid w:val="00202F50"/>
    <w:rsid w:val="00203B18"/>
    <w:rsid w:val="00204E86"/>
    <w:rsid w:val="002069EF"/>
    <w:rsid w:val="0020759E"/>
    <w:rsid w:val="00210C39"/>
    <w:rsid w:val="0021146F"/>
    <w:rsid w:val="0021183A"/>
    <w:rsid w:val="002118EA"/>
    <w:rsid w:val="00211EA3"/>
    <w:rsid w:val="002123DA"/>
    <w:rsid w:val="00212AD9"/>
    <w:rsid w:val="002131A9"/>
    <w:rsid w:val="0021368D"/>
    <w:rsid w:val="0021369B"/>
    <w:rsid w:val="00214BB9"/>
    <w:rsid w:val="002158A7"/>
    <w:rsid w:val="0021634D"/>
    <w:rsid w:val="00216656"/>
    <w:rsid w:val="00217B94"/>
    <w:rsid w:val="002207E8"/>
    <w:rsid w:val="002209F9"/>
    <w:rsid w:val="00222B58"/>
    <w:rsid w:val="00222D0C"/>
    <w:rsid w:val="00223B45"/>
    <w:rsid w:val="00223C55"/>
    <w:rsid w:val="002246B2"/>
    <w:rsid w:val="00225F73"/>
    <w:rsid w:val="002265C2"/>
    <w:rsid w:val="00226768"/>
    <w:rsid w:val="00227250"/>
    <w:rsid w:val="00230071"/>
    <w:rsid w:val="00231333"/>
    <w:rsid w:val="00231485"/>
    <w:rsid w:val="00231612"/>
    <w:rsid w:val="00232061"/>
    <w:rsid w:val="002320BE"/>
    <w:rsid w:val="002320F4"/>
    <w:rsid w:val="00232475"/>
    <w:rsid w:val="00233510"/>
    <w:rsid w:val="002350E3"/>
    <w:rsid w:val="002365BF"/>
    <w:rsid w:val="002373EF"/>
    <w:rsid w:val="002376C8"/>
    <w:rsid w:val="00237F32"/>
    <w:rsid w:val="0024345B"/>
    <w:rsid w:val="0024441D"/>
    <w:rsid w:val="002451F7"/>
    <w:rsid w:val="0024567A"/>
    <w:rsid w:val="002463FD"/>
    <w:rsid w:val="00246866"/>
    <w:rsid w:val="00246D24"/>
    <w:rsid w:val="00246FC9"/>
    <w:rsid w:val="00247186"/>
    <w:rsid w:val="0025104B"/>
    <w:rsid w:val="00251199"/>
    <w:rsid w:val="00251546"/>
    <w:rsid w:val="002517C6"/>
    <w:rsid w:val="00251CFB"/>
    <w:rsid w:val="00252CA6"/>
    <w:rsid w:val="002535E5"/>
    <w:rsid w:val="002537E2"/>
    <w:rsid w:val="00254152"/>
    <w:rsid w:val="00254796"/>
    <w:rsid w:val="00255011"/>
    <w:rsid w:val="00256673"/>
    <w:rsid w:val="00256704"/>
    <w:rsid w:val="00256DEE"/>
    <w:rsid w:val="00257560"/>
    <w:rsid w:val="002575D6"/>
    <w:rsid w:val="002579E5"/>
    <w:rsid w:val="00257B95"/>
    <w:rsid w:val="00257F24"/>
    <w:rsid w:val="00261404"/>
    <w:rsid w:val="00261593"/>
    <w:rsid w:val="00261AC6"/>
    <w:rsid w:val="00262B85"/>
    <w:rsid w:val="002630DA"/>
    <w:rsid w:val="00263A38"/>
    <w:rsid w:val="002647DA"/>
    <w:rsid w:val="00264A3D"/>
    <w:rsid w:val="00264F08"/>
    <w:rsid w:val="002652EF"/>
    <w:rsid w:val="00266848"/>
    <w:rsid w:val="00266864"/>
    <w:rsid w:val="00267189"/>
    <w:rsid w:val="00267222"/>
    <w:rsid w:val="002675D8"/>
    <w:rsid w:val="0026779D"/>
    <w:rsid w:val="00267B4C"/>
    <w:rsid w:val="00270028"/>
    <w:rsid w:val="0027093B"/>
    <w:rsid w:val="00270BA5"/>
    <w:rsid w:val="00270CA4"/>
    <w:rsid w:val="00271B61"/>
    <w:rsid w:val="002728B0"/>
    <w:rsid w:val="0027352D"/>
    <w:rsid w:val="00274308"/>
    <w:rsid w:val="0027476B"/>
    <w:rsid w:val="002753F0"/>
    <w:rsid w:val="00275EA6"/>
    <w:rsid w:val="00276934"/>
    <w:rsid w:val="00277269"/>
    <w:rsid w:val="00280051"/>
    <w:rsid w:val="0028075C"/>
    <w:rsid w:val="00280985"/>
    <w:rsid w:val="00281122"/>
    <w:rsid w:val="0028136E"/>
    <w:rsid w:val="00281454"/>
    <w:rsid w:val="0028155E"/>
    <w:rsid w:val="00281BEF"/>
    <w:rsid w:val="00282122"/>
    <w:rsid w:val="00282336"/>
    <w:rsid w:val="00283CC6"/>
    <w:rsid w:val="0028427D"/>
    <w:rsid w:val="00284CD6"/>
    <w:rsid w:val="002855F5"/>
    <w:rsid w:val="00285DC2"/>
    <w:rsid w:val="002860A9"/>
    <w:rsid w:val="00286E1E"/>
    <w:rsid w:val="00287EF2"/>
    <w:rsid w:val="002900C1"/>
    <w:rsid w:val="00291216"/>
    <w:rsid w:val="0029159F"/>
    <w:rsid w:val="00291C8F"/>
    <w:rsid w:val="00293CD6"/>
    <w:rsid w:val="00294649"/>
    <w:rsid w:val="00294765"/>
    <w:rsid w:val="00295117"/>
    <w:rsid w:val="00295826"/>
    <w:rsid w:val="00295BF8"/>
    <w:rsid w:val="002963D3"/>
    <w:rsid w:val="00296B23"/>
    <w:rsid w:val="00296B98"/>
    <w:rsid w:val="002A03EC"/>
    <w:rsid w:val="002A1BB3"/>
    <w:rsid w:val="002A1FBC"/>
    <w:rsid w:val="002A3EC3"/>
    <w:rsid w:val="002A400B"/>
    <w:rsid w:val="002A41CA"/>
    <w:rsid w:val="002A42A7"/>
    <w:rsid w:val="002A43C8"/>
    <w:rsid w:val="002A4ED0"/>
    <w:rsid w:val="002A50D9"/>
    <w:rsid w:val="002A5699"/>
    <w:rsid w:val="002A57F1"/>
    <w:rsid w:val="002A5963"/>
    <w:rsid w:val="002A5D97"/>
    <w:rsid w:val="002A736B"/>
    <w:rsid w:val="002B0376"/>
    <w:rsid w:val="002B05BF"/>
    <w:rsid w:val="002B3ED7"/>
    <w:rsid w:val="002B4155"/>
    <w:rsid w:val="002B4455"/>
    <w:rsid w:val="002B4827"/>
    <w:rsid w:val="002B4916"/>
    <w:rsid w:val="002B5156"/>
    <w:rsid w:val="002B5246"/>
    <w:rsid w:val="002B52FB"/>
    <w:rsid w:val="002B54A6"/>
    <w:rsid w:val="002B5E20"/>
    <w:rsid w:val="002B62C9"/>
    <w:rsid w:val="002B6D40"/>
    <w:rsid w:val="002B6F7B"/>
    <w:rsid w:val="002B72EA"/>
    <w:rsid w:val="002B7D0E"/>
    <w:rsid w:val="002C0815"/>
    <w:rsid w:val="002C1867"/>
    <w:rsid w:val="002C2946"/>
    <w:rsid w:val="002C29F9"/>
    <w:rsid w:val="002C313B"/>
    <w:rsid w:val="002C3EE5"/>
    <w:rsid w:val="002C43AE"/>
    <w:rsid w:val="002C464B"/>
    <w:rsid w:val="002C4C8C"/>
    <w:rsid w:val="002C5A53"/>
    <w:rsid w:val="002C63CF"/>
    <w:rsid w:val="002C6A0C"/>
    <w:rsid w:val="002D03CF"/>
    <w:rsid w:val="002D1210"/>
    <w:rsid w:val="002D1A1B"/>
    <w:rsid w:val="002D3CAF"/>
    <w:rsid w:val="002D4478"/>
    <w:rsid w:val="002D5982"/>
    <w:rsid w:val="002D6AAB"/>
    <w:rsid w:val="002E0353"/>
    <w:rsid w:val="002E0B7D"/>
    <w:rsid w:val="002E144E"/>
    <w:rsid w:val="002E170F"/>
    <w:rsid w:val="002E1E75"/>
    <w:rsid w:val="002E2BA5"/>
    <w:rsid w:val="002E305E"/>
    <w:rsid w:val="002E3BDB"/>
    <w:rsid w:val="002E4868"/>
    <w:rsid w:val="002E4A14"/>
    <w:rsid w:val="002E4CF1"/>
    <w:rsid w:val="002E5EE4"/>
    <w:rsid w:val="002E684B"/>
    <w:rsid w:val="002E6941"/>
    <w:rsid w:val="002E75E3"/>
    <w:rsid w:val="002F09CB"/>
    <w:rsid w:val="002F11E6"/>
    <w:rsid w:val="002F148D"/>
    <w:rsid w:val="002F1B1E"/>
    <w:rsid w:val="002F1CAE"/>
    <w:rsid w:val="002F1FDC"/>
    <w:rsid w:val="002F2CB5"/>
    <w:rsid w:val="002F4A40"/>
    <w:rsid w:val="002F5664"/>
    <w:rsid w:val="002F57A1"/>
    <w:rsid w:val="002F5B77"/>
    <w:rsid w:val="002F662A"/>
    <w:rsid w:val="002F7FCC"/>
    <w:rsid w:val="003001A3"/>
    <w:rsid w:val="0030078A"/>
    <w:rsid w:val="0030181C"/>
    <w:rsid w:val="00301BF1"/>
    <w:rsid w:val="00301D12"/>
    <w:rsid w:val="003021A6"/>
    <w:rsid w:val="00303A8B"/>
    <w:rsid w:val="003041F3"/>
    <w:rsid w:val="00304296"/>
    <w:rsid w:val="0030438B"/>
    <w:rsid w:val="003055E8"/>
    <w:rsid w:val="0030580F"/>
    <w:rsid w:val="003059B8"/>
    <w:rsid w:val="00305B79"/>
    <w:rsid w:val="0030783E"/>
    <w:rsid w:val="00307DD2"/>
    <w:rsid w:val="00310100"/>
    <w:rsid w:val="00311022"/>
    <w:rsid w:val="003114D1"/>
    <w:rsid w:val="00312670"/>
    <w:rsid w:val="0031318C"/>
    <w:rsid w:val="003138FE"/>
    <w:rsid w:val="0031470A"/>
    <w:rsid w:val="00314BD7"/>
    <w:rsid w:val="00315558"/>
    <w:rsid w:val="003175EA"/>
    <w:rsid w:val="00320E06"/>
    <w:rsid w:val="003213A0"/>
    <w:rsid w:val="00321A2E"/>
    <w:rsid w:val="00321F69"/>
    <w:rsid w:val="00322A76"/>
    <w:rsid w:val="00323D4B"/>
    <w:rsid w:val="00323DA3"/>
    <w:rsid w:val="00323FC9"/>
    <w:rsid w:val="00324313"/>
    <w:rsid w:val="00324471"/>
    <w:rsid w:val="00325576"/>
    <w:rsid w:val="00325675"/>
    <w:rsid w:val="00325963"/>
    <w:rsid w:val="00325A44"/>
    <w:rsid w:val="003262F4"/>
    <w:rsid w:val="0032720C"/>
    <w:rsid w:val="00330206"/>
    <w:rsid w:val="003313DA"/>
    <w:rsid w:val="003314AF"/>
    <w:rsid w:val="0033385C"/>
    <w:rsid w:val="0033457C"/>
    <w:rsid w:val="00335B0D"/>
    <w:rsid w:val="003366A0"/>
    <w:rsid w:val="00336712"/>
    <w:rsid w:val="00336E3D"/>
    <w:rsid w:val="003370DE"/>
    <w:rsid w:val="0034070D"/>
    <w:rsid w:val="00340D88"/>
    <w:rsid w:val="003417F8"/>
    <w:rsid w:val="00341A62"/>
    <w:rsid w:val="00341C9B"/>
    <w:rsid w:val="00341F1E"/>
    <w:rsid w:val="003440C2"/>
    <w:rsid w:val="003443EB"/>
    <w:rsid w:val="003446DB"/>
    <w:rsid w:val="00344B72"/>
    <w:rsid w:val="00345C12"/>
    <w:rsid w:val="00346077"/>
    <w:rsid w:val="003477BC"/>
    <w:rsid w:val="003504B0"/>
    <w:rsid w:val="0035202F"/>
    <w:rsid w:val="0035280D"/>
    <w:rsid w:val="00353F52"/>
    <w:rsid w:val="00354622"/>
    <w:rsid w:val="00354692"/>
    <w:rsid w:val="00354ED0"/>
    <w:rsid w:val="0035510A"/>
    <w:rsid w:val="0035568A"/>
    <w:rsid w:val="00355AE7"/>
    <w:rsid w:val="00356A5D"/>
    <w:rsid w:val="0035744D"/>
    <w:rsid w:val="00360A4B"/>
    <w:rsid w:val="00360AB3"/>
    <w:rsid w:val="00361DF7"/>
    <w:rsid w:val="00362174"/>
    <w:rsid w:val="00362E88"/>
    <w:rsid w:val="00363B78"/>
    <w:rsid w:val="0036502D"/>
    <w:rsid w:val="003655A6"/>
    <w:rsid w:val="00365C0B"/>
    <w:rsid w:val="00370799"/>
    <w:rsid w:val="00370E30"/>
    <w:rsid w:val="00370F0F"/>
    <w:rsid w:val="003714C1"/>
    <w:rsid w:val="003717CA"/>
    <w:rsid w:val="003718C4"/>
    <w:rsid w:val="00371AC2"/>
    <w:rsid w:val="0037210F"/>
    <w:rsid w:val="00372713"/>
    <w:rsid w:val="00372CDB"/>
    <w:rsid w:val="003731FE"/>
    <w:rsid w:val="00373E1B"/>
    <w:rsid w:val="00374052"/>
    <w:rsid w:val="003743A3"/>
    <w:rsid w:val="003755B6"/>
    <w:rsid w:val="003758FB"/>
    <w:rsid w:val="00375C98"/>
    <w:rsid w:val="00375D82"/>
    <w:rsid w:val="00376819"/>
    <w:rsid w:val="00377016"/>
    <w:rsid w:val="0037709D"/>
    <w:rsid w:val="0037778C"/>
    <w:rsid w:val="003777C3"/>
    <w:rsid w:val="00377D37"/>
    <w:rsid w:val="003801C5"/>
    <w:rsid w:val="00380ECF"/>
    <w:rsid w:val="003823E4"/>
    <w:rsid w:val="00382649"/>
    <w:rsid w:val="0038332F"/>
    <w:rsid w:val="003841C6"/>
    <w:rsid w:val="0038428B"/>
    <w:rsid w:val="00385E03"/>
    <w:rsid w:val="0038715B"/>
    <w:rsid w:val="003878D4"/>
    <w:rsid w:val="003913C4"/>
    <w:rsid w:val="003916AC"/>
    <w:rsid w:val="003918CB"/>
    <w:rsid w:val="00392272"/>
    <w:rsid w:val="00392996"/>
    <w:rsid w:val="00392A57"/>
    <w:rsid w:val="00392B49"/>
    <w:rsid w:val="0039361D"/>
    <w:rsid w:val="003938CF"/>
    <w:rsid w:val="00395414"/>
    <w:rsid w:val="003958F9"/>
    <w:rsid w:val="003966A8"/>
    <w:rsid w:val="00396ADD"/>
    <w:rsid w:val="00397AE3"/>
    <w:rsid w:val="003A08FE"/>
    <w:rsid w:val="003A0D78"/>
    <w:rsid w:val="003A10B2"/>
    <w:rsid w:val="003A1861"/>
    <w:rsid w:val="003A1DED"/>
    <w:rsid w:val="003A1F68"/>
    <w:rsid w:val="003A2387"/>
    <w:rsid w:val="003A382D"/>
    <w:rsid w:val="003A38E5"/>
    <w:rsid w:val="003A46B8"/>
    <w:rsid w:val="003A4FA6"/>
    <w:rsid w:val="003A5321"/>
    <w:rsid w:val="003A6081"/>
    <w:rsid w:val="003A661E"/>
    <w:rsid w:val="003A7C5B"/>
    <w:rsid w:val="003B0050"/>
    <w:rsid w:val="003B024E"/>
    <w:rsid w:val="003B095F"/>
    <w:rsid w:val="003B0E72"/>
    <w:rsid w:val="003B0F82"/>
    <w:rsid w:val="003B1777"/>
    <w:rsid w:val="003B2451"/>
    <w:rsid w:val="003B30A3"/>
    <w:rsid w:val="003B3949"/>
    <w:rsid w:val="003B4201"/>
    <w:rsid w:val="003B46E0"/>
    <w:rsid w:val="003B5952"/>
    <w:rsid w:val="003B5D90"/>
    <w:rsid w:val="003B6F6F"/>
    <w:rsid w:val="003B7434"/>
    <w:rsid w:val="003B7842"/>
    <w:rsid w:val="003B7C5F"/>
    <w:rsid w:val="003C0320"/>
    <w:rsid w:val="003C0AE2"/>
    <w:rsid w:val="003C114B"/>
    <w:rsid w:val="003C22D5"/>
    <w:rsid w:val="003C25F0"/>
    <w:rsid w:val="003C3CE1"/>
    <w:rsid w:val="003C3D0F"/>
    <w:rsid w:val="003C3D8D"/>
    <w:rsid w:val="003C3E13"/>
    <w:rsid w:val="003C6106"/>
    <w:rsid w:val="003C700C"/>
    <w:rsid w:val="003C7570"/>
    <w:rsid w:val="003C7C6A"/>
    <w:rsid w:val="003D03FD"/>
    <w:rsid w:val="003D06E1"/>
    <w:rsid w:val="003D1109"/>
    <w:rsid w:val="003D145B"/>
    <w:rsid w:val="003D1D64"/>
    <w:rsid w:val="003D2037"/>
    <w:rsid w:val="003D2C80"/>
    <w:rsid w:val="003D2EA8"/>
    <w:rsid w:val="003D53D8"/>
    <w:rsid w:val="003D6204"/>
    <w:rsid w:val="003D6290"/>
    <w:rsid w:val="003D6931"/>
    <w:rsid w:val="003E109D"/>
    <w:rsid w:val="003E5B52"/>
    <w:rsid w:val="003E5D4E"/>
    <w:rsid w:val="003E650A"/>
    <w:rsid w:val="003E66FB"/>
    <w:rsid w:val="003E728A"/>
    <w:rsid w:val="003E76B8"/>
    <w:rsid w:val="003E7A97"/>
    <w:rsid w:val="003E7CB5"/>
    <w:rsid w:val="003F0057"/>
    <w:rsid w:val="003F0277"/>
    <w:rsid w:val="003F154C"/>
    <w:rsid w:val="003F158A"/>
    <w:rsid w:val="003F1C39"/>
    <w:rsid w:val="003F20D0"/>
    <w:rsid w:val="003F2432"/>
    <w:rsid w:val="003F3464"/>
    <w:rsid w:val="003F38F0"/>
    <w:rsid w:val="003F5348"/>
    <w:rsid w:val="003F559A"/>
    <w:rsid w:val="003F62F3"/>
    <w:rsid w:val="003F6495"/>
    <w:rsid w:val="003F7C94"/>
    <w:rsid w:val="004006DD"/>
    <w:rsid w:val="00400A1A"/>
    <w:rsid w:val="00400AC6"/>
    <w:rsid w:val="00401776"/>
    <w:rsid w:val="004017EB"/>
    <w:rsid w:val="00402D47"/>
    <w:rsid w:val="0040348B"/>
    <w:rsid w:val="00404DB9"/>
    <w:rsid w:val="00404EFD"/>
    <w:rsid w:val="004052D9"/>
    <w:rsid w:val="004069E3"/>
    <w:rsid w:val="00407132"/>
    <w:rsid w:val="00407D89"/>
    <w:rsid w:val="004113E0"/>
    <w:rsid w:val="0041158F"/>
    <w:rsid w:val="004116A6"/>
    <w:rsid w:val="00411E6C"/>
    <w:rsid w:val="0041252E"/>
    <w:rsid w:val="004130DA"/>
    <w:rsid w:val="004135FE"/>
    <w:rsid w:val="00413B0A"/>
    <w:rsid w:val="0041452F"/>
    <w:rsid w:val="0041487D"/>
    <w:rsid w:val="00415E9E"/>
    <w:rsid w:val="00416582"/>
    <w:rsid w:val="004167D9"/>
    <w:rsid w:val="00416BC1"/>
    <w:rsid w:val="00417C23"/>
    <w:rsid w:val="00417E4D"/>
    <w:rsid w:val="00417F70"/>
    <w:rsid w:val="00420534"/>
    <w:rsid w:val="00420B2A"/>
    <w:rsid w:val="004216AD"/>
    <w:rsid w:val="00421C4D"/>
    <w:rsid w:val="00421EF5"/>
    <w:rsid w:val="00422408"/>
    <w:rsid w:val="00423470"/>
    <w:rsid w:val="00423F53"/>
    <w:rsid w:val="00424C1E"/>
    <w:rsid w:val="00425A96"/>
    <w:rsid w:val="00425CEA"/>
    <w:rsid w:val="004261D1"/>
    <w:rsid w:val="00426CD3"/>
    <w:rsid w:val="00427BEE"/>
    <w:rsid w:val="00430CE4"/>
    <w:rsid w:val="00431DF5"/>
    <w:rsid w:val="0043343C"/>
    <w:rsid w:val="00433DDC"/>
    <w:rsid w:val="00433EA2"/>
    <w:rsid w:val="004340E1"/>
    <w:rsid w:val="00434401"/>
    <w:rsid w:val="0043464E"/>
    <w:rsid w:val="00435085"/>
    <w:rsid w:val="004350ED"/>
    <w:rsid w:val="00435442"/>
    <w:rsid w:val="0043610F"/>
    <w:rsid w:val="00437B60"/>
    <w:rsid w:val="00441704"/>
    <w:rsid w:val="00443100"/>
    <w:rsid w:val="00443103"/>
    <w:rsid w:val="00444296"/>
    <w:rsid w:val="004445DC"/>
    <w:rsid w:val="00444842"/>
    <w:rsid w:val="00445571"/>
    <w:rsid w:val="004469CC"/>
    <w:rsid w:val="00447DC8"/>
    <w:rsid w:val="004505A7"/>
    <w:rsid w:val="00450C88"/>
    <w:rsid w:val="00452198"/>
    <w:rsid w:val="004522F8"/>
    <w:rsid w:val="00452696"/>
    <w:rsid w:val="00453C1B"/>
    <w:rsid w:val="00453C26"/>
    <w:rsid w:val="0045469B"/>
    <w:rsid w:val="00454F6A"/>
    <w:rsid w:val="00456505"/>
    <w:rsid w:val="00456616"/>
    <w:rsid w:val="00457277"/>
    <w:rsid w:val="00457EA0"/>
    <w:rsid w:val="00460250"/>
    <w:rsid w:val="00460393"/>
    <w:rsid w:val="00460604"/>
    <w:rsid w:val="00460B2C"/>
    <w:rsid w:val="004626CE"/>
    <w:rsid w:val="00462D7A"/>
    <w:rsid w:val="004631B6"/>
    <w:rsid w:val="004636AD"/>
    <w:rsid w:val="00464AA0"/>
    <w:rsid w:val="00465481"/>
    <w:rsid w:val="0046579D"/>
    <w:rsid w:val="00466000"/>
    <w:rsid w:val="004667C2"/>
    <w:rsid w:val="004667E4"/>
    <w:rsid w:val="00466E89"/>
    <w:rsid w:val="0046705F"/>
    <w:rsid w:val="004670C5"/>
    <w:rsid w:val="0046765A"/>
    <w:rsid w:val="00470115"/>
    <w:rsid w:val="004721BE"/>
    <w:rsid w:val="00472231"/>
    <w:rsid w:val="0047266B"/>
    <w:rsid w:val="004727C5"/>
    <w:rsid w:val="00472EB4"/>
    <w:rsid w:val="0047359A"/>
    <w:rsid w:val="00473A46"/>
    <w:rsid w:val="004745CD"/>
    <w:rsid w:val="004757EC"/>
    <w:rsid w:val="004762DD"/>
    <w:rsid w:val="00477206"/>
    <w:rsid w:val="004772AF"/>
    <w:rsid w:val="004777A0"/>
    <w:rsid w:val="00477F78"/>
    <w:rsid w:val="00480AA6"/>
    <w:rsid w:val="00480BA4"/>
    <w:rsid w:val="00481EB7"/>
    <w:rsid w:val="004822D4"/>
    <w:rsid w:val="00482BF3"/>
    <w:rsid w:val="00482EB9"/>
    <w:rsid w:val="00482F7B"/>
    <w:rsid w:val="00484FDC"/>
    <w:rsid w:val="00485648"/>
    <w:rsid w:val="0048645B"/>
    <w:rsid w:val="00486B41"/>
    <w:rsid w:val="0048715E"/>
    <w:rsid w:val="0048760F"/>
    <w:rsid w:val="0048789D"/>
    <w:rsid w:val="00490796"/>
    <w:rsid w:val="004909DE"/>
    <w:rsid w:val="004913E4"/>
    <w:rsid w:val="00491692"/>
    <w:rsid w:val="00492151"/>
    <w:rsid w:val="00492189"/>
    <w:rsid w:val="004929CD"/>
    <w:rsid w:val="004937DD"/>
    <w:rsid w:val="00493AEE"/>
    <w:rsid w:val="00494471"/>
    <w:rsid w:val="00494E95"/>
    <w:rsid w:val="00495E9E"/>
    <w:rsid w:val="00496B1D"/>
    <w:rsid w:val="00496D5F"/>
    <w:rsid w:val="0049751C"/>
    <w:rsid w:val="004977CD"/>
    <w:rsid w:val="004A019C"/>
    <w:rsid w:val="004A031E"/>
    <w:rsid w:val="004A0B01"/>
    <w:rsid w:val="004A12A1"/>
    <w:rsid w:val="004A212C"/>
    <w:rsid w:val="004A27DB"/>
    <w:rsid w:val="004A34A2"/>
    <w:rsid w:val="004A37CB"/>
    <w:rsid w:val="004A3D83"/>
    <w:rsid w:val="004A4479"/>
    <w:rsid w:val="004A4EC2"/>
    <w:rsid w:val="004A5CD3"/>
    <w:rsid w:val="004A5D50"/>
    <w:rsid w:val="004A646E"/>
    <w:rsid w:val="004A6896"/>
    <w:rsid w:val="004A6DE8"/>
    <w:rsid w:val="004A7211"/>
    <w:rsid w:val="004A7D6A"/>
    <w:rsid w:val="004B0082"/>
    <w:rsid w:val="004B05A1"/>
    <w:rsid w:val="004B0B62"/>
    <w:rsid w:val="004B0BC4"/>
    <w:rsid w:val="004B2342"/>
    <w:rsid w:val="004B35B8"/>
    <w:rsid w:val="004B35D5"/>
    <w:rsid w:val="004B3C16"/>
    <w:rsid w:val="004B48CE"/>
    <w:rsid w:val="004B56F6"/>
    <w:rsid w:val="004B591B"/>
    <w:rsid w:val="004B5A4E"/>
    <w:rsid w:val="004B5BCC"/>
    <w:rsid w:val="004B6E24"/>
    <w:rsid w:val="004B7B61"/>
    <w:rsid w:val="004C0D7C"/>
    <w:rsid w:val="004C0E3A"/>
    <w:rsid w:val="004C1099"/>
    <w:rsid w:val="004C134C"/>
    <w:rsid w:val="004C2E62"/>
    <w:rsid w:val="004C3100"/>
    <w:rsid w:val="004C3218"/>
    <w:rsid w:val="004C38F6"/>
    <w:rsid w:val="004C3F8F"/>
    <w:rsid w:val="004C4B36"/>
    <w:rsid w:val="004C4C06"/>
    <w:rsid w:val="004C68D3"/>
    <w:rsid w:val="004C7ABE"/>
    <w:rsid w:val="004D1B3F"/>
    <w:rsid w:val="004D2000"/>
    <w:rsid w:val="004D264D"/>
    <w:rsid w:val="004D29B3"/>
    <w:rsid w:val="004D2E21"/>
    <w:rsid w:val="004D4160"/>
    <w:rsid w:val="004D56F0"/>
    <w:rsid w:val="004D5DAE"/>
    <w:rsid w:val="004D76E9"/>
    <w:rsid w:val="004E0139"/>
    <w:rsid w:val="004E2196"/>
    <w:rsid w:val="004E2741"/>
    <w:rsid w:val="004E3E09"/>
    <w:rsid w:val="004E3EA0"/>
    <w:rsid w:val="004E58E1"/>
    <w:rsid w:val="004E5C08"/>
    <w:rsid w:val="004E699B"/>
    <w:rsid w:val="004E7D57"/>
    <w:rsid w:val="004E7F0D"/>
    <w:rsid w:val="004F1221"/>
    <w:rsid w:val="004F1BBA"/>
    <w:rsid w:val="004F1DE9"/>
    <w:rsid w:val="004F27B7"/>
    <w:rsid w:val="004F2AB3"/>
    <w:rsid w:val="004F2B5B"/>
    <w:rsid w:val="004F4832"/>
    <w:rsid w:val="004F5637"/>
    <w:rsid w:val="004F584B"/>
    <w:rsid w:val="004F7210"/>
    <w:rsid w:val="004F741D"/>
    <w:rsid w:val="004F7544"/>
    <w:rsid w:val="004F7DC0"/>
    <w:rsid w:val="005001B2"/>
    <w:rsid w:val="00500FF3"/>
    <w:rsid w:val="00502C3E"/>
    <w:rsid w:val="00502DA6"/>
    <w:rsid w:val="00502EA9"/>
    <w:rsid w:val="0050306D"/>
    <w:rsid w:val="005044E3"/>
    <w:rsid w:val="0050530A"/>
    <w:rsid w:val="00505371"/>
    <w:rsid w:val="0050679D"/>
    <w:rsid w:val="00506D06"/>
    <w:rsid w:val="00507124"/>
    <w:rsid w:val="00507E1D"/>
    <w:rsid w:val="00510BF7"/>
    <w:rsid w:val="0051150D"/>
    <w:rsid w:val="00511D07"/>
    <w:rsid w:val="00512A0C"/>
    <w:rsid w:val="00513488"/>
    <w:rsid w:val="00513669"/>
    <w:rsid w:val="00513687"/>
    <w:rsid w:val="00513AFD"/>
    <w:rsid w:val="00514187"/>
    <w:rsid w:val="00514189"/>
    <w:rsid w:val="0051474D"/>
    <w:rsid w:val="00514EDE"/>
    <w:rsid w:val="00515199"/>
    <w:rsid w:val="00515A68"/>
    <w:rsid w:val="00517F20"/>
    <w:rsid w:val="00520248"/>
    <w:rsid w:val="00520B88"/>
    <w:rsid w:val="00521779"/>
    <w:rsid w:val="005217FF"/>
    <w:rsid w:val="00522232"/>
    <w:rsid w:val="0052247B"/>
    <w:rsid w:val="00522FDD"/>
    <w:rsid w:val="005232EE"/>
    <w:rsid w:val="00523E1B"/>
    <w:rsid w:val="00523FDB"/>
    <w:rsid w:val="00525CFB"/>
    <w:rsid w:val="00530CB0"/>
    <w:rsid w:val="005313AC"/>
    <w:rsid w:val="005315E0"/>
    <w:rsid w:val="00531EE5"/>
    <w:rsid w:val="0053269F"/>
    <w:rsid w:val="005326C4"/>
    <w:rsid w:val="005328DC"/>
    <w:rsid w:val="00533D19"/>
    <w:rsid w:val="00534093"/>
    <w:rsid w:val="00534681"/>
    <w:rsid w:val="005358CD"/>
    <w:rsid w:val="00535FF0"/>
    <w:rsid w:val="00536B04"/>
    <w:rsid w:val="005371DC"/>
    <w:rsid w:val="005376B6"/>
    <w:rsid w:val="00541398"/>
    <w:rsid w:val="00541CEB"/>
    <w:rsid w:val="00542769"/>
    <w:rsid w:val="00543404"/>
    <w:rsid w:val="00543681"/>
    <w:rsid w:val="005504F5"/>
    <w:rsid w:val="00550667"/>
    <w:rsid w:val="00551003"/>
    <w:rsid w:val="005518F7"/>
    <w:rsid w:val="00551F17"/>
    <w:rsid w:val="0055300F"/>
    <w:rsid w:val="00553438"/>
    <w:rsid w:val="005549DB"/>
    <w:rsid w:val="00554CDB"/>
    <w:rsid w:val="00555076"/>
    <w:rsid w:val="00555493"/>
    <w:rsid w:val="00555769"/>
    <w:rsid w:val="00555C06"/>
    <w:rsid w:val="00556404"/>
    <w:rsid w:val="005569A8"/>
    <w:rsid w:val="00557353"/>
    <w:rsid w:val="00557617"/>
    <w:rsid w:val="00557896"/>
    <w:rsid w:val="005601BB"/>
    <w:rsid w:val="00560234"/>
    <w:rsid w:val="005607D3"/>
    <w:rsid w:val="005615D3"/>
    <w:rsid w:val="00561CF4"/>
    <w:rsid w:val="005621A9"/>
    <w:rsid w:val="005622E5"/>
    <w:rsid w:val="00562321"/>
    <w:rsid w:val="00563361"/>
    <w:rsid w:val="00563B54"/>
    <w:rsid w:val="00563E66"/>
    <w:rsid w:val="00563E85"/>
    <w:rsid w:val="0056486D"/>
    <w:rsid w:val="00564B5F"/>
    <w:rsid w:val="00565AEE"/>
    <w:rsid w:val="00565CB7"/>
    <w:rsid w:val="00567B87"/>
    <w:rsid w:val="00567BBC"/>
    <w:rsid w:val="005703AC"/>
    <w:rsid w:val="00573695"/>
    <w:rsid w:val="00573B7D"/>
    <w:rsid w:val="00573E20"/>
    <w:rsid w:val="0057431C"/>
    <w:rsid w:val="005747F6"/>
    <w:rsid w:val="005749B9"/>
    <w:rsid w:val="00574C54"/>
    <w:rsid w:val="00574CEE"/>
    <w:rsid w:val="0057565A"/>
    <w:rsid w:val="00576FF8"/>
    <w:rsid w:val="005778E2"/>
    <w:rsid w:val="005778ED"/>
    <w:rsid w:val="0058069F"/>
    <w:rsid w:val="00580841"/>
    <w:rsid w:val="00580995"/>
    <w:rsid w:val="00580BC2"/>
    <w:rsid w:val="00581E47"/>
    <w:rsid w:val="005839C7"/>
    <w:rsid w:val="005839D3"/>
    <w:rsid w:val="00585100"/>
    <w:rsid w:val="00585C12"/>
    <w:rsid w:val="0058620B"/>
    <w:rsid w:val="00586B68"/>
    <w:rsid w:val="0058762C"/>
    <w:rsid w:val="0059042E"/>
    <w:rsid w:val="00590472"/>
    <w:rsid w:val="00590B45"/>
    <w:rsid w:val="005910D7"/>
    <w:rsid w:val="00591E0A"/>
    <w:rsid w:val="00594405"/>
    <w:rsid w:val="005954D0"/>
    <w:rsid w:val="00595552"/>
    <w:rsid w:val="00595890"/>
    <w:rsid w:val="005963F3"/>
    <w:rsid w:val="005972BB"/>
    <w:rsid w:val="00597721"/>
    <w:rsid w:val="005A0A83"/>
    <w:rsid w:val="005A0CA0"/>
    <w:rsid w:val="005A0DEA"/>
    <w:rsid w:val="005A18D7"/>
    <w:rsid w:val="005A1B82"/>
    <w:rsid w:val="005A2685"/>
    <w:rsid w:val="005A2EA4"/>
    <w:rsid w:val="005A2EB2"/>
    <w:rsid w:val="005A3A16"/>
    <w:rsid w:val="005A407D"/>
    <w:rsid w:val="005A4295"/>
    <w:rsid w:val="005A47B3"/>
    <w:rsid w:val="005A50DB"/>
    <w:rsid w:val="005A51D3"/>
    <w:rsid w:val="005A6010"/>
    <w:rsid w:val="005A691A"/>
    <w:rsid w:val="005A6FAC"/>
    <w:rsid w:val="005A79B4"/>
    <w:rsid w:val="005B0021"/>
    <w:rsid w:val="005B0586"/>
    <w:rsid w:val="005B06E6"/>
    <w:rsid w:val="005B0BF5"/>
    <w:rsid w:val="005B101D"/>
    <w:rsid w:val="005B1BD8"/>
    <w:rsid w:val="005B1D4F"/>
    <w:rsid w:val="005B1E68"/>
    <w:rsid w:val="005B227C"/>
    <w:rsid w:val="005B2388"/>
    <w:rsid w:val="005B281B"/>
    <w:rsid w:val="005B32C4"/>
    <w:rsid w:val="005B35CF"/>
    <w:rsid w:val="005B387E"/>
    <w:rsid w:val="005B3E6A"/>
    <w:rsid w:val="005B4C0D"/>
    <w:rsid w:val="005B5307"/>
    <w:rsid w:val="005B6259"/>
    <w:rsid w:val="005B6335"/>
    <w:rsid w:val="005B66C2"/>
    <w:rsid w:val="005B734C"/>
    <w:rsid w:val="005B7CB3"/>
    <w:rsid w:val="005C14C3"/>
    <w:rsid w:val="005C15DC"/>
    <w:rsid w:val="005C161F"/>
    <w:rsid w:val="005C1973"/>
    <w:rsid w:val="005C227B"/>
    <w:rsid w:val="005C269D"/>
    <w:rsid w:val="005C2C14"/>
    <w:rsid w:val="005C2ECC"/>
    <w:rsid w:val="005C3686"/>
    <w:rsid w:val="005C4171"/>
    <w:rsid w:val="005C4931"/>
    <w:rsid w:val="005C601C"/>
    <w:rsid w:val="005C60BA"/>
    <w:rsid w:val="005C65F1"/>
    <w:rsid w:val="005C6D06"/>
    <w:rsid w:val="005C7ECE"/>
    <w:rsid w:val="005D015A"/>
    <w:rsid w:val="005D0E1B"/>
    <w:rsid w:val="005D1EEB"/>
    <w:rsid w:val="005D23AC"/>
    <w:rsid w:val="005D27E0"/>
    <w:rsid w:val="005D4360"/>
    <w:rsid w:val="005D48C3"/>
    <w:rsid w:val="005D4B73"/>
    <w:rsid w:val="005D4E0B"/>
    <w:rsid w:val="005D6028"/>
    <w:rsid w:val="005D603D"/>
    <w:rsid w:val="005D7E38"/>
    <w:rsid w:val="005E135E"/>
    <w:rsid w:val="005E1E5C"/>
    <w:rsid w:val="005E2E65"/>
    <w:rsid w:val="005E3067"/>
    <w:rsid w:val="005E4CDD"/>
    <w:rsid w:val="005E5B75"/>
    <w:rsid w:val="005E7900"/>
    <w:rsid w:val="005E7CDE"/>
    <w:rsid w:val="005F144F"/>
    <w:rsid w:val="005F1878"/>
    <w:rsid w:val="005F1FC6"/>
    <w:rsid w:val="005F215C"/>
    <w:rsid w:val="005F2A48"/>
    <w:rsid w:val="005F2D21"/>
    <w:rsid w:val="005F325D"/>
    <w:rsid w:val="005F35DD"/>
    <w:rsid w:val="005F3BDF"/>
    <w:rsid w:val="005F3D96"/>
    <w:rsid w:val="005F446C"/>
    <w:rsid w:val="005F51BB"/>
    <w:rsid w:val="005F57B2"/>
    <w:rsid w:val="005F5975"/>
    <w:rsid w:val="005F59AC"/>
    <w:rsid w:val="005F5B5E"/>
    <w:rsid w:val="005F6BB7"/>
    <w:rsid w:val="005F7154"/>
    <w:rsid w:val="00600785"/>
    <w:rsid w:val="00600B5B"/>
    <w:rsid w:val="00601FB3"/>
    <w:rsid w:val="00602707"/>
    <w:rsid w:val="00602F19"/>
    <w:rsid w:val="006056F5"/>
    <w:rsid w:val="006072D7"/>
    <w:rsid w:val="00611063"/>
    <w:rsid w:val="00612B25"/>
    <w:rsid w:val="00612F7B"/>
    <w:rsid w:val="006131CF"/>
    <w:rsid w:val="00613202"/>
    <w:rsid w:val="00614170"/>
    <w:rsid w:val="00614544"/>
    <w:rsid w:val="00614BBE"/>
    <w:rsid w:val="006166CB"/>
    <w:rsid w:val="006168A3"/>
    <w:rsid w:val="00617DE8"/>
    <w:rsid w:val="006200F2"/>
    <w:rsid w:val="00620570"/>
    <w:rsid w:val="00620782"/>
    <w:rsid w:val="00620A8A"/>
    <w:rsid w:val="0062108A"/>
    <w:rsid w:val="0062115A"/>
    <w:rsid w:val="00622BBB"/>
    <w:rsid w:val="00623015"/>
    <w:rsid w:val="0062327B"/>
    <w:rsid w:val="00626EE0"/>
    <w:rsid w:val="00626F19"/>
    <w:rsid w:val="00627166"/>
    <w:rsid w:val="00631148"/>
    <w:rsid w:val="00633B3E"/>
    <w:rsid w:val="00634D2D"/>
    <w:rsid w:val="0063501B"/>
    <w:rsid w:val="006368C1"/>
    <w:rsid w:val="00636DD0"/>
    <w:rsid w:val="00641A7A"/>
    <w:rsid w:val="006436A5"/>
    <w:rsid w:val="00643C69"/>
    <w:rsid w:val="00644626"/>
    <w:rsid w:val="00645047"/>
    <w:rsid w:val="00645210"/>
    <w:rsid w:val="0064595C"/>
    <w:rsid w:val="00645BE3"/>
    <w:rsid w:val="00645F32"/>
    <w:rsid w:val="006463A6"/>
    <w:rsid w:val="006466A7"/>
    <w:rsid w:val="00646796"/>
    <w:rsid w:val="006475E9"/>
    <w:rsid w:val="006479C3"/>
    <w:rsid w:val="00647C81"/>
    <w:rsid w:val="0065049F"/>
    <w:rsid w:val="00650A0A"/>
    <w:rsid w:val="00651084"/>
    <w:rsid w:val="006510FA"/>
    <w:rsid w:val="00652038"/>
    <w:rsid w:val="006525EF"/>
    <w:rsid w:val="00653582"/>
    <w:rsid w:val="00653D5A"/>
    <w:rsid w:val="00653EA0"/>
    <w:rsid w:val="00654EC9"/>
    <w:rsid w:val="006561B9"/>
    <w:rsid w:val="00656264"/>
    <w:rsid w:val="006564BF"/>
    <w:rsid w:val="00657134"/>
    <w:rsid w:val="006578E7"/>
    <w:rsid w:val="00660FC2"/>
    <w:rsid w:val="00661F6A"/>
    <w:rsid w:val="006634B3"/>
    <w:rsid w:val="00664F0F"/>
    <w:rsid w:val="006658CF"/>
    <w:rsid w:val="00665C8B"/>
    <w:rsid w:val="006670A0"/>
    <w:rsid w:val="00667549"/>
    <w:rsid w:val="00667A11"/>
    <w:rsid w:val="00667AD7"/>
    <w:rsid w:val="00670532"/>
    <w:rsid w:val="00670C07"/>
    <w:rsid w:val="00671547"/>
    <w:rsid w:val="006726FD"/>
    <w:rsid w:val="00673144"/>
    <w:rsid w:val="00673A9C"/>
    <w:rsid w:val="00673DBE"/>
    <w:rsid w:val="00674C28"/>
    <w:rsid w:val="006757E5"/>
    <w:rsid w:val="00675C40"/>
    <w:rsid w:val="00675D45"/>
    <w:rsid w:val="00675FD9"/>
    <w:rsid w:val="006800D3"/>
    <w:rsid w:val="006809E7"/>
    <w:rsid w:val="00680E9A"/>
    <w:rsid w:val="0068166E"/>
    <w:rsid w:val="006829D7"/>
    <w:rsid w:val="006830E7"/>
    <w:rsid w:val="0068339C"/>
    <w:rsid w:val="0068366F"/>
    <w:rsid w:val="00684617"/>
    <w:rsid w:val="00686187"/>
    <w:rsid w:val="00686B9B"/>
    <w:rsid w:val="006904FC"/>
    <w:rsid w:val="00691CF4"/>
    <w:rsid w:val="0069223B"/>
    <w:rsid w:val="006925DA"/>
    <w:rsid w:val="006929F1"/>
    <w:rsid w:val="00692AEE"/>
    <w:rsid w:val="00692CE8"/>
    <w:rsid w:val="00694EA8"/>
    <w:rsid w:val="0069627A"/>
    <w:rsid w:val="006969EF"/>
    <w:rsid w:val="006974AC"/>
    <w:rsid w:val="00697E6B"/>
    <w:rsid w:val="006A036D"/>
    <w:rsid w:val="006A03B5"/>
    <w:rsid w:val="006A0BFF"/>
    <w:rsid w:val="006A262C"/>
    <w:rsid w:val="006A2AD8"/>
    <w:rsid w:val="006A2EC6"/>
    <w:rsid w:val="006A3020"/>
    <w:rsid w:val="006A3474"/>
    <w:rsid w:val="006A3502"/>
    <w:rsid w:val="006A3B8B"/>
    <w:rsid w:val="006A3E64"/>
    <w:rsid w:val="006A3F86"/>
    <w:rsid w:val="006A473D"/>
    <w:rsid w:val="006A6661"/>
    <w:rsid w:val="006A6D22"/>
    <w:rsid w:val="006A758E"/>
    <w:rsid w:val="006A7A1C"/>
    <w:rsid w:val="006B04C6"/>
    <w:rsid w:val="006B15A9"/>
    <w:rsid w:val="006B1B82"/>
    <w:rsid w:val="006B1FD5"/>
    <w:rsid w:val="006B3BE6"/>
    <w:rsid w:val="006B3C10"/>
    <w:rsid w:val="006B3EA4"/>
    <w:rsid w:val="006B5568"/>
    <w:rsid w:val="006B5A6B"/>
    <w:rsid w:val="006B6D24"/>
    <w:rsid w:val="006C03AF"/>
    <w:rsid w:val="006C0DDF"/>
    <w:rsid w:val="006C1241"/>
    <w:rsid w:val="006C1AC0"/>
    <w:rsid w:val="006C242B"/>
    <w:rsid w:val="006C27B8"/>
    <w:rsid w:val="006C29D3"/>
    <w:rsid w:val="006C3EF8"/>
    <w:rsid w:val="006C4314"/>
    <w:rsid w:val="006C516D"/>
    <w:rsid w:val="006C527D"/>
    <w:rsid w:val="006C5A01"/>
    <w:rsid w:val="006C662A"/>
    <w:rsid w:val="006C7ABA"/>
    <w:rsid w:val="006D0078"/>
    <w:rsid w:val="006D057E"/>
    <w:rsid w:val="006D0C0B"/>
    <w:rsid w:val="006D0C59"/>
    <w:rsid w:val="006D0F7D"/>
    <w:rsid w:val="006D1B34"/>
    <w:rsid w:val="006D1ED3"/>
    <w:rsid w:val="006D2925"/>
    <w:rsid w:val="006D31DD"/>
    <w:rsid w:val="006D43B0"/>
    <w:rsid w:val="006D44BB"/>
    <w:rsid w:val="006D54FD"/>
    <w:rsid w:val="006D5712"/>
    <w:rsid w:val="006D59EE"/>
    <w:rsid w:val="006D5BCC"/>
    <w:rsid w:val="006D6415"/>
    <w:rsid w:val="006D6A9D"/>
    <w:rsid w:val="006D71E8"/>
    <w:rsid w:val="006E0E00"/>
    <w:rsid w:val="006E12B1"/>
    <w:rsid w:val="006E19D5"/>
    <w:rsid w:val="006E1D70"/>
    <w:rsid w:val="006E398A"/>
    <w:rsid w:val="006E39CD"/>
    <w:rsid w:val="006E3A65"/>
    <w:rsid w:val="006E3BBD"/>
    <w:rsid w:val="006E4718"/>
    <w:rsid w:val="006E49AC"/>
    <w:rsid w:val="006E4FE2"/>
    <w:rsid w:val="006E554C"/>
    <w:rsid w:val="006E6ED0"/>
    <w:rsid w:val="006F0836"/>
    <w:rsid w:val="006F106F"/>
    <w:rsid w:val="006F1080"/>
    <w:rsid w:val="006F1773"/>
    <w:rsid w:val="006F1AF5"/>
    <w:rsid w:val="006F1B89"/>
    <w:rsid w:val="006F218C"/>
    <w:rsid w:val="006F3771"/>
    <w:rsid w:val="006F50ED"/>
    <w:rsid w:val="006F5F91"/>
    <w:rsid w:val="006F66E3"/>
    <w:rsid w:val="006F6C6C"/>
    <w:rsid w:val="006F7D89"/>
    <w:rsid w:val="00700596"/>
    <w:rsid w:val="00700930"/>
    <w:rsid w:val="00701442"/>
    <w:rsid w:val="007014E8"/>
    <w:rsid w:val="00701959"/>
    <w:rsid w:val="00703140"/>
    <w:rsid w:val="00703592"/>
    <w:rsid w:val="00703EC0"/>
    <w:rsid w:val="0070432E"/>
    <w:rsid w:val="00704736"/>
    <w:rsid w:val="00704ADF"/>
    <w:rsid w:val="00705259"/>
    <w:rsid w:val="00705B50"/>
    <w:rsid w:val="00705D35"/>
    <w:rsid w:val="00706467"/>
    <w:rsid w:val="00706E9A"/>
    <w:rsid w:val="00706F0C"/>
    <w:rsid w:val="00707AB3"/>
    <w:rsid w:val="00707D55"/>
    <w:rsid w:val="007106CF"/>
    <w:rsid w:val="00710A4D"/>
    <w:rsid w:val="00711781"/>
    <w:rsid w:val="00711978"/>
    <w:rsid w:val="00711BDC"/>
    <w:rsid w:val="00712545"/>
    <w:rsid w:val="0071297E"/>
    <w:rsid w:val="0071317B"/>
    <w:rsid w:val="007133DC"/>
    <w:rsid w:val="007135CE"/>
    <w:rsid w:val="00713666"/>
    <w:rsid w:val="00713670"/>
    <w:rsid w:val="007149BD"/>
    <w:rsid w:val="00714E1D"/>
    <w:rsid w:val="00717AF7"/>
    <w:rsid w:val="00717E45"/>
    <w:rsid w:val="00717EF3"/>
    <w:rsid w:val="00720921"/>
    <w:rsid w:val="007217EE"/>
    <w:rsid w:val="00722273"/>
    <w:rsid w:val="00722616"/>
    <w:rsid w:val="0072275D"/>
    <w:rsid w:val="00723096"/>
    <w:rsid w:val="00723619"/>
    <w:rsid w:val="00723857"/>
    <w:rsid w:val="00723D45"/>
    <w:rsid w:val="0072572E"/>
    <w:rsid w:val="00731CD2"/>
    <w:rsid w:val="00732196"/>
    <w:rsid w:val="00732274"/>
    <w:rsid w:val="007345EC"/>
    <w:rsid w:val="00735045"/>
    <w:rsid w:val="00735A6A"/>
    <w:rsid w:val="00735E9B"/>
    <w:rsid w:val="00736234"/>
    <w:rsid w:val="00736829"/>
    <w:rsid w:val="00736A1D"/>
    <w:rsid w:val="00737DD4"/>
    <w:rsid w:val="00737FDD"/>
    <w:rsid w:val="007410A1"/>
    <w:rsid w:val="00743201"/>
    <w:rsid w:val="00743284"/>
    <w:rsid w:val="007437FE"/>
    <w:rsid w:val="007442A2"/>
    <w:rsid w:val="00744696"/>
    <w:rsid w:val="007453EA"/>
    <w:rsid w:val="0074586C"/>
    <w:rsid w:val="00745C01"/>
    <w:rsid w:val="00745E2D"/>
    <w:rsid w:val="00746C36"/>
    <w:rsid w:val="00746DD9"/>
    <w:rsid w:val="007505BD"/>
    <w:rsid w:val="00750634"/>
    <w:rsid w:val="00750FBA"/>
    <w:rsid w:val="00751D7C"/>
    <w:rsid w:val="007520CE"/>
    <w:rsid w:val="007522C6"/>
    <w:rsid w:val="00752719"/>
    <w:rsid w:val="00752739"/>
    <w:rsid w:val="00752845"/>
    <w:rsid w:val="00752C63"/>
    <w:rsid w:val="00752E14"/>
    <w:rsid w:val="007540E0"/>
    <w:rsid w:val="00754F14"/>
    <w:rsid w:val="00755F2E"/>
    <w:rsid w:val="0075603A"/>
    <w:rsid w:val="00756214"/>
    <w:rsid w:val="0075654A"/>
    <w:rsid w:val="007567B6"/>
    <w:rsid w:val="00756EEC"/>
    <w:rsid w:val="00757D10"/>
    <w:rsid w:val="00760C01"/>
    <w:rsid w:val="00761093"/>
    <w:rsid w:val="00761463"/>
    <w:rsid w:val="00761B6C"/>
    <w:rsid w:val="007626FD"/>
    <w:rsid w:val="007628D6"/>
    <w:rsid w:val="0076295B"/>
    <w:rsid w:val="007634C1"/>
    <w:rsid w:val="007639CB"/>
    <w:rsid w:val="00763A31"/>
    <w:rsid w:val="00763AA3"/>
    <w:rsid w:val="00765A2B"/>
    <w:rsid w:val="00766207"/>
    <w:rsid w:val="0076736E"/>
    <w:rsid w:val="0076794D"/>
    <w:rsid w:val="007701B2"/>
    <w:rsid w:val="00771E5A"/>
    <w:rsid w:val="0077240C"/>
    <w:rsid w:val="00772AE3"/>
    <w:rsid w:val="007738D1"/>
    <w:rsid w:val="00773F43"/>
    <w:rsid w:val="00774F3B"/>
    <w:rsid w:val="007755C5"/>
    <w:rsid w:val="00775EEC"/>
    <w:rsid w:val="00775FA3"/>
    <w:rsid w:val="00777954"/>
    <w:rsid w:val="00780D13"/>
    <w:rsid w:val="007813FC"/>
    <w:rsid w:val="00781A87"/>
    <w:rsid w:val="00781CD2"/>
    <w:rsid w:val="00782E8B"/>
    <w:rsid w:val="007839CA"/>
    <w:rsid w:val="00783DF7"/>
    <w:rsid w:val="00784768"/>
    <w:rsid w:val="00784941"/>
    <w:rsid w:val="00784C13"/>
    <w:rsid w:val="00785336"/>
    <w:rsid w:val="00785B7F"/>
    <w:rsid w:val="007865DE"/>
    <w:rsid w:val="0078681E"/>
    <w:rsid w:val="0078739B"/>
    <w:rsid w:val="00787A7E"/>
    <w:rsid w:val="007900AA"/>
    <w:rsid w:val="007925A0"/>
    <w:rsid w:val="007926FB"/>
    <w:rsid w:val="0079394C"/>
    <w:rsid w:val="00794414"/>
    <w:rsid w:val="007954E3"/>
    <w:rsid w:val="00795C82"/>
    <w:rsid w:val="00795CCF"/>
    <w:rsid w:val="0079674B"/>
    <w:rsid w:val="00796F07"/>
    <w:rsid w:val="007976B8"/>
    <w:rsid w:val="00797AA9"/>
    <w:rsid w:val="00797CBE"/>
    <w:rsid w:val="007A0609"/>
    <w:rsid w:val="007A146C"/>
    <w:rsid w:val="007A3081"/>
    <w:rsid w:val="007A3961"/>
    <w:rsid w:val="007A43C4"/>
    <w:rsid w:val="007A4F06"/>
    <w:rsid w:val="007A5847"/>
    <w:rsid w:val="007A5854"/>
    <w:rsid w:val="007A6328"/>
    <w:rsid w:val="007A65E4"/>
    <w:rsid w:val="007B020E"/>
    <w:rsid w:val="007B0316"/>
    <w:rsid w:val="007B21CC"/>
    <w:rsid w:val="007B2225"/>
    <w:rsid w:val="007B3016"/>
    <w:rsid w:val="007B3A96"/>
    <w:rsid w:val="007B3EF3"/>
    <w:rsid w:val="007B4014"/>
    <w:rsid w:val="007B40AE"/>
    <w:rsid w:val="007B50CD"/>
    <w:rsid w:val="007B50D2"/>
    <w:rsid w:val="007B52DA"/>
    <w:rsid w:val="007B53DB"/>
    <w:rsid w:val="007B6F52"/>
    <w:rsid w:val="007C1451"/>
    <w:rsid w:val="007C1591"/>
    <w:rsid w:val="007C18E9"/>
    <w:rsid w:val="007C1C62"/>
    <w:rsid w:val="007C4EED"/>
    <w:rsid w:val="007C527E"/>
    <w:rsid w:val="007C5AA7"/>
    <w:rsid w:val="007C62D0"/>
    <w:rsid w:val="007C6CB7"/>
    <w:rsid w:val="007C7210"/>
    <w:rsid w:val="007C7744"/>
    <w:rsid w:val="007D3A1E"/>
    <w:rsid w:val="007D6F37"/>
    <w:rsid w:val="007D7B45"/>
    <w:rsid w:val="007D7E10"/>
    <w:rsid w:val="007E0CCF"/>
    <w:rsid w:val="007E1696"/>
    <w:rsid w:val="007E170A"/>
    <w:rsid w:val="007E1A39"/>
    <w:rsid w:val="007E1B4C"/>
    <w:rsid w:val="007E307F"/>
    <w:rsid w:val="007E394C"/>
    <w:rsid w:val="007E3EF8"/>
    <w:rsid w:val="007E46C2"/>
    <w:rsid w:val="007E4D3C"/>
    <w:rsid w:val="007E7918"/>
    <w:rsid w:val="007E7FA2"/>
    <w:rsid w:val="007F00DD"/>
    <w:rsid w:val="007F0DAE"/>
    <w:rsid w:val="007F0ED8"/>
    <w:rsid w:val="007F1FB6"/>
    <w:rsid w:val="007F1FFB"/>
    <w:rsid w:val="007F24CA"/>
    <w:rsid w:val="007F46FC"/>
    <w:rsid w:val="007F6EA0"/>
    <w:rsid w:val="007F7E5D"/>
    <w:rsid w:val="008002D5"/>
    <w:rsid w:val="008003B7"/>
    <w:rsid w:val="00800A5A"/>
    <w:rsid w:val="00800DAB"/>
    <w:rsid w:val="008014BB"/>
    <w:rsid w:val="00801B38"/>
    <w:rsid w:val="00802025"/>
    <w:rsid w:val="008022EE"/>
    <w:rsid w:val="0080367E"/>
    <w:rsid w:val="00804C4E"/>
    <w:rsid w:val="00804E3E"/>
    <w:rsid w:val="008054F7"/>
    <w:rsid w:val="00805B9E"/>
    <w:rsid w:val="00807783"/>
    <w:rsid w:val="00810B05"/>
    <w:rsid w:val="00811806"/>
    <w:rsid w:val="0081241D"/>
    <w:rsid w:val="00812495"/>
    <w:rsid w:val="00812603"/>
    <w:rsid w:val="00812739"/>
    <w:rsid w:val="008131ED"/>
    <w:rsid w:val="00813AB0"/>
    <w:rsid w:val="00815046"/>
    <w:rsid w:val="00815AF3"/>
    <w:rsid w:val="008162E0"/>
    <w:rsid w:val="008163C6"/>
    <w:rsid w:val="008166A6"/>
    <w:rsid w:val="00816C76"/>
    <w:rsid w:val="00816E02"/>
    <w:rsid w:val="008174B1"/>
    <w:rsid w:val="00817D98"/>
    <w:rsid w:val="00821428"/>
    <w:rsid w:val="00821F19"/>
    <w:rsid w:val="0082229B"/>
    <w:rsid w:val="008227E0"/>
    <w:rsid w:val="008230BD"/>
    <w:rsid w:val="008239CE"/>
    <w:rsid w:val="00823CD1"/>
    <w:rsid w:val="008251C4"/>
    <w:rsid w:val="00825485"/>
    <w:rsid w:val="00825A77"/>
    <w:rsid w:val="00825F5B"/>
    <w:rsid w:val="00827378"/>
    <w:rsid w:val="00827616"/>
    <w:rsid w:val="0083016B"/>
    <w:rsid w:val="00830315"/>
    <w:rsid w:val="00830688"/>
    <w:rsid w:val="00831F0D"/>
    <w:rsid w:val="00832FE3"/>
    <w:rsid w:val="00833182"/>
    <w:rsid w:val="00833629"/>
    <w:rsid w:val="0083364D"/>
    <w:rsid w:val="008336AB"/>
    <w:rsid w:val="00833BC7"/>
    <w:rsid w:val="008345B1"/>
    <w:rsid w:val="0083512C"/>
    <w:rsid w:val="00836864"/>
    <w:rsid w:val="008374C1"/>
    <w:rsid w:val="008375C2"/>
    <w:rsid w:val="0084080D"/>
    <w:rsid w:val="00841885"/>
    <w:rsid w:val="008418AD"/>
    <w:rsid w:val="00841A58"/>
    <w:rsid w:val="00841EAA"/>
    <w:rsid w:val="00842171"/>
    <w:rsid w:val="00842242"/>
    <w:rsid w:val="0084536B"/>
    <w:rsid w:val="0084696F"/>
    <w:rsid w:val="00846FCD"/>
    <w:rsid w:val="00847155"/>
    <w:rsid w:val="0084777C"/>
    <w:rsid w:val="008504B5"/>
    <w:rsid w:val="008516F2"/>
    <w:rsid w:val="00851F5C"/>
    <w:rsid w:val="00854470"/>
    <w:rsid w:val="00856954"/>
    <w:rsid w:val="0085731E"/>
    <w:rsid w:val="0085752E"/>
    <w:rsid w:val="00857840"/>
    <w:rsid w:val="0085788E"/>
    <w:rsid w:val="00857CA5"/>
    <w:rsid w:val="008605D8"/>
    <w:rsid w:val="00860874"/>
    <w:rsid w:val="00860EFC"/>
    <w:rsid w:val="00861267"/>
    <w:rsid w:val="00861A90"/>
    <w:rsid w:val="00862247"/>
    <w:rsid w:val="008644EB"/>
    <w:rsid w:val="00864685"/>
    <w:rsid w:val="00864709"/>
    <w:rsid w:val="00864924"/>
    <w:rsid w:val="00864C5E"/>
    <w:rsid w:val="00864CCC"/>
    <w:rsid w:val="00865111"/>
    <w:rsid w:val="00865AB3"/>
    <w:rsid w:val="008662D2"/>
    <w:rsid w:val="0086642A"/>
    <w:rsid w:val="008670F6"/>
    <w:rsid w:val="008676D9"/>
    <w:rsid w:val="00867C87"/>
    <w:rsid w:val="00867D37"/>
    <w:rsid w:val="0087065C"/>
    <w:rsid w:val="008706D8"/>
    <w:rsid w:val="0087093C"/>
    <w:rsid w:val="00870B30"/>
    <w:rsid w:val="00870FDA"/>
    <w:rsid w:val="00871794"/>
    <w:rsid w:val="00872277"/>
    <w:rsid w:val="00872925"/>
    <w:rsid w:val="00872C30"/>
    <w:rsid w:val="00873E61"/>
    <w:rsid w:val="008746AA"/>
    <w:rsid w:val="008748EB"/>
    <w:rsid w:val="008755D8"/>
    <w:rsid w:val="0087586A"/>
    <w:rsid w:val="00881080"/>
    <w:rsid w:val="008812E2"/>
    <w:rsid w:val="008819E4"/>
    <w:rsid w:val="00881A64"/>
    <w:rsid w:val="008840D4"/>
    <w:rsid w:val="00884171"/>
    <w:rsid w:val="00884278"/>
    <w:rsid w:val="00885E6B"/>
    <w:rsid w:val="008865D2"/>
    <w:rsid w:val="008868CE"/>
    <w:rsid w:val="00886CFF"/>
    <w:rsid w:val="00886F3E"/>
    <w:rsid w:val="008878CC"/>
    <w:rsid w:val="00887C7C"/>
    <w:rsid w:val="00891C51"/>
    <w:rsid w:val="00892480"/>
    <w:rsid w:val="0089269D"/>
    <w:rsid w:val="00892F41"/>
    <w:rsid w:val="00892F7E"/>
    <w:rsid w:val="008936FD"/>
    <w:rsid w:val="00894347"/>
    <w:rsid w:val="00894ED9"/>
    <w:rsid w:val="00897930"/>
    <w:rsid w:val="00897A2E"/>
    <w:rsid w:val="00897D5C"/>
    <w:rsid w:val="008A0700"/>
    <w:rsid w:val="008A1323"/>
    <w:rsid w:val="008A21E6"/>
    <w:rsid w:val="008A2649"/>
    <w:rsid w:val="008A26CE"/>
    <w:rsid w:val="008A357F"/>
    <w:rsid w:val="008A4725"/>
    <w:rsid w:val="008A4A1E"/>
    <w:rsid w:val="008A5012"/>
    <w:rsid w:val="008A6751"/>
    <w:rsid w:val="008A6976"/>
    <w:rsid w:val="008A7528"/>
    <w:rsid w:val="008A7FED"/>
    <w:rsid w:val="008B0ABB"/>
    <w:rsid w:val="008B1D82"/>
    <w:rsid w:val="008B2E48"/>
    <w:rsid w:val="008B2E54"/>
    <w:rsid w:val="008B33C5"/>
    <w:rsid w:val="008B3B74"/>
    <w:rsid w:val="008B4333"/>
    <w:rsid w:val="008B5384"/>
    <w:rsid w:val="008B5A4E"/>
    <w:rsid w:val="008B6C62"/>
    <w:rsid w:val="008B72B0"/>
    <w:rsid w:val="008B73C2"/>
    <w:rsid w:val="008B77A0"/>
    <w:rsid w:val="008C039F"/>
    <w:rsid w:val="008C0BD7"/>
    <w:rsid w:val="008C10EB"/>
    <w:rsid w:val="008C1B46"/>
    <w:rsid w:val="008C2DF9"/>
    <w:rsid w:val="008C345F"/>
    <w:rsid w:val="008C3BE8"/>
    <w:rsid w:val="008C400E"/>
    <w:rsid w:val="008C411F"/>
    <w:rsid w:val="008C5799"/>
    <w:rsid w:val="008C6185"/>
    <w:rsid w:val="008C6F3E"/>
    <w:rsid w:val="008C7298"/>
    <w:rsid w:val="008C7D42"/>
    <w:rsid w:val="008C7E43"/>
    <w:rsid w:val="008C7E74"/>
    <w:rsid w:val="008D0317"/>
    <w:rsid w:val="008D079B"/>
    <w:rsid w:val="008D07A9"/>
    <w:rsid w:val="008D1277"/>
    <w:rsid w:val="008D26B0"/>
    <w:rsid w:val="008D29A5"/>
    <w:rsid w:val="008D3BA8"/>
    <w:rsid w:val="008D3BFC"/>
    <w:rsid w:val="008D506C"/>
    <w:rsid w:val="008D5B4D"/>
    <w:rsid w:val="008D5DBA"/>
    <w:rsid w:val="008D6300"/>
    <w:rsid w:val="008D637D"/>
    <w:rsid w:val="008D6777"/>
    <w:rsid w:val="008D684B"/>
    <w:rsid w:val="008D74B7"/>
    <w:rsid w:val="008D7A6E"/>
    <w:rsid w:val="008E032E"/>
    <w:rsid w:val="008E162A"/>
    <w:rsid w:val="008E1BB1"/>
    <w:rsid w:val="008E259C"/>
    <w:rsid w:val="008E2716"/>
    <w:rsid w:val="008E28C4"/>
    <w:rsid w:val="008E2BF1"/>
    <w:rsid w:val="008E305C"/>
    <w:rsid w:val="008E312A"/>
    <w:rsid w:val="008E3D72"/>
    <w:rsid w:val="008E4324"/>
    <w:rsid w:val="008E43F0"/>
    <w:rsid w:val="008E45A1"/>
    <w:rsid w:val="008E4F4C"/>
    <w:rsid w:val="008E594E"/>
    <w:rsid w:val="008E5CAE"/>
    <w:rsid w:val="008E6A8E"/>
    <w:rsid w:val="008E6B98"/>
    <w:rsid w:val="008E7070"/>
    <w:rsid w:val="008E7687"/>
    <w:rsid w:val="008E7825"/>
    <w:rsid w:val="008E7BE5"/>
    <w:rsid w:val="008F0FBD"/>
    <w:rsid w:val="008F197F"/>
    <w:rsid w:val="008F2062"/>
    <w:rsid w:val="008F3849"/>
    <w:rsid w:val="008F3A15"/>
    <w:rsid w:val="008F3EC7"/>
    <w:rsid w:val="008F47EE"/>
    <w:rsid w:val="008F4935"/>
    <w:rsid w:val="008F6163"/>
    <w:rsid w:val="008F66F8"/>
    <w:rsid w:val="008F6714"/>
    <w:rsid w:val="008F6B48"/>
    <w:rsid w:val="008F75AC"/>
    <w:rsid w:val="008F7756"/>
    <w:rsid w:val="00901001"/>
    <w:rsid w:val="00901033"/>
    <w:rsid w:val="00902DF2"/>
    <w:rsid w:val="009058F0"/>
    <w:rsid w:val="009059B6"/>
    <w:rsid w:val="00906036"/>
    <w:rsid w:val="00906742"/>
    <w:rsid w:val="00907D26"/>
    <w:rsid w:val="0091268E"/>
    <w:rsid w:val="00912C78"/>
    <w:rsid w:val="00912DEA"/>
    <w:rsid w:val="0091385A"/>
    <w:rsid w:val="00913DA8"/>
    <w:rsid w:val="00914380"/>
    <w:rsid w:val="009148F5"/>
    <w:rsid w:val="00914B7B"/>
    <w:rsid w:val="00915114"/>
    <w:rsid w:val="00915292"/>
    <w:rsid w:val="00915402"/>
    <w:rsid w:val="00916131"/>
    <w:rsid w:val="009178D5"/>
    <w:rsid w:val="00917DAD"/>
    <w:rsid w:val="00920737"/>
    <w:rsid w:val="0092077B"/>
    <w:rsid w:val="00920C15"/>
    <w:rsid w:val="00920C58"/>
    <w:rsid w:val="0092149A"/>
    <w:rsid w:val="009235CF"/>
    <w:rsid w:val="0092360D"/>
    <w:rsid w:val="00923D59"/>
    <w:rsid w:val="00924023"/>
    <w:rsid w:val="0092462C"/>
    <w:rsid w:val="009257BC"/>
    <w:rsid w:val="009268AA"/>
    <w:rsid w:val="00926961"/>
    <w:rsid w:val="0092720D"/>
    <w:rsid w:val="00927A34"/>
    <w:rsid w:val="00927D16"/>
    <w:rsid w:val="00927EB3"/>
    <w:rsid w:val="00927EDC"/>
    <w:rsid w:val="00930274"/>
    <w:rsid w:val="00930520"/>
    <w:rsid w:val="0093169C"/>
    <w:rsid w:val="009317F9"/>
    <w:rsid w:val="00932768"/>
    <w:rsid w:val="00932852"/>
    <w:rsid w:val="0093324C"/>
    <w:rsid w:val="00933E78"/>
    <w:rsid w:val="009349DA"/>
    <w:rsid w:val="00934B91"/>
    <w:rsid w:val="0093628D"/>
    <w:rsid w:val="00937819"/>
    <w:rsid w:val="0093781F"/>
    <w:rsid w:val="0094017A"/>
    <w:rsid w:val="00940507"/>
    <w:rsid w:val="0094056D"/>
    <w:rsid w:val="0094072E"/>
    <w:rsid w:val="00941029"/>
    <w:rsid w:val="009423B0"/>
    <w:rsid w:val="00942530"/>
    <w:rsid w:val="00942706"/>
    <w:rsid w:val="00943197"/>
    <w:rsid w:val="0094329A"/>
    <w:rsid w:val="00943843"/>
    <w:rsid w:val="00944330"/>
    <w:rsid w:val="0094489F"/>
    <w:rsid w:val="00945E27"/>
    <w:rsid w:val="009470B2"/>
    <w:rsid w:val="00950807"/>
    <w:rsid w:val="0095130C"/>
    <w:rsid w:val="00951D55"/>
    <w:rsid w:val="009520BF"/>
    <w:rsid w:val="0095285F"/>
    <w:rsid w:val="00953BFD"/>
    <w:rsid w:val="00953C4A"/>
    <w:rsid w:val="00953F53"/>
    <w:rsid w:val="00954F01"/>
    <w:rsid w:val="00955EC6"/>
    <w:rsid w:val="009566D6"/>
    <w:rsid w:val="009574BA"/>
    <w:rsid w:val="00957E8F"/>
    <w:rsid w:val="009608B8"/>
    <w:rsid w:val="00960A82"/>
    <w:rsid w:val="00960BCB"/>
    <w:rsid w:val="00961583"/>
    <w:rsid w:val="0096173C"/>
    <w:rsid w:val="0096178F"/>
    <w:rsid w:val="00961904"/>
    <w:rsid w:val="00961A06"/>
    <w:rsid w:val="009622CC"/>
    <w:rsid w:val="00963621"/>
    <w:rsid w:val="00963C94"/>
    <w:rsid w:val="00964920"/>
    <w:rsid w:val="00964A44"/>
    <w:rsid w:val="00965A9C"/>
    <w:rsid w:val="0096667E"/>
    <w:rsid w:val="0096696D"/>
    <w:rsid w:val="00967AF8"/>
    <w:rsid w:val="009700D2"/>
    <w:rsid w:val="0097072F"/>
    <w:rsid w:val="00970F2E"/>
    <w:rsid w:val="00972D17"/>
    <w:rsid w:val="00972D54"/>
    <w:rsid w:val="0097328E"/>
    <w:rsid w:val="009739B6"/>
    <w:rsid w:val="00973C64"/>
    <w:rsid w:val="00973FC1"/>
    <w:rsid w:val="00975768"/>
    <w:rsid w:val="00975C4F"/>
    <w:rsid w:val="0097663C"/>
    <w:rsid w:val="00976663"/>
    <w:rsid w:val="00976683"/>
    <w:rsid w:val="0097670C"/>
    <w:rsid w:val="00976B30"/>
    <w:rsid w:val="009774A8"/>
    <w:rsid w:val="00982265"/>
    <w:rsid w:val="0098275D"/>
    <w:rsid w:val="00982FDB"/>
    <w:rsid w:val="0098311C"/>
    <w:rsid w:val="00983F5B"/>
    <w:rsid w:val="00984013"/>
    <w:rsid w:val="00984C34"/>
    <w:rsid w:val="009853CF"/>
    <w:rsid w:val="009857BA"/>
    <w:rsid w:val="00985890"/>
    <w:rsid w:val="00985EFD"/>
    <w:rsid w:val="009900EF"/>
    <w:rsid w:val="009901B7"/>
    <w:rsid w:val="0099147E"/>
    <w:rsid w:val="009917F4"/>
    <w:rsid w:val="00992339"/>
    <w:rsid w:val="0099264A"/>
    <w:rsid w:val="00992651"/>
    <w:rsid w:val="009928CB"/>
    <w:rsid w:val="0099354E"/>
    <w:rsid w:val="00993728"/>
    <w:rsid w:val="00993BAF"/>
    <w:rsid w:val="00993F77"/>
    <w:rsid w:val="00994330"/>
    <w:rsid w:val="00994F2B"/>
    <w:rsid w:val="00995692"/>
    <w:rsid w:val="009964FE"/>
    <w:rsid w:val="00997390"/>
    <w:rsid w:val="00997DF1"/>
    <w:rsid w:val="009A0515"/>
    <w:rsid w:val="009A0C36"/>
    <w:rsid w:val="009A266C"/>
    <w:rsid w:val="009A2995"/>
    <w:rsid w:val="009A357A"/>
    <w:rsid w:val="009A368D"/>
    <w:rsid w:val="009A36A9"/>
    <w:rsid w:val="009A38DF"/>
    <w:rsid w:val="009A4111"/>
    <w:rsid w:val="009A4790"/>
    <w:rsid w:val="009A4AB7"/>
    <w:rsid w:val="009A5870"/>
    <w:rsid w:val="009A7106"/>
    <w:rsid w:val="009A7CB1"/>
    <w:rsid w:val="009B0573"/>
    <w:rsid w:val="009B085B"/>
    <w:rsid w:val="009B1ED7"/>
    <w:rsid w:val="009B2688"/>
    <w:rsid w:val="009B27DF"/>
    <w:rsid w:val="009B309D"/>
    <w:rsid w:val="009B3F04"/>
    <w:rsid w:val="009B45CD"/>
    <w:rsid w:val="009B4790"/>
    <w:rsid w:val="009B4FAB"/>
    <w:rsid w:val="009B4FAC"/>
    <w:rsid w:val="009B6342"/>
    <w:rsid w:val="009B64FB"/>
    <w:rsid w:val="009B7CB9"/>
    <w:rsid w:val="009C024A"/>
    <w:rsid w:val="009C1340"/>
    <w:rsid w:val="009C287D"/>
    <w:rsid w:val="009C28C2"/>
    <w:rsid w:val="009C2A60"/>
    <w:rsid w:val="009C2FEA"/>
    <w:rsid w:val="009C39E7"/>
    <w:rsid w:val="009C3EA8"/>
    <w:rsid w:val="009C5128"/>
    <w:rsid w:val="009C61E6"/>
    <w:rsid w:val="009C6B34"/>
    <w:rsid w:val="009C6BD3"/>
    <w:rsid w:val="009C7D0E"/>
    <w:rsid w:val="009D0540"/>
    <w:rsid w:val="009D0EB1"/>
    <w:rsid w:val="009D0FCC"/>
    <w:rsid w:val="009D14C4"/>
    <w:rsid w:val="009D15FB"/>
    <w:rsid w:val="009D1AD9"/>
    <w:rsid w:val="009D2B75"/>
    <w:rsid w:val="009D2FA1"/>
    <w:rsid w:val="009D3F65"/>
    <w:rsid w:val="009D3F9E"/>
    <w:rsid w:val="009D3FC2"/>
    <w:rsid w:val="009D47A4"/>
    <w:rsid w:val="009D4D37"/>
    <w:rsid w:val="009D5339"/>
    <w:rsid w:val="009D68EB"/>
    <w:rsid w:val="009D7200"/>
    <w:rsid w:val="009D729F"/>
    <w:rsid w:val="009D7F5B"/>
    <w:rsid w:val="009E016F"/>
    <w:rsid w:val="009E08BD"/>
    <w:rsid w:val="009E095D"/>
    <w:rsid w:val="009E0AF4"/>
    <w:rsid w:val="009E23E9"/>
    <w:rsid w:val="009E2CC3"/>
    <w:rsid w:val="009E319F"/>
    <w:rsid w:val="009E369F"/>
    <w:rsid w:val="009E3849"/>
    <w:rsid w:val="009E4244"/>
    <w:rsid w:val="009E42E2"/>
    <w:rsid w:val="009E5B44"/>
    <w:rsid w:val="009E755D"/>
    <w:rsid w:val="009E757A"/>
    <w:rsid w:val="009F245F"/>
    <w:rsid w:val="009F2E34"/>
    <w:rsid w:val="009F4CFD"/>
    <w:rsid w:val="009F5DA2"/>
    <w:rsid w:val="009F67DB"/>
    <w:rsid w:val="009F6C52"/>
    <w:rsid w:val="009F6D41"/>
    <w:rsid w:val="009F719A"/>
    <w:rsid w:val="009F7F6E"/>
    <w:rsid w:val="00A00434"/>
    <w:rsid w:val="00A0153B"/>
    <w:rsid w:val="00A020D2"/>
    <w:rsid w:val="00A02499"/>
    <w:rsid w:val="00A02836"/>
    <w:rsid w:val="00A029AB"/>
    <w:rsid w:val="00A02A56"/>
    <w:rsid w:val="00A02FF0"/>
    <w:rsid w:val="00A03D10"/>
    <w:rsid w:val="00A0435F"/>
    <w:rsid w:val="00A0467B"/>
    <w:rsid w:val="00A04B47"/>
    <w:rsid w:val="00A04D33"/>
    <w:rsid w:val="00A05576"/>
    <w:rsid w:val="00A056E3"/>
    <w:rsid w:val="00A05882"/>
    <w:rsid w:val="00A05F52"/>
    <w:rsid w:val="00A067E9"/>
    <w:rsid w:val="00A06DA3"/>
    <w:rsid w:val="00A07318"/>
    <w:rsid w:val="00A07CBC"/>
    <w:rsid w:val="00A112CF"/>
    <w:rsid w:val="00A11459"/>
    <w:rsid w:val="00A1155F"/>
    <w:rsid w:val="00A11E02"/>
    <w:rsid w:val="00A11FA3"/>
    <w:rsid w:val="00A12DEC"/>
    <w:rsid w:val="00A12EF9"/>
    <w:rsid w:val="00A151DE"/>
    <w:rsid w:val="00A15503"/>
    <w:rsid w:val="00A156FB"/>
    <w:rsid w:val="00A157E8"/>
    <w:rsid w:val="00A15960"/>
    <w:rsid w:val="00A161CD"/>
    <w:rsid w:val="00A16C4F"/>
    <w:rsid w:val="00A17252"/>
    <w:rsid w:val="00A17611"/>
    <w:rsid w:val="00A23ACB"/>
    <w:rsid w:val="00A23EC3"/>
    <w:rsid w:val="00A25106"/>
    <w:rsid w:val="00A25240"/>
    <w:rsid w:val="00A252B9"/>
    <w:rsid w:val="00A25A6C"/>
    <w:rsid w:val="00A25F99"/>
    <w:rsid w:val="00A26320"/>
    <w:rsid w:val="00A26C2E"/>
    <w:rsid w:val="00A272EA"/>
    <w:rsid w:val="00A2755B"/>
    <w:rsid w:val="00A30B3A"/>
    <w:rsid w:val="00A30E16"/>
    <w:rsid w:val="00A31032"/>
    <w:rsid w:val="00A3108C"/>
    <w:rsid w:val="00A340D6"/>
    <w:rsid w:val="00A34706"/>
    <w:rsid w:val="00A36025"/>
    <w:rsid w:val="00A3626A"/>
    <w:rsid w:val="00A36C6C"/>
    <w:rsid w:val="00A372ED"/>
    <w:rsid w:val="00A3777B"/>
    <w:rsid w:val="00A37811"/>
    <w:rsid w:val="00A37AA2"/>
    <w:rsid w:val="00A37C10"/>
    <w:rsid w:val="00A40225"/>
    <w:rsid w:val="00A40868"/>
    <w:rsid w:val="00A417EF"/>
    <w:rsid w:val="00A424BA"/>
    <w:rsid w:val="00A42CA9"/>
    <w:rsid w:val="00A43CF4"/>
    <w:rsid w:val="00A44636"/>
    <w:rsid w:val="00A464F0"/>
    <w:rsid w:val="00A465FD"/>
    <w:rsid w:val="00A46851"/>
    <w:rsid w:val="00A46B76"/>
    <w:rsid w:val="00A46C76"/>
    <w:rsid w:val="00A470B2"/>
    <w:rsid w:val="00A50BAF"/>
    <w:rsid w:val="00A50F5D"/>
    <w:rsid w:val="00A51451"/>
    <w:rsid w:val="00A52478"/>
    <w:rsid w:val="00A526AF"/>
    <w:rsid w:val="00A53A5D"/>
    <w:rsid w:val="00A53B4B"/>
    <w:rsid w:val="00A56666"/>
    <w:rsid w:val="00A56E7B"/>
    <w:rsid w:val="00A57164"/>
    <w:rsid w:val="00A57BAE"/>
    <w:rsid w:val="00A60089"/>
    <w:rsid w:val="00A61334"/>
    <w:rsid w:val="00A619D6"/>
    <w:rsid w:val="00A61F00"/>
    <w:rsid w:val="00A6249F"/>
    <w:rsid w:val="00A629B2"/>
    <w:rsid w:val="00A62E8E"/>
    <w:rsid w:val="00A630D1"/>
    <w:rsid w:val="00A6644F"/>
    <w:rsid w:val="00A67002"/>
    <w:rsid w:val="00A671A8"/>
    <w:rsid w:val="00A6767D"/>
    <w:rsid w:val="00A702FC"/>
    <w:rsid w:val="00A70422"/>
    <w:rsid w:val="00A72478"/>
    <w:rsid w:val="00A73AC7"/>
    <w:rsid w:val="00A74212"/>
    <w:rsid w:val="00A758A7"/>
    <w:rsid w:val="00A75B9E"/>
    <w:rsid w:val="00A75ED1"/>
    <w:rsid w:val="00A76061"/>
    <w:rsid w:val="00A76601"/>
    <w:rsid w:val="00A76779"/>
    <w:rsid w:val="00A7682A"/>
    <w:rsid w:val="00A76C71"/>
    <w:rsid w:val="00A76FF2"/>
    <w:rsid w:val="00A80162"/>
    <w:rsid w:val="00A805CE"/>
    <w:rsid w:val="00A81DCA"/>
    <w:rsid w:val="00A82A19"/>
    <w:rsid w:val="00A83C37"/>
    <w:rsid w:val="00A85580"/>
    <w:rsid w:val="00A85DD1"/>
    <w:rsid w:val="00A866CE"/>
    <w:rsid w:val="00A876D3"/>
    <w:rsid w:val="00A87A82"/>
    <w:rsid w:val="00A912B2"/>
    <w:rsid w:val="00A93A54"/>
    <w:rsid w:val="00A942E0"/>
    <w:rsid w:val="00A9446A"/>
    <w:rsid w:val="00A96977"/>
    <w:rsid w:val="00A96D4C"/>
    <w:rsid w:val="00A973B5"/>
    <w:rsid w:val="00AA07E3"/>
    <w:rsid w:val="00AA1F66"/>
    <w:rsid w:val="00AA2864"/>
    <w:rsid w:val="00AA2F17"/>
    <w:rsid w:val="00AA3B77"/>
    <w:rsid w:val="00AA3D05"/>
    <w:rsid w:val="00AA4AB9"/>
    <w:rsid w:val="00AA4DA4"/>
    <w:rsid w:val="00AA4E48"/>
    <w:rsid w:val="00AA4EDD"/>
    <w:rsid w:val="00AA5D85"/>
    <w:rsid w:val="00AA680D"/>
    <w:rsid w:val="00AA6ABA"/>
    <w:rsid w:val="00AA787F"/>
    <w:rsid w:val="00AB0410"/>
    <w:rsid w:val="00AB0517"/>
    <w:rsid w:val="00AB05FD"/>
    <w:rsid w:val="00AB163E"/>
    <w:rsid w:val="00AB1A0F"/>
    <w:rsid w:val="00AB2C97"/>
    <w:rsid w:val="00AB39F2"/>
    <w:rsid w:val="00AB4273"/>
    <w:rsid w:val="00AB4ADA"/>
    <w:rsid w:val="00AB5016"/>
    <w:rsid w:val="00AB6B81"/>
    <w:rsid w:val="00AB70F2"/>
    <w:rsid w:val="00AC0054"/>
    <w:rsid w:val="00AC01FD"/>
    <w:rsid w:val="00AC1FA8"/>
    <w:rsid w:val="00AC23AD"/>
    <w:rsid w:val="00AC2569"/>
    <w:rsid w:val="00AC3129"/>
    <w:rsid w:val="00AC4A33"/>
    <w:rsid w:val="00AC5220"/>
    <w:rsid w:val="00AC6A68"/>
    <w:rsid w:val="00AD0224"/>
    <w:rsid w:val="00AD0913"/>
    <w:rsid w:val="00AD0A6D"/>
    <w:rsid w:val="00AD0B7D"/>
    <w:rsid w:val="00AD138F"/>
    <w:rsid w:val="00AD27F1"/>
    <w:rsid w:val="00AD2C59"/>
    <w:rsid w:val="00AD3D2E"/>
    <w:rsid w:val="00AD3EC0"/>
    <w:rsid w:val="00AD421B"/>
    <w:rsid w:val="00AD4579"/>
    <w:rsid w:val="00AD4E22"/>
    <w:rsid w:val="00AD52B8"/>
    <w:rsid w:val="00AD55D3"/>
    <w:rsid w:val="00AD5859"/>
    <w:rsid w:val="00AD598C"/>
    <w:rsid w:val="00AD69B6"/>
    <w:rsid w:val="00AD79D9"/>
    <w:rsid w:val="00AD7AA1"/>
    <w:rsid w:val="00AE0A1A"/>
    <w:rsid w:val="00AE0E0A"/>
    <w:rsid w:val="00AE161A"/>
    <w:rsid w:val="00AE1ADD"/>
    <w:rsid w:val="00AE2281"/>
    <w:rsid w:val="00AE2F0C"/>
    <w:rsid w:val="00AE30FA"/>
    <w:rsid w:val="00AE345D"/>
    <w:rsid w:val="00AE3845"/>
    <w:rsid w:val="00AE5887"/>
    <w:rsid w:val="00AE5A26"/>
    <w:rsid w:val="00AE6E9A"/>
    <w:rsid w:val="00AE78E9"/>
    <w:rsid w:val="00AE7E9D"/>
    <w:rsid w:val="00AE7F2D"/>
    <w:rsid w:val="00AF053C"/>
    <w:rsid w:val="00AF0A3A"/>
    <w:rsid w:val="00AF0DA0"/>
    <w:rsid w:val="00AF3C31"/>
    <w:rsid w:val="00AF3F35"/>
    <w:rsid w:val="00AF4DC4"/>
    <w:rsid w:val="00AF617C"/>
    <w:rsid w:val="00AF77FD"/>
    <w:rsid w:val="00B008F2"/>
    <w:rsid w:val="00B010A6"/>
    <w:rsid w:val="00B016D1"/>
    <w:rsid w:val="00B0179E"/>
    <w:rsid w:val="00B01AA7"/>
    <w:rsid w:val="00B01AFF"/>
    <w:rsid w:val="00B01E31"/>
    <w:rsid w:val="00B02510"/>
    <w:rsid w:val="00B02966"/>
    <w:rsid w:val="00B02A53"/>
    <w:rsid w:val="00B02FF1"/>
    <w:rsid w:val="00B030C8"/>
    <w:rsid w:val="00B03DCB"/>
    <w:rsid w:val="00B0502F"/>
    <w:rsid w:val="00B05B0F"/>
    <w:rsid w:val="00B062FB"/>
    <w:rsid w:val="00B0636D"/>
    <w:rsid w:val="00B06CBA"/>
    <w:rsid w:val="00B07DB3"/>
    <w:rsid w:val="00B10B89"/>
    <w:rsid w:val="00B11A1C"/>
    <w:rsid w:val="00B13C46"/>
    <w:rsid w:val="00B13F26"/>
    <w:rsid w:val="00B14CAF"/>
    <w:rsid w:val="00B1598C"/>
    <w:rsid w:val="00B16326"/>
    <w:rsid w:val="00B16C5C"/>
    <w:rsid w:val="00B17A7F"/>
    <w:rsid w:val="00B17CA8"/>
    <w:rsid w:val="00B20115"/>
    <w:rsid w:val="00B21635"/>
    <w:rsid w:val="00B22285"/>
    <w:rsid w:val="00B22910"/>
    <w:rsid w:val="00B244B7"/>
    <w:rsid w:val="00B24BF3"/>
    <w:rsid w:val="00B257B2"/>
    <w:rsid w:val="00B25AD6"/>
    <w:rsid w:val="00B26244"/>
    <w:rsid w:val="00B26297"/>
    <w:rsid w:val="00B26B17"/>
    <w:rsid w:val="00B26DE0"/>
    <w:rsid w:val="00B27682"/>
    <w:rsid w:val="00B27D91"/>
    <w:rsid w:val="00B27E6E"/>
    <w:rsid w:val="00B304C1"/>
    <w:rsid w:val="00B31A46"/>
    <w:rsid w:val="00B32928"/>
    <w:rsid w:val="00B3405D"/>
    <w:rsid w:val="00B34289"/>
    <w:rsid w:val="00B34DFD"/>
    <w:rsid w:val="00B36291"/>
    <w:rsid w:val="00B368AF"/>
    <w:rsid w:val="00B376A6"/>
    <w:rsid w:val="00B37732"/>
    <w:rsid w:val="00B37B7E"/>
    <w:rsid w:val="00B37E01"/>
    <w:rsid w:val="00B40005"/>
    <w:rsid w:val="00B40DAC"/>
    <w:rsid w:val="00B413BD"/>
    <w:rsid w:val="00B42097"/>
    <w:rsid w:val="00B43410"/>
    <w:rsid w:val="00B438E9"/>
    <w:rsid w:val="00B43A88"/>
    <w:rsid w:val="00B43B29"/>
    <w:rsid w:val="00B443C1"/>
    <w:rsid w:val="00B443DD"/>
    <w:rsid w:val="00B445A4"/>
    <w:rsid w:val="00B44D33"/>
    <w:rsid w:val="00B459ED"/>
    <w:rsid w:val="00B45FE6"/>
    <w:rsid w:val="00B463C5"/>
    <w:rsid w:val="00B465CB"/>
    <w:rsid w:val="00B46D89"/>
    <w:rsid w:val="00B470D2"/>
    <w:rsid w:val="00B50101"/>
    <w:rsid w:val="00B50ABB"/>
    <w:rsid w:val="00B514C4"/>
    <w:rsid w:val="00B518C8"/>
    <w:rsid w:val="00B518D9"/>
    <w:rsid w:val="00B523C7"/>
    <w:rsid w:val="00B52787"/>
    <w:rsid w:val="00B52AF6"/>
    <w:rsid w:val="00B548E5"/>
    <w:rsid w:val="00B5680E"/>
    <w:rsid w:val="00B56EEE"/>
    <w:rsid w:val="00B57343"/>
    <w:rsid w:val="00B57797"/>
    <w:rsid w:val="00B606A8"/>
    <w:rsid w:val="00B617F0"/>
    <w:rsid w:val="00B619F8"/>
    <w:rsid w:val="00B61E17"/>
    <w:rsid w:val="00B622EF"/>
    <w:rsid w:val="00B62335"/>
    <w:rsid w:val="00B63468"/>
    <w:rsid w:val="00B63BA4"/>
    <w:rsid w:val="00B63C10"/>
    <w:rsid w:val="00B65169"/>
    <w:rsid w:val="00B65E44"/>
    <w:rsid w:val="00B65EEC"/>
    <w:rsid w:val="00B6663C"/>
    <w:rsid w:val="00B66834"/>
    <w:rsid w:val="00B67D5E"/>
    <w:rsid w:val="00B72398"/>
    <w:rsid w:val="00B725C9"/>
    <w:rsid w:val="00B7292F"/>
    <w:rsid w:val="00B73082"/>
    <w:rsid w:val="00B731B1"/>
    <w:rsid w:val="00B73F8A"/>
    <w:rsid w:val="00B75290"/>
    <w:rsid w:val="00B75ED2"/>
    <w:rsid w:val="00B76906"/>
    <w:rsid w:val="00B774D8"/>
    <w:rsid w:val="00B806F8"/>
    <w:rsid w:val="00B80EEB"/>
    <w:rsid w:val="00B81C4A"/>
    <w:rsid w:val="00B82FAD"/>
    <w:rsid w:val="00B833DB"/>
    <w:rsid w:val="00B839E2"/>
    <w:rsid w:val="00B84CC4"/>
    <w:rsid w:val="00B85A1C"/>
    <w:rsid w:val="00B86281"/>
    <w:rsid w:val="00B862BC"/>
    <w:rsid w:val="00B86756"/>
    <w:rsid w:val="00B86B1F"/>
    <w:rsid w:val="00B87738"/>
    <w:rsid w:val="00B87763"/>
    <w:rsid w:val="00B909C3"/>
    <w:rsid w:val="00B914DF"/>
    <w:rsid w:val="00B91746"/>
    <w:rsid w:val="00B91E8A"/>
    <w:rsid w:val="00B9248E"/>
    <w:rsid w:val="00B92837"/>
    <w:rsid w:val="00B932D6"/>
    <w:rsid w:val="00B936BF"/>
    <w:rsid w:val="00B93FBD"/>
    <w:rsid w:val="00B94A44"/>
    <w:rsid w:val="00B94DB3"/>
    <w:rsid w:val="00B94F2D"/>
    <w:rsid w:val="00B96195"/>
    <w:rsid w:val="00B96E51"/>
    <w:rsid w:val="00B9740A"/>
    <w:rsid w:val="00B979C4"/>
    <w:rsid w:val="00B97DF8"/>
    <w:rsid w:val="00BA0330"/>
    <w:rsid w:val="00BA06D8"/>
    <w:rsid w:val="00BA13C6"/>
    <w:rsid w:val="00BA2954"/>
    <w:rsid w:val="00BA31BA"/>
    <w:rsid w:val="00BA3384"/>
    <w:rsid w:val="00BA3A1F"/>
    <w:rsid w:val="00BA3EAD"/>
    <w:rsid w:val="00BA485C"/>
    <w:rsid w:val="00BA5415"/>
    <w:rsid w:val="00BB084F"/>
    <w:rsid w:val="00BB09AE"/>
    <w:rsid w:val="00BB0B1D"/>
    <w:rsid w:val="00BB10AB"/>
    <w:rsid w:val="00BB1284"/>
    <w:rsid w:val="00BB3B2A"/>
    <w:rsid w:val="00BB4082"/>
    <w:rsid w:val="00BB40B3"/>
    <w:rsid w:val="00BB47A0"/>
    <w:rsid w:val="00BB47AC"/>
    <w:rsid w:val="00BB5E4A"/>
    <w:rsid w:val="00BB6A60"/>
    <w:rsid w:val="00BB755E"/>
    <w:rsid w:val="00BB798F"/>
    <w:rsid w:val="00BB7D78"/>
    <w:rsid w:val="00BB7DB9"/>
    <w:rsid w:val="00BB7DFB"/>
    <w:rsid w:val="00BC064C"/>
    <w:rsid w:val="00BC0683"/>
    <w:rsid w:val="00BC16CA"/>
    <w:rsid w:val="00BC1860"/>
    <w:rsid w:val="00BC2102"/>
    <w:rsid w:val="00BC4219"/>
    <w:rsid w:val="00BC45D5"/>
    <w:rsid w:val="00BC4E0D"/>
    <w:rsid w:val="00BC4F72"/>
    <w:rsid w:val="00BC6F2B"/>
    <w:rsid w:val="00BC7C1F"/>
    <w:rsid w:val="00BD0B5D"/>
    <w:rsid w:val="00BD0C58"/>
    <w:rsid w:val="00BD0DBA"/>
    <w:rsid w:val="00BD0DE1"/>
    <w:rsid w:val="00BD1327"/>
    <w:rsid w:val="00BD1B42"/>
    <w:rsid w:val="00BD1D76"/>
    <w:rsid w:val="00BD24C2"/>
    <w:rsid w:val="00BD35AB"/>
    <w:rsid w:val="00BD385C"/>
    <w:rsid w:val="00BD6265"/>
    <w:rsid w:val="00BD6676"/>
    <w:rsid w:val="00BE1B8C"/>
    <w:rsid w:val="00BE1BBD"/>
    <w:rsid w:val="00BE237A"/>
    <w:rsid w:val="00BE26D0"/>
    <w:rsid w:val="00BE2FB9"/>
    <w:rsid w:val="00BE4F3F"/>
    <w:rsid w:val="00BE60DB"/>
    <w:rsid w:val="00BE6841"/>
    <w:rsid w:val="00BE6AE9"/>
    <w:rsid w:val="00BE6BCE"/>
    <w:rsid w:val="00BE709A"/>
    <w:rsid w:val="00BF01A6"/>
    <w:rsid w:val="00BF0383"/>
    <w:rsid w:val="00BF062E"/>
    <w:rsid w:val="00BF0776"/>
    <w:rsid w:val="00BF0783"/>
    <w:rsid w:val="00BF25A8"/>
    <w:rsid w:val="00BF2C9D"/>
    <w:rsid w:val="00BF2EE4"/>
    <w:rsid w:val="00BF38B5"/>
    <w:rsid w:val="00BF4258"/>
    <w:rsid w:val="00BF4C91"/>
    <w:rsid w:val="00BF5017"/>
    <w:rsid w:val="00BF5369"/>
    <w:rsid w:val="00BF61B1"/>
    <w:rsid w:val="00BF6210"/>
    <w:rsid w:val="00BF6325"/>
    <w:rsid w:val="00BF73FB"/>
    <w:rsid w:val="00BF7A6A"/>
    <w:rsid w:val="00C029EF"/>
    <w:rsid w:val="00C033E4"/>
    <w:rsid w:val="00C04040"/>
    <w:rsid w:val="00C04416"/>
    <w:rsid w:val="00C0479D"/>
    <w:rsid w:val="00C0498D"/>
    <w:rsid w:val="00C05A2F"/>
    <w:rsid w:val="00C05B6F"/>
    <w:rsid w:val="00C05BC6"/>
    <w:rsid w:val="00C05C68"/>
    <w:rsid w:val="00C06424"/>
    <w:rsid w:val="00C067B3"/>
    <w:rsid w:val="00C06FB0"/>
    <w:rsid w:val="00C06FFB"/>
    <w:rsid w:val="00C07F64"/>
    <w:rsid w:val="00C10929"/>
    <w:rsid w:val="00C10EBA"/>
    <w:rsid w:val="00C110B4"/>
    <w:rsid w:val="00C119EA"/>
    <w:rsid w:val="00C1323A"/>
    <w:rsid w:val="00C15826"/>
    <w:rsid w:val="00C16CAF"/>
    <w:rsid w:val="00C17EBA"/>
    <w:rsid w:val="00C2099C"/>
    <w:rsid w:val="00C21A75"/>
    <w:rsid w:val="00C22175"/>
    <w:rsid w:val="00C23301"/>
    <w:rsid w:val="00C24A2E"/>
    <w:rsid w:val="00C24FCF"/>
    <w:rsid w:val="00C25249"/>
    <w:rsid w:val="00C261F2"/>
    <w:rsid w:val="00C26D06"/>
    <w:rsid w:val="00C276BF"/>
    <w:rsid w:val="00C2773D"/>
    <w:rsid w:val="00C277DA"/>
    <w:rsid w:val="00C277DC"/>
    <w:rsid w:val="00C3032B"/>
    <w:rsid w:val="00C31070"/>
    <w:rsid w:val="00C31D01"/>
    <w:rsid w:val="00C31F25"/>
    <w:rsid w:val="00C339EA"/>
    <w:rsid w:val="00C33DF8"/>
    <w:rsid w:val="00C34CCB"/>
    <w:rsid w:val="00C3703D"/>
    <w:rsid w:val="00C4089E"/>
    <w:rsid w:val="00C41AAD"/>
    <w:rsid w:val="00C42BAD"/>
    <w:rsid w:val="00C44059"/>
    <w:rsid w:val="00C44140"/>
    <w:rsid w:val="00C44199"/>
    <w:rsid w:val="00C44C55"/>
    <w:rsid w:val="00C456CC"/>
    <w:rsid w:val="00C45F0E"/>
    <w:rsid w:val="00C46708"/>
    <w:rsid w:val="00C47722"/>
    <w:rsid w:val="00C47A63"/>
    <w:rsid w:val="00C50A02"/>
    <w:rsid w:val="00C51238"/>
    <w:rsid w:val="00C51936"/>
    <w:rsid w:val="00C51BA7"/>
    <w:rsid w:val="00C51ED4"/>
    <w:rsid w:val="00C51FC4"/>
    <w:rsid w:val="00C52A3A"/>
    <w:rsid w:val="00C53781"/>
    <w:rsid w:val="00C56826"/>
    <w:rsid w:val="00C571ED"/>
    <w:rsid w:val="00C61093"/>
    <w:rsid w:val="00C61CE4"/>
    <w:rsid w:val="00C61F9C"/>
    <w:rsid w:val="00C62E43"/>
    <w:rsid w:val="00C62F3E"/>
    <w:rsid w:val="00C63FD6"/>
    <w:rsid w:val="00C64082"/>
    <w:rsid w:val="00C64630"/>
    <w:rsid w:val="00C65316"/>
    <w:rsid w:val="00C66068"/>
    <w:rsid w:val="00C66788"/>
    <w:rsid w:val="00C71339"/>
    <w:rsid w:val="00C728D0"/>
    <w:rsid w:val="00C7345C"/>
    <w:rsid w:val="00C74E6D"/>
    <w:rsid w:val="00C75512"/>
    <w:rsid w:val="00C76176"/>
    <w:rsid w:val="00C762C9"/>
    <w:rsid w:val="00C778FA"/>
    <w:rsid w:val="00C814BE"/>
    <w:rsid w:val="00C81ADB"/>
    <w:rsid w:val="00C8205C"/>
    <w:rsid w:val="00C820E5"/>
    <w:rsid w:val="00C82D4B"/>
    <w:rsid w:val="00C843CE"/>
    <w:rsid w:val="00C8527D"/>
    <w:rsid w:val="00C85F8E"/>
    <w:rsid w:val="00C86322"/>
    <w:rsid w:val="00C864A0"/>
    <w:rsid w:val="00C8677F"/>
    <w:rsid w:val="00C87D91"/>
    <w:rsid w:val="00C909E1"/>
    <w:rsid w:val="00C90E88"/>
    <w:rsid w:val="00C92D86"/>
    <w:rsid w:val="00C934B0"/>
    <w:rsid w:val="00C93ACB"/>
    <w:rsid w:val="00C945AA"/>
    <w:rsid w:val="00C95129"/>
    <w:rsid w:val="00C952F5"/>
    <w:rsid w:val="00C958C3"/>
    <w:rsid w:val="00C9644D"/>
    <w:rsid w:val="00C9647D"/>
    <w:rsid w:val="00C96513"/>
    <w:rsid w:val="00C9689D"/>
    <w:rsid w:val="00CA1F06"/>
    <w:rsid w:val="00CA28A7"/>
    <w:rsid w:val="00CA2B2F"/>
    <w:rsid w:val="00CA3475"/>
    <w:rsid w:val="00CA357B"/>
    <w:rsid w:val="00CA4188"/>
    <w:rsid w:val="00CA450D"/>
    <w:rsid w:val="00CA53C1"/>
    <w:rsid w:val="00CA5AED"/>
    <w:rsid w:val="00CA7B4D"/>
    <w:rsid w:val="00CB0546"/>
    <w:rsid w:val="00CB05D2"/>
    <w:rsid w:val="00CB05E7"/>
    <w:rsid w:val="00CB0718"/>
    <w:rsid w:val="00CB084F"/>
    <w:rsid w:val="00CB0BFB"/>
    <w:rsid w:val="00CB11D1"/>
    <w:rsid w:val="00CB19E7"/>
    <w:rsid w:val="00CB1B97"/>
    <w:rsid w:val="00CB1C38"/>
    <w:rsid w:val="00CB1DF4"/>
    <w:rsid w:val="00CB22F7"/>
    <w:rsid w:val="00CB369F"/>
    <w:rsid w:val="00CB39DB"/>
    <w:rsid w:val="00CB48FB"/>
    <w:rsid w:val="00CB5DA7"/>
    <w:rsid w:val="00CB5E4B"/>
    <w:rsid w:val="00CB67A2"/>
    <w:rsid w:val="00CB7D75"/>
    <w:rsid w:val="00CC027A"/>
    <w:rsid w:val="00CC0865"/>
    <w:rsid w:val="00CC35A9"/>
    <w:rsid w:val="00CC3BDD"/>
    <w:rsid w:val="00CC4969"/>
    <w:rsid w:val="00CC6BD0"/>
    <w:rsid w:val="00CC6F6E"/>
    <w:rsid w:val="00CC76A2"/>
    <w:rsid w:val="00CC7885"/>
    <w:rsid w:val="00CC78C2"/>
    <w:rsid w:val="00CD0D18"/>
    <w:rsid w:val="00CD2869"/>
    <w:rsid w:val="00CD2FFD"/>
    <w:rsid w:val="00CD3033"/>
    <w:rsid w:val="00CD3AF4"/>
    <w:rsid w:val="00CD3B67"/>
    <w:rsid w:val="00CD3F40"/>
    <w:rsid w:val="00CD3F87"/>
    <w:rsid w:val="00CD4A35"/>
    <w:rsid w:val="00CD4FD8"/>
    <w:rsid w:val="00CD582E"/>
    <w:rsid w:val="00CD5C60"/>
    <w:rsid w:val="00CD715B"/>
    <w:rsid w:val="00CD7686"/>
    <w:rsid w:val="00CD7859"/>
    <w:rsid w:val="00CD7BC3"/>
    <w:rsid w:val="00CD7F56"/>
    <w:rsid w:val="00CE04D9"/>
    <w:rsid w:val="00CE086E"/>
    <w:rsid w:val="00CE0FB3"/>
    <w:rsid w:val="00CE14EC"/>
    <w:rsid w:val="00CE1AC8"/>
    <w:rsid w:val="00CE240E"/>
    <w:rsid w:val="00CE330C"/>
    <w:rsid w:val="00CE3B0F"/>
    <w:rsid w:val="00CE46A1"/>
    <w:rsid w:val="00CE572A"/>
    <w:rsid w:val="00CE5EF4"/>
    <w:rsid w:val="00CE6C7D"/>
    <w:rsid w:val="00CE6DAF"/>
    <w:rsid w:val="00CE6E53"/>
    <w:rsid w:val="00CE743F"/>
    <w:rsid w:val="00CE763E"/>
    <w:rsid w:val="00CE7AD1"/>
    <w:rsid w:val="00CE7CDE"/>
    <w:rsid w:val="00CF0004"/>
    <w:rsid w:val="00CF022B"/>
    <w:rsid w:val="00CF090E"/>
    <w:rsid w:val="00CF192A"/>
    <w:rsid w:val="00CF2D21"/>
    <w:rsid w:val="00CF3001"/>
    <w:rsid w:val="00CF308F"/>
    <w:rsid w:val="00CF37BB"/>
    <w:rsid w:val="00CF380C"/>
    <w:rsid w:val="00CF3966"/>
    <w:rsid w:val="00CF4AA0"/>
    <w:rsid w:val="00CF6A59"/>
    <w:rsid w:val="00CF746B"/>
    <w:rsid w:val="00D00197"/>
    <w:rsid w:val="00D0042C"/>
    <w:rsid w:val="00D00ABB"/>
    <w:rsid w:val="00D01E68"/>
    <w:rsid w:val="00D035AD"/>
    <w:rsid w:val="00D0392B"/>
    <w:rsid w:val="00D03C96"/>
    <w:rsid w:val="00D03DA6"/>
    <w:rsid w:val="00D04418"/>
    <w:rsid w:val="00D047DF"/>
    <w:rsid w:val="00D05584"/>
    <w:rsid w:val="00D05903"/>
    <w:rsid w:val="00D05A30"/>
    <w:rsid w:val="00D05C6F"/>
    <w:rsid w:val="00D05E4B"/>
    <w:rsid w:val="00D0605A"/>
    <w:rsid w:val="00D062DE"/>
    <w:rsid w:val="00D0682D"/>
    <w:rsid w:val="00D10380"/>
    <w:rsid w:val="00D10ADA"/>
    <w:rsid w:val="00D10E88"/>
    <w:rsid w:val="00D1104E"/>
    <w:rsid w:val="00D11498"/>
    <w:rsid w:val="00D11A09"/>
    <w:rsid w:val="00D123D3"/>
    <w:rsid w:val="00D124DD"/>
    <w:rsid w:val="00D12A1B"/>
    <w:rsid w:val="00D132F9"/>
    <w:rsid w:val="00D13BF3"/>
    <w:rsid w:val="00D13CA7"/>
    <w:rsid w:val="00D13CCC"/>
    <w:rsid w:val="00D13F54"/>
    <w:rsid w:val="00D140F0"/>
    <w:rsid w:val="00D1456F"/>
    <w:rsid w:val="00D15EF0"/>
    <w:rsid w:val="00D161A9"/>
    <w:rsid w:val="00D1677D"/>
    <w:rsid w:val="00D1729D"/>
    <w:rsid w:val="00D206DE"/>
    <w:rsid w:val="00D20E95"/>
    <w:rsid w:val="00D214E3"/>
    <w:rsid w:val="00D22A2E"/>
    <w:rsid w:val="00D233DF"/>
    <w:rsid w:val="00D23856"/>
    <w:rsid w:val="00D23865"/>
    <w:rsid w:val="00D23EEA"/>
    <w:rsid w:val="00D2419D"/>
    <w:rsid w:val="00D243FC"/>
    <w:rsid w:val="00D2464A"/>
    <w:rsid w:val="00D24FED"/>
    <w:rsid w:val="00D25396"/>
    <w:rsid w:val="00D2628A"/>
    <w:rsid w:val="00D269C8"/>
    <w:rsid w:val="00D27647"/>
    <w:rsid w:val="00D30046"/>
    <w:rsid w:val="00D3093E"/>
    <w:rsid w:val="00D31690"/>
    <w:rsid w:val="00D320E3"/>
    <w:rsid w:val="00D34370"/>
    <w:rsid w:val="00D35215"/>
    <w:rsid w:val="00D355B8"/>
    <w:rsid w:val="00D36607"/>
    <w:rsid w:val="00D378DB"/>
    <w:rsid w:val="00D41BE2"/>
    <w:rsid w:val="00D42464"/>
    <w:rsid w:val="00D4264D"/>
    <w:rsid w:val="00D436EB"/>
    <w:rsid w:val="00D4396A"/>
    <w:rsid w:val="00D444EB"/>
    <w:rsid w:val="00D44538"/>
    <w:rsid w:val="00D446BA"/>
    <w:rsid w:val="00D460C0"/>
    <w:rsid w:val="00D4625D"/>
    <w:rsid w:val="00D4638F"/>
    <w:rsid w:val="00D5066C"/>
    <w:rsid w:val="00D50878"/>
    <w:rsid w:val="00D5182E"/>
    <w:rsid w:val="00D52ED0"/>
    <w:rsid w:val="00D53C96"/>
    <w:rsid w:val="00D53FDF"/>
    <w:rsid w:val="00D545B8"/>
    <w:rsid w:val="00D558BD"/>
    <w:rsid w:val="00D55A83"/>
    <w:rsid w:val="00D55BE6"/>
    <w:rsid w:val="00D56031"/>
    <w:rsid w:val="00D56267"/>
    <w:rsid w:val="00D56593"/>
    <w:rsid w:val="00D56F82"/>
    <w:rsid w:val="00D57A04"/>
    <w:rsid w:val="00D57BF9"/>
    <w:rsid w:val="00D60118"/>
    <w:rsid w:val="00D609CE"/>
    <w:rsid w:val="00D61DCB"/>
    <w:rsid w:val="00D628FF"/>
    <w:rsid w:val="00D62B06"/>
    <w:rsid w:val="00D63312"/>
    <w:rsid w:val="00D64E3B"/>
    <w:rsid w:val="00D6503A"/>
    <w:rsid w:val="00D65403"/>
    <w:rsid w:val="00D65AC0"/>
    <w:rsid w:val="00D66408"/>
    <w:rsid w:val="00D6739C"/>
    <w:rsid w:val="00D70886"/>
    <w:rsid w:val="00D71065"/>
    <w:rsid w:val="00D71084"/>
    <w:rsid w:val="00D71997"/>
    <w:rsid w:val="00D71C93"/>
    <w:rsid w:val="00D7222B"/>
    <w:rsid w:val="00D72436"/>
    <w:rsid w:val="00D72643"/>
    <w:rsid w:val="00D7269F"/>
    <w:rsid w:val="00D726AA"/>
    <w:rsid w:val="00D727B9"/>
    <w:rsid w:val="00D72E11"/>
    <w:rsid w:val="00D74A71"/>
    <w:rsid w:val="00D74AA3"/>
    <w:rsid w:val="00D74B7D"/>
    <w:rsid w:val="00D74D4D"/>
    <w:rsid w:val="00D751D8"/>
    <w:rsid w:val="00D752FF"/>
    <w:rsid w:val="00D7548D"/>
    <w:rsid w:val="00D7595B"/>
    <w:rsid w:val="00D75FC0"/>
    <w:rsid w:val="00D76A55"/>
    <w:rsid w:val="00D778A3"/>
    <w:rsid w:val="00D8059D"/>
    <w:rsid w:val="00D810D5"/>
    <w:rsid w:val="00D81A7B"/>
    <w:rsid w:val="00D83C1F"/>
    <w:rsid w:val="00D84D7C"/>
    <w:rsid w:val="00D85782"/>
    <w:rsid w:val="00D859B2"/>
    <w:rsid w:val="00D861C2"/>
    <w:rsid w:val="00D86E65"/>
    <w:rsid w:val="00D86FF7"/>
    <w:rsid w:val="00D90F5F"/>
    <w:rsid w:val="00D911EE"/>
    <w:rsid w:val="00D918DA"/>
    <w:rsid w:val="00D92FCE"/>
    <w:rsid w:val="00D968EC"/>
    <w:rsid w:val="00D971A6"/>
    <w:rsid w:val="00DA0435"/>
    <w:rsid w:val="00DA099D"/>
    <w:rsid w:val="00DA0F31"/>
    <w:rsid w:val="00DA1196"/>
    <w:rsid w:val="00DA19E3"/>
    <w:rsid w:val="00DA28D5"/>
    <w:rsid w:val="00DA29D4"/>
    <w:rsid w:val="00DA2B5C"/>
    <w:rsid w:val="00DA2F1A"/>
    <w:rsid w:val="00DA3374"/>
    <w:rsid w:val="00DA3DC1"/>
    <w:rsid w:val="00DA4213"/>
    <w:rsid w:val="00DA4C2A"/>
    <w:rsid w:val="00DA5329"/>
    <w:rsid w:val="00DA577A"/>
    <w:rsid w:val="00DA5FC6"/>
    <w:rsid w:val="00DA61D8"/>
    <w:rsid w:val="00DA693C"/>
    <w:rsid w:val="00DA6C29"/>
    <w:rsid w:val="00DA75C1"/>
    <w:rsid w:val="00DB0E74"/>
    <w:rsid w:val="00DB0FA5"/>
    <w:rsid w:val="00DB1D33"/>
    <w:rsid w:val="00DB1FB9"/>
    <w:rsid w:val="00DB2488"/>
    <w:rsid w:val="00DB3A5F"/>
    <w:rsid w:val="00DB56A2"/>
    <w:rsid w:val="00DB576E"/>
    <w:rsid w:val="00DB58A6"/>
    <w:rsid w:val="00DB64F2"/>
    <w:rsid w:val="00DB7459"/>
    <w:rsid w:val="00DB759D"/>
    <w:rsid w:val="00DB76F6"/>
    <w:rsid w:val="00DB7900"/>
    <w:rsid w:val="00DB7B5C"/>
    <w:rsid w:val="00DC0585"/>
    <w:rsid w:val="00DC08F2"/>
    <w:rsid w:val="00DC106C"/>
    <w:rsid w:val="00DC117E"/>
    <w:rsid w:val="00DC1490"/>
    <w:rsid w:val="00DC191C"/>
    <w:rsid w:val="00DC1969"/>
    <w:rsid w:val="00DC2B18"/>
    <w:rsid w:val="00DC3228"/>
    <w:rsid w:val="00DC32BE"/>
    <w:rsid w:val="00DC3A65"/>
    <w:rsid w:val="00DC4E53"/>
    <w:rsid w:val="00DC5655"/>
    <w:rsid w:val="00DC565F"/>
    <w:rsid w:val="00DC5B84"/>
    <w:rsid w:val="00DC5E60"/>
    <w:rsid w:val="00DC6298"/>
    <w:rsid w:val="00DC655B"/>
    <w:rsid w:val="00DC679E"/>
    <w:rsid w:val="00DC741D"/>
    <w:rsid w:val="00DC7C1B"/>
    <w:rsid w:val="00DC7EE8"/>
    <w:rsid w:val="00DD00FE"/>
    <w:rsid w:val="00DD0AF1"/>
    <w:rsid w:val="00DD1CE4"/>
    <w:rsid w:val="00DD2040"/>
    <w:rsid w:val="00DD2341"/>
    <w:rsid w:val="00DD3B4E"/>
    <w:rsid w:val="00DD5537"/>
    <w:rsid w:val="00DD5539"/>
    <w:rsid w:val="00DD56EF"/>
    <w:rsid w:val="00DD5D53"/>
    <w:rsid w:val="00DD635C"/>
    <w:rsid w:val="00DD74CC"/>
    <w:rsid w:val="00DD74D6"/>
    <w:rsid w:val="00DD7623"/>
    <w:rsid w:val="00DD7714"/>
    <w:rsid w:val="00DE04A7"/>
    <w:rsid w:val="00DE05A0"/>
    <w:rsid w:val="00DE096D"/>
    <w:rsid w:val="00DE0E24"/>
    <w:rsid w:val="00DE2685"/>
    <w:rsid w:val="00DE3FAE"/>
    <w:rsid w:val="00DE4EE8"/>
    <w:rsid w:val="00DE6EAB"/>
    <w:rsid w:val="00DE763E"/>
    <w:rsid w:val="00DE7B55"/>
    <w:rsid w:val="00DE7FC0"/>
    <w:rsid w:val="00DF0AE8"/>
    <w:rsid w:val="00DF19A4"/>
    <w:rsid w:val="00DF2053"/>
    <w:rsid w:val="00DF24ED"/>
    <w:rsid w:val="00DF491B"/>
    <w:rsid w:val="00DF5A8E"/>
    <w:rsid w:val="00DF5AA8"/>
    <w:rsid w:val="00DF5CC8"/>
    <w:rsid w:val="00DF63DA"/>
    <w:rsid w:val="00DF70A2"/>
    <w:rsid w:val="00E00ED6"/>
    <w:rsid w:val="00E037E2"/>
    <w:rsid w:val="00E05835"/>
    <w:rsid w:val="00E0725D"/>
    <w:rsid w:val="00E10909"/>
    <w:rsid w:val="00E109BA"/>
    <w:rsid w:val="00E1112A"/>
    <w:rsid w:val="00E12A2E"/>
    <w:rsid w:val="00E14161"/>
    <w:rsid w:val="00E143EF"/>
    <w:rsid w:val="00E14A09"/>
    <w:rsid w:val="00E14CEB"/>
    <w:rsid w:val="00E175E4"/>
    <w:rsid w:val="00E201BB"/>
    <w:rsid w:val="00E20345"/>
    <w:rsid w:val="00E20C36"/>
    <w:rsid w:val="00E21465"/>
    <w:rsid w:val="00E218A9"/>
    <w:rsid w:val="00E21D1E"/>
    <w:rsid w:val="00E23780"/>
    <w:rsid w:val="00E23ADB"/>
    <w:rsid w:val="00E245B5"/>
    <w:rsid w:val="00E25783"/>
    <w:rsid w:val="00E274FA"/>
    <w:rsid w:val="00E27814"/>
    <w:rsid w:val="00E27FDB"/>
    <w:rsid w:val="00E3070A"/>
    <w:rsid w:val="00E31EC9"/>
    <w:rsid w:val="00E32E6A"/>
    <w:rsid w:val="00E34B86"/>
    <w:rsid w:val="00E34F0B"/>
    <w:rsid w:val="00E355EA"/>
    <w:rsid w:val="00E35C23"/>
    <w:rsid w:val="00E36E89"/>
    <w:rsid w:val="00E37197"/>
    <w:rsid w:val="00E37FB9"/>
    <w:rsid w:val="00E406B1"/>
    <w:rsid w:val="00E40B29"/>
    <w:rsid w:val="00E412E8"/>
    <w:rsid w:val="00E425B3"/>
    <w:rsid w:val="00E440B6"/>
    <w:rsid w:val="00E442BA"/>
    <w:rsid w:val="00E455A5"/>
    <w:rsid w:val="00E462F3"/>
    <w:rsid w:val="00E50CAD"/>
    <w:rsid w:val="00E5262A"/>
    <w:rsid w:val="00E52DC2"/>
    <w:rsid w:val="00E52DD7"/>
    <w:rsid w:val="00E52ED4"/>
    <w:rsid w:val="00E54390"/>
    <w:rsid w:val="00E54605"/>
    <w:rsid w:val="00E56173"/>
    <w:rsid w:val="00E56E92"/>
    <w:rsid w:val="00E57ED7"/>
    <w:rsid w:val="00E60E24"/>
    <w:rsid w:val="00E62AF7"/>
    <w:rsid w:val="00E62C73"/>
    <w:rsid w:val="00E6416E"/>
    <w:rsid w:val="00E64C43"/>
    <w:rsid w:val="00E6507D"/>
    <w:rsid w:val="00E676B1"/>
    <w:rsid w:val="00E70ECF"/>
    <w:rsid w:val="00E715DC"/>
    <w:rsid w:val="00E716FD"/>
    <w:rsid w:val="00E71D81"/>
    <w:rsid w:val="00E720AF"/>
    <w:rsid w:val="00E73499"/>
    <w:rsid w:val="00E73E86"/>
    <w:rsid w:val="00E74A8F"/>
    <w:rsid w:val="00E7632B"/>
    <w:rsid w:val="00E76927"/>
    <w:rsid w:val="00E76C23"/>
    <w:rsid w:val="00E76D1D"/>
    <w:rsid w:val="00E774B3"/>
    <w:rsid w:val="00E77519"/>
    <w:rsid w:val="00E81E9A"/>
    <w:rsid w:val="00E8225F"/>
    <w:rsid w:val="00E82693"/>
    <w:rsid w:val="00E83142"/>
    <w:rsid w:val="00E83204"/>
    <w:rsid w:val="00E836B6"/>
    <w:rsid w:val="00E839AA"/>
    <w:rsid w:val="00E83E90"/>
    <w:rsid w:val="00E84F8B"/>
    <w:rsid w:val="00E85BC9"/>
    <w:rsid w:val="00E87210"/>
    <w:rsid w:val="00E876E2"/>
    <w:rsid w:val="00E87A33"/>
    <w:rsid w:val="00E87BF4"/>
    <w:rsid w:val="00E90228"/>
    <w:rsid w:val="00E91385"/>
    <w:rsid w:val="00E91575"/>
    <w:rsid w:val="00E91739"/>
    <w:rsid w:val="00E922EF"/>
    <w:rsid w:val="00E92BAA"/>
    <w:rsid w:val="00E932F1"/>
    <w:rsid w:val="00E937E4"/>
    <w:rsid w:val="00E93BE7"/>
    <w:rsid w:val="00E94C7A"/>
    <w:rsid w:val="00E95835"/>
    <w:rsid w:val="00E9614D"/>
    <w:rsid w:val="00E9650A"/>
    <w:rsid w:val="00E96BF3"/>
    <w:rsid w:val="00EA1824"/>
    <w:rsid w:val="00EA186E"/>
    <w:rsid w:val="00EA19A3"/>
    <w:rsid w:val="00EA3119"/>
    <w:rsid w:val="00EA31E1"/>
    <w:rsid w:val="00EA32B5"/>
    <w:rsid w:val="00EA43E0"/>
    <w:rsid w:val="00EA4A2E"/>
    <w:rsid w:val="00EA4A8B"/>
    <w:rsid w:val="00EA5832"/>
    <w:rsid w:val="00EA5DAE"/>
    <w:rsid w:val="00EA6D6E"/>
    <w:rsid w:val="00EA7301"/>
    <w:rsid w:val="00EA75C7"/>
    <w:rsid w:val="00EA7F50"/>
    <w:rsid w:val="00EB06D0"/>
    <w:rsid w:val="00EB0C6A"/>
    <w:rsid w:val="00EB27FF"/>
    <w:rsid w:val="00EB2A38"/>
    <w:rsid w:val="00EB38A2"/>
    <w:rsid w:val="00EB490E"/>
    <w:rsid w:val="00EB4918"/>
    <w:rsid w:val="00EB4E9D"/>
    <w:rsid w:val="00EB504B"/>
    <w:rsid w:val="00EB5A77"/>
    <w:rsid w:val="00EB7F9B"/>
    <w:rsid w:val="00EC16BD"/>
    <w:rsid w:val="00EC21B6"/>
    <w:rsid w:val="00EC2DAA"/>
    <w:rsid w:val="00EC2FC7"/>
    <w:rsid w:val="00EC30C8"/>
    <w:rsid w:val="00EC3215"/>
    <w:rsid w:val="00EC324D"/>
    <w:rsid w:val="00EC3730"/>
    <w:rsid w:val="00EC44D8"/>
    <w:rsid w:val="00EC60E8"/>
    <w:rsid w:val="00EC6243"/>
    <w:rsid w:val="00EC68D4"/>
    <w:rsid w:val="00EC6955"/>
    <w:rsid w:val="00EC6D6F"/>
    <w:rsid w:val="00ED0FF1"/>
    <w:rsid w:val="00ED1792"/>
    <w:rsid w:val="00ED17B1"/>
    <w:rsid w:val="00ED1B3C"/>
    <w:rsid w:val="00ED1FC8"/>
    <w:rsid w:val="00ED2BFC"/>
    <w:rsid w:val="00ED2D2A"/>
    <w:rsid w:val="00ED2D58"/>
    <w:rsid w:val="00ED352C"/>
    <w:rsid w:val="00ED3650"/>
    <w:rsid w:val="00ED3B2D"/>
    <w:rsid w:val="00ED47C5"/>
    <w:rsid w:val="00ED4FE3"/>
    <w:rsid w:val="00ED5F47"/>
    <w:rsid w:val="00ED6D0D"/>
    <w:rsid w:val="00ED7347"/>
    <w:rsid w:val="00ED7FA7"/>
    <w:rsid w:val="00EE02B6"/>
    <w:rsid w:val="00EE092F"/>
    <w:rsid w:val="00EE0CCC"/>
    <w:rsid w:val="00EE1443"/>
    <w:rsid w:val="00EE16D1"/>
    <w:rsid w:val="00EE1F95"/>
    <w:rsid w:val="00EE2A1D"/>
    <w:rsid w:val="00EE2CA4"/>
    <w:rsid w:val="00EE40B5"/>
    <w:rsid w:val="00EE4266"/>
    <w:rsid w:val="00EE427C"/>
    <w:rsid w:val="00EE4DCA"/>
    <w:rsid w:val="00EE67C2"/>
    <w:rsid w:val="00EE6A66"/>
    <w:rsid w:val="00EE7470"/>
    <w:rsid w:val="00EF051B"/>
    <w:rsid w:val="00EF0CA2"/>
    <w:rsid w:val="00EF0DF9"/>
    <w:rsid w:val="00EF13CB"/>
    <w:rsid w:val="00EF197F"/>
    <w:rsid w:val="00EF1DEC"/>
    <w:rsid w:val="00EF2048"/>
    <w:rsid w:val="00EF221D"/>
    <w:rsid w:val="00EF2F33"/>
    <w:rsid w:val="00EF2FFC"/>
    <w:rsid w:val="00EF393A"/>
    <w:rsid w:val="00EF43D7"/>
    <w:rsid w:val="00EF4452"/>
    <w:rsid w:val="00EF4480"/>
    <w:rsid w:val="00EF487C"/>
    <w:rsid w:val="00EF4B84"/>
    <w:rsid w:val="00EF4D3D"/>
    <w:rsid w:val="00EF5925"/>
    <w:rsid w:val="00EF5DE4"/>
    <w:rsid w:val="00EF6873"/>
    <w:rsid w:val="00EF6D59"/>
    <w:rsid w:val="00EF714B"/>
    <w:rsid w:val="00EF7C14"/>
    <w:rsid w:val="00F00717"/>
    <w:rsid w:val="00F0090D"/>
    <w:rsid w:val="00F01115"/>
    <w:rsid w:val="00F01640"/>
    <w:rsid w:val="00F02233"/>
    <w:rsid w:val="00F034B1"/>
    <w:rsid w:val="00F05132"/>
    <w:rsid w:val="00F05C28"/>
    <w:rsid w:val="00F06AB0"/>
    <w:rsid w:val="00F06F81"/>
    <w:rsid w:val="00F10222"/>
    <w:rsid w:val="00F1047D"/>
    <w:rsid w:val="00F11164"/>
    <w:rsid w:val="00F11781"/>
    <w:rsid w:val="00F11C6A"/>
    <w:rsid w:val="00F126BC"/>
    <w:rsid w:val="00F1326D"/>
    <w:rsid w:val="00F13F67"/>
    <w:rsid w:val="00F14A8C"/>
    <w:rsid w:val="00F15543"/>
    <w:rsid w:val="00F155E8"/>
    <w:rsid w:val="00F15FCA"/>
    <w:rsid w:val="00F166C8"/>
    <w:rsid w:val="00F179E5"/>
    <w:rsid w:val="00F17A82"/>
    <w:rsid w:val="00F201E6"/>
    <w:rsid w:val="00F214E3"/>
    <w:rsid w:val="00F234B8"/>
    <w:rsid w:val="00F2374F"/>
    <w:rsid w:val="00F23B89"/>
    <w:rsid w:val="00F23EFD"/>
    <w:rsid w:val="00F24202"/>
    <w:rsid w:val="00F2424A"/>
    <w:rsid w:val="00F249C5"/>
    <w:rsid w:val="00F24C0A"/>
    <w:rsid w:val="00F27630"/>
    <w:rsid w:val="00F2796A"/>
    <w:rsid w:val="00F314F2"/>
    <w:rsid w:val="00F31CBF"/>
    <w:rsid w:val="00F31F6F"/>
    <w:rsid w:val="00F328FD"/>
    <w:rsid w:val="00F32B03"/>
    <w:rsid w:val="00F33039"/>
    <w:rsid w:val="00F33BEC"/>
    <w:rsid w:val="00F34168"/>
    <w:rsid w:val="00F34D24"/>
    <w:rsid w:val="00F35FAA"/>
    <w:rsid w:val="00F36355"/>
    <w:rsid w:val="00F364C3"/>
    <w:rsid w:val="00F3672F"/>
    <w:rsid w:val="00F370D0"/>
    <w:rsid w:val="00F371D0"/>
    <w:rsid w:val="00F37576"/>
    <w:rsid w:val="00F37C42"/>
    <w:rsid w:val="00F40B9A"/>
    <w:rsid w:val="00F410AA"/>
    <w:rsid w:val="00F413FE"/>
    <w:rsid w:val="00F4144D"/>
    <w:rsid w:val="00F418CD"/>
    <w:rsid w:val="00F428F9"/>
    <w:rsid w:val="00F447D8"/>
    <w:rsid w:val="00F44C3A"/>
    <w:rsid w:val="00F455D0"/>
    <w:rsid w:val="00F461D6"/>
    <w:rsid w:val="00F46480"/>
    <w:rsid w:val="00F46F49"/>
    <w:rsid w:val="00F47046"/>
    <w:rsid w:val="00F470A4"/>
    <w:rsid w:val="00F5067E"/>
    <w:rsid w:val="00F51534"/>
    <w:rsid w:val="00F51C35"/>
    <w:rsid w:val="00F520B4"/>
    <w:rsid w:val="00F53991"/>
    <w:rsid w:val="00F53FAD"/>
    <w:rsid w:val="00F543BA"/>
    <w:rsid w:val="00F54BCC"/>
    <w:rsid w:val="00F559B5"/>
    <w:rsid w:val="00F5632C"/>
    <w:rsid w:val="00F56825"/>
    <w:rsid w:val="00F608E1"/>
    <w:rsid w:val="00F61426"/>
    <w:rsid w:val="00F62DC3"/>
    <w:rsid w:val="00F63312"/>
    <w:rsid w:val="00F64801"/>
    <w:rsid w:val="00F64A25"/>
    <w:rsid w:val="00F64A44"/>
    <w:rsid w:val="00F64F64"/>
    <w:rsid w:val="00F6501F"/>
    <w:rsid w:val="00F66F76"/>
    <w:rsid w:val="00F67147"/>
    <w:rsid w:val="00F672F4"/>
    <w:rsid w:val="00F67DBA"/>
    <w:rsid w:val="00F70A73"/>
    <w:rsid w:val="00F70E96"/>
    <w:rsid w:val="00F731F0"/>
    <w:rsid w:val="00F7464B"/>
    <w:rsid w:val="00F74AC6"/>
    <w:rsid w:val="00F7536E"/>
    <w:rsid w:val="00F75749"/>
    <w:rsid w:val="00F75E43"/>
    <w:rsid w:val="00F766D3"/>
    <w:rsid w:val="00F77610"/>
    <w:rsid w:val="00F77CD5"/>
    <w:rsid w:val="00F77F82"/>
    <w:rsid w:val="00F80561"/>
    <w:rsid w:val="00F82771"/>
    <w:rsid w:val="00F846E3"/>
    <w:rsid w:val="00F84755"/>
    <w:rsid w:val="00F855F2"/>
    <w:rsid w:val="00F8575B"/>
    <w:rsid w:val="00F86596"/>
    <w:rsid w:val="00F86B8F"/>
    <w:rsid w:val="00F86BF3"/>
    <w:rsid w:val="00F86FAF"/>
    <w:rsid w:val="00F876AA"/>
    <w:rsid w:val="00F87D8F"/>
    <w:rsid w:val="00F87F42"/>
    <w:rsid w:val="00F903C2"/>
    <w:rsid w:val="00F9148A"/>
    <w:rsid w:val="00F9149E"/>
    <w:rsid w:val="00F937A0"/>
    <w:rsid w:val="00F9434A"/>
    <w:rsid w:val="00F94830"/>
    <w:rsid w:val="00F95553"/>
    <w:rsid w:val="00F962B0"/>
    <w:rsid w:val="00F966C9"/>
    <w:rsid w:val="00F96A3C"/>
    <w:rsid w:val="00F96B4E"/>
    <w:rsid w:val="00F96BD6"/>
    <w:rsid w:val="00F96D50"/>
    <w:rsid w:val="00F972F4"/>
    <w:rsid w:val="00FA021D"/>
    <w:rsid w:val="00FA0CEB"/>
    <w:rsid w:val="00FA1623"/>
    <w:rsid w:val="00FA22DD"/>
    <w:rsid w:val="00FA2C2F"/>
    <w:rsid w:val="00FA3328"/>
    <w:rsid w:val="00FA344A"/>
    <w:rsid w:val="00FA347B"/>
    <w:rsid w:val="00FA44FE"/>
    <w:rsid w:val="00FA5D29"/>
    <w:rsid w:val="00FA61D1"/>
    <w:rsid w:val="00FA61F9"/>
    <w:rsid w:val="00FA6C6D"/>
    <w:rsid w:val="00FB13BF"/>
    <w:rsid w:val="00FB16A7"/>
    <w:rsid w:val="00FB2029"/>
    <w:rsid w:val="00FB30E1"/>
    <w:rsid w:val="00FB3173"/>
    <w:rsid w:val="00FB3DB7"/>
    <w:rsid w:val="00FB3FD8"/>
    <w:rsid w:val="00FB455F"/>
    <w:rsid w:val="00FB4B80"/>
    <w:rsid w:val="00FB5D85"/>
    <w:rsid w:val="00FB5DEF"/>
    <w:rsid w:val="00FB5ED0"/>
    <w:rsid w:val="00FB6078"/>
    <w:rsid w:val="00FB65AC"/>
    <w:rsid w:val="00FB72E5"/>
    <w:rsid w:val="00FB7D9C"/>
    <w:rsid w:val="00FC1498"/>
    <w:rsid w:val="00FC1882"/>
    <w:rsid w:val="00FC1BC1"/>
    <w:rsid w:val="00FC2AC2"/>
    <w:rsid w:val="00FC35D2"/>
    <w:rsid w:val="00FC415E"/>
    <w:rsid w:val="00FC4461"/>
    <w:rsid w:val="00FC492E"/>
    <w:rsid w:val="00FC6582"/>
    <w:rsid w:val="00FC660B"/>
    <w:rsid w:val="00FC71A0"/>
    <w:rsid w:val="00FC72B1"/>
    <w:rsid w:val="00FC7849"/>
    <w:rsid w:val="00FD1181"/>
    <w:rsid w:val="00FD1191"/>
    <w:rsid w:val="00FD141E"/>
    <w:rsid w:val="00FD1AF0"/>
    <w:rsid w:val="00FD21D5"/>
    <w:rsid w:val="00FD29C4"/>
    <w:rsid w:val="00FD30C7"/>
    <w:rsid w:val="00FD31A5"/>
    <w:rsid w:val="00FD370F"/>
    <w:rsid w:val="00FD380D"/>
    <w:rsid w:val="00FD3A9F"/>
    <w:rsid w:val="00FD450B"/>
    <w:rsid w:val="00FD4524"/>
    <w:rsid w:val="00FD5180"/>
    <w:rsid w:val="00FD5AEF"/>
    <w:rsid w:val="00FD5B12"/>
    <w:rsid w:val="00FD5CC1"/>
    <w:rsid w:val="00FD67E4"/>
    <w:rsid w:val="00FD68AD"/>
    <w:rsid w:val="00FD6E5E"/>
    <w:rsid w:val="00FD7646"/>
    <w:rsid w:val="00FD7FF8"/>
    <w:rsid w:val="00FE0D6E"/>
    <w:rsid w:val="00FE1D39"/>
    <w:rsid w:val="00FE32FD"/>
    <w:rsid w:val="00FE3D51"/>
    <w:rsid w:val="00FE44B2"/>
    <w:rsid w:val="00FE46F3"/>
    <w:rsid w:val="00FE4AA4"/>
    <w:rsid w:val="00FE4B87"/>
    <w:rsid w:val="00FE641B"/>
    <w:rsid w:val="00FE73A9"/>
    <w:rsid w:val="00FF01DB"/>
    <w:rsid w:val="00FF0B7E"/>
    <w:rsid w:val="00FF1526"/>
    <w:rsid w:val="00FF1CB1"/>
    <w:rsid w:val="00FF1D39"/>
    <w:rsid w:val="00FF2066"/>
    <w:rsid w:val="00FF2A83"/>
    <w:rsid w:val="00FF3553"/>
    <w:rsid w:val="00FF5538"/>
    <w:rsid w:val="00FF5AC7"/>
    <w:rsid w:val="00FF5AF4"/>
    <w:rsid w:val="00FF5D1D"/>
    <w:rsid w:val="00FF5DEE"/>
    <w:rsid w:val="00FF61E6"/>
    <w:rsid w:val="00FF62AC"/>
    <w:rsid w:val="00FF62F5"/>
    <w:rsid w:val="00FF6C07"/>
    <w:rsid w:val="00FF7506"/>
    <w:rsid w:val="00FF7A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DA20E"/>
  <w15:chartTrackingRefBased/>
  <w15:docId w15:val="{055259CA-5B49-4103-95BD-1A39D7F2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E6D"/>
    <w:pPr>
      <w:spacing w:after="200" w:line="276" w:lineRule="auto"/>
    </w:pPr>
    <w:rPr>
      <w:sz w:val="28"/>
      <w:szCs w:val="26"/>
      <w:lang w:val="en-GB"/>
    </w:rPr>
  </w:style>
  <w:style w:type="paragraph" w:styleId="Heading1">
    <w:name w:val="heading 1"/>
    <w:basedOn w:val="Normal"/>
    <w:next w:val="Normal"/>
    <w:link w:val="Heading1Char"/>
    <w:uiPriority w:val="9"/>
    <w:qFormat/>
    <w:rsid w:val="000D3F0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31470A"/>
    <w:pPr>
      <w:keepNext/>
      <w:spacing w:before="120" w:after="120" w:line="240" w:lineRule="auto"/>
      <w:jc w:val="both"/>
      <w:outlineLvl w:val="1"/>
    </w:pPr>
    <w:rPr>
      <w:rFonts w:ascii=".VnTime" w:eastAsia="Times New Roman" w:hAnsi=".VnTime"/>
      <w:b/>
      <w:bCs/>
      <w:sz w:val="20"/>
      <w:szCs w:val="24"/>
      <w:lang w:val="en-US" w:eastAsia="x-none"/>
    </w:rPr>
  </w:style>
  <w:style w:type="paragraph" w:styleId="Heading3">
    <w:name w:val="heading 3"/>
    <w:basedOn w:val="Normal"/>
    <w:next w:val="Normal"/>
    <w:link w:val="Heading3Char"/>
    <w:uiPriority w:val="9"/>
    <w:unhideWhenUsed/>
    <w:qFormat/>
    <w:rsid w:val="00F11164"/>
    <w:pPr>
      <w:keepNext/>
      <w:spacing w:before="240" w:after="60"/>
      <w:outlineLvl w:val="2"/>
    </w:pPr>
    <w:rPr>
      <w:rFonts w:ascii="Calibri Light" w:eastAsia="Times New Roman" w:hAnsi="Calibri Light"/>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470A"/>
    <w:rPr>
      <w:rFonts w:ascii=".VnTime" w:eastAsia="Times New Roman" w:hAnsi=".VnTime"/>
      <w:b/>
      <w:bCs/>
      <w:szCs w:val="24"/>
      <w:lang w:val="en-US"/>
    </w:rPr>
  </w:style>
  <w:style w:type="paragraph" w:styleId="NormalWeb">
    <w:name w:val="Normal (Web)"/>
    <w:basedOn w:val="Normal"/>
    <w:uiPriority w:val="99"/>
    <w:unhideWhenUsed/>
    <w:rsid w:val="005D4B73"/>
    <w:pPr>
      <w:spacing w:before="100" w:beforeAutospacing="1" w:after="100" w:afterAutospacing="1" w:line="240" w:lineRule="auto"/>
    </w:pPr>
    <w:rPr>
      <w:rFonts w:eastAsia="Times New Roman"/>
      <w:sz w:val="24"/>
      <w:szCs w:val="24"/>
      <w:lang w:val="en-US"/>
    </w:rPr>
  </w:style>
  <w:style w:type="character" w:styleId="Strong">
    <w:name w:val="Strong"/>
    <w:uiPriority w:val="22"/>
    <w:qFormat/>
    <w:rsid w:val="005D4B73"/>
    <w:rPr>
      <w:b/>
      <w:bCs/>
    </w:rPr>
  </w:style>
  <w:style w:type="table" w:styleId="TableGrid">
    <w:name w:val="Table Grid"/>
    <w:basedOn w:val="TableNormal"/>
    <w:uiPriority w:val="59"/>
    <w:rsid w:val="005D4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A3EC3"/>
    <w:pPr>
      <w:spacing w:after="0" w:line="240" w:lineRule="auto"/>
      <w:ind w:left="720"/>
      <w:contextualSpacing/>
    </w:pPr>
    <w:rPr>
      <w:rFonts w:eastAsia="Times New Roman"/>
      <w:szCs w:val="24"/>
      <w:lang w:val="en-US"/>
    </w:rPr>
  </w:style>
  <w:style w:type="paragraph" w:customStyle="1" w:styleId="DefaultParagraphFontParaCharCharCharCharChar">
    <w:name w:val="Default Paragraph Font Para Char Char Char Char Char"/>
    <w:autoRedefine/>
    <w:rsid w:val="0093628D"/>
    <w:pPr>
      <w:tabs>
        <w:tab w:val="left" w:pos="1152"/>
      </w:tabs>
      <w:spacing w:before="120" w:after="120" w:line="312" w:lineRule="auto"/>
    </w:pPr>
    <w:rPr>
      <w:rFonts w:ascii="Arial" w:eastAsia="Times New Roman" w:hAnsi="Arial" w:cs="Arial"/>
      <w:sz w:val="26"/>
      <w:szCs w:val="26"/>
    </w:rPr>
  </w:style>
  <w:style w:type="paragraph" w:customStyle="1" w:styleId="normal-p">
    <w:name w:val="normal-p"/>
    <w:basedOn w:val="Normal"/>
    <w:rsid w:val="002F2CB5"/>
    <w:pPr>
      <w:spacing w:after="0" w:line="240" w:lineRule="auto"/>
    </w:pPr>
    <w:rPr>
      <w:rFonts w:eastAsia="SimSun"/>
      <w:sz w:val="20"/>
      <w:szCs w:val="20"/>
      <w:lang w:val="en-US" w:eastAsia="zh-CN"/>
    </w:rPr>
  </w:style>
  <w:style w:type="character" w:customStyle="1" w:styleId="normal-h1">
    <w:name w:val="normal-h1"/>
    <w:rsid w:val="0031470A"/>
    <w:rPr>
      <w:rFonts w:ascii="Times New Roman" w:hAnsi="Times New Roman" w:cs="Times New Roman" w:hint="default"/>
      <w:sz w:val="24"/>
      <w:szCs w:val="24"/>
    </w:rPr>
  </w:style>
  <w:style w:type="character" w:customStyle="1" w:styleId="apple-converted-space">
    <w:name w:val="apple-converted-space"/>
    <w:basedOn w:val="DefaultParagraphFont"/>
    <w:rsid w:val="0031470A"/>
  </w:style>
  <w:style w:type="paragraph" w:customStyle="1" w:styleId="A">
    <w:name w:val="A"/>
    <w:basedOn w:val="Normal"/>
    <w:rsid w:val="00FE73A9"/>
    <w:pPr>
      <w:spacing w:before="240" w:after="0" w:line="240" w:lineRule="auto"/>
      <w:ind w:firstLine="567"/>
      <w:jc w:val="both"/>
    </w:pPr>
    <w:rPr>
      <w:rFonts w:eastAsia="Times New Roman"/>
      <w:color w:val="000000"/>
      <w:sz w:val="30"/>
      <w:szCs w:val="30"/>
      <w:lang w:val="en-US"/>
    </w:rPr>
  </w:style>
  <w:style w:type="paragraph" w:styleId="BodyText">
    <w:name w:val="Body Text"/>
    <w:basedOn w:val="Normal"/>
    <w:link w:val="BodyTextChar"/>
    <w:uiPriority w:val="99"/>
    <w:unhideWhenUsed/>
    <w:rsid w:val="006B3BE6"/>
    <w:pPr>
      <w:spacing w:after="120" w:line="240" w:lineRule="auto"/>
    </w:pPr>
    <w:rPr>
      <w:rFonts w:ascii=".VnTime" w:eastAsia="Times New Roman" w:hAnsi=".VnTime"/>
      <w:sz w:val="20"/>
      <w:szCs w:val="28"/>
      <w:lang w:val="en-US" w:eastAsia="x-none"/>
    </w:rPr>
  </w:style>
  <w:style w:type="character" w:customStyle="1" w:styleId="BodyTextChar">
    <w:name w:val="Body Text Char"/>
    <w:link w:val="BodyText"/>
    <w:uiPriority w:val="99"/>
    <w:rsid w:val="006B3BE6"/>
    <w:rPr>
      <w:rFonts w:ascii=".VnTime" w:eastAsia="Times New Roman" w:hAnsi=".VnTime"/>
      <w:szCs w:val="28"/>
      <w:lang w:val="en-US"/>
    </w:rPr>
  </w:style>
  <w:style w:type="paragraph" w:styleId="BalloonText">
    <w:name w:val="Balloon Text"/>
    <w:basedOn w:val="Normal"/>
    <w:link w:val="BalloonTextChar"/>
    <w:uiPriority w:val="99"/>
    <w:semiHidden/>
    <w:unhideWhenUsed/>
    <w:rsid w:val="00953BFD"/>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953BFD"/>
    <w:rPr>
      <w:rFonts w:ascii="Tahoma" w:hAnsi="Tahoma" w:cs="Tahoma"/>
      <w:sz w:val="16"/>
      <w:szCs w:val="16"/>
      <w:lang w:val="en-GB"/>
    </w:rPr>
  </w:style>
  <w:style w:type="paragraph" w:styleId="Header">
    <w:name w:val="header"/>
    <w:basedOn w:val="Normal"/>
    <w:link w:val="HeaderChar"/>
    <w:uiPriority w:val="99"/>
    <w:unhideWhenUsed/>
    <w:rsid w:val="0050306D"/>
    <w:pPr>
      <w:tabs>
        <w:tab w:val="center" w:pos="4680"/>
        <w:tab w:val="right" w:pos="9360"/>
      </w:tabs>
      <w:spacing w:after="0" w:line="240" w:lineRule="auto"/>
    </w:pPr>
    <w:rPr>
      <w:lang w:eastAsia="x-none"/>
    </w:rPr>
  </w:style>
  <w:style w:type="character" w:customStyle="1" w:styleId="HeaderChar">
    <w:name w:val="Header Char"/>
    <w:link w:val="Header"/>
    <w:uiPriority w:val="99"/>
    <w:rsid w:val="0050306D"/>
    <w:rPr>
      <w:sz w:val="28"/>
      <w:szCs w:val="26"/>
      <w:lang w:val="en-GB"/>
    </w:rPr>
  </w:style>
  <w:style w:type="paragraph" w:styleId="Footer">
    <w:name w:val="footer"/>
    <w:basedOn w:val="Normal"/>
    <w:link w:val="FooterChar"/>
    <w:uiPriority w:val="99"/>
    <w:unhideWhenUsed/>
    <w:rsid w:val="0050306D"/>
    <w:pPr>
      <w:tabs>
        <w:tab w:val="center" w:pos="4680"/>
        <w:tab w:val="right" w:pos="9360"/>
      </w:tabs>
      <w:spacing w:after="0" w:line="240" w:lineRule="auto"/>
    </w:pPr>
    <w:rPr>
      <w:lang w:eastAsia="x-none"/>
    </w:rPr>
  </w:style>
  <w:style w:type="character" w:customStyle="1" w:styleId="FooterChar">
    <w:name w:val="Footer Char"/>
    <w:link w:val="Footer"/>
    <w:uiPriority w:val="99"/>
    <w:rsid w:val="0050306D"/>
    <w:rPr>
      <w:sz w:val="28"/>
      <w:szCs w:val="26"/>
      <w:lang w:val="en-GB"/>
    </w:rPr>
  </w:style>
  <w:style w:type="character" w:customStyle="1" w:styleId="Other">
    <w:name w:val="Other_"/>
    <w:link w:val="Other0"/>
    <w:rsid w:val="00190FF2"/>
    <w:rPr>
      <w:sz w:val="28"/>
      <w:szCs w:val="28"/>
      <w:shd w:val="clear" w:color="auto" w:fill="FFFFFF"/>
    </w:rPr>
  </w:style>
  <w:style w:type="paragraph" w:customStyle="1" w:styleId="Other0">
    <w:name w:val="Other"/>
    <w:basedOn w:val="Normal"/>
    <w:link w:val="Other"/>
    <w:rsid w:val="00190FF2"/>
    <w:pPr>
      <w:widowControl w:val="0"/>
      <w:shd w:val="clear" w:color="auto" w:fill="FFFFFF"/>
      <w:spacing w:after="100" w:line="240" w:lineRule="auto"/>
      <w:ind w:firstLine="400"/>
      <w:jc w:val="both"/>
    </w:pPr>
    <w:rPr>
      <w:szCs w:val="28"/>
      <w:lang w:val="x-none" w:eastAsia="x-none"/>
    </w:rPr>
  </w:style>
  <w:style w:type="character" w:styleId="Hyperlink">
    <w:name w:val="Hyperlink"/>
    <w:uiPriority w:val="99"/>
    <w:semiHidden/>
    <w:unhideWhenUsed/>
    <w:rsid w:val="0036502D"/>
    <w:rPr>
      <w:color w:val="0000FF"/>
      <w:u w:val="single"/>
    </w:rPr>
  </w:style>
  <w:style w:type="character" w:styleId="Emphasis">
    <w:name w:val="Emphasis"/>
    <w:uiPriority w:val="20"/>
    <w:qFormat/>
    <w:rsid w:val="00F33BEC"/>
    <w:rPr>
      <w:i/>
      <w:iCs/>
    </w:rPr>
  </w:style>
  <w:style w:type="paragraph" w:customStyle="1" w:styleId="2dongcach">
    <w:name w:val="2 dong cach"/>
    <w:basedOn w:val="Normal"/>
    <w:rsid w:val="00DD3B4E"/>
    <w:pPr>
      <w:widowControl w:val="0"/>
      <w:overflowPunct w:val="0"/>
      <w:adjustRightInd w:val="0"/>
      <w:spacing w:before="40" w:after="0" w:line="340" w:lineRule="exact"/>
      <w:ind w:firstLine="720"/>
      <w:jc w:val="center"/>
    </w:pPr>
    <w:rPr>
      <w:b/>
      <w:bCs/>
      <w:color w:val="000000"/>
      <w:sz w:val="24"/>
      <w:szCs w:val="22"/>
      <w:lang w:val="en-US"/>
    </w:rPr>
  </w:style>
  <w:style w:type="paragraph" w:customStyle="1" w:styleId="TableParagraph">
    <w:name w:val="Table Paragraph"/>
    <w:basedOn w:val="Normal"/>
    <w:uiPriority w:val="1"/>
    <w:qFormat/>
    <w:rsid w:val="000227BD"/>
    <w:pPr>
      <w:widowControl w:val="0"/>
      <w:autoSpaceDE w:val="0"/>
      <w:autoSpaceDN w:val="0"/>
      <w:spacing w:after="0" w:line="240" w:lineRule="auto"/>
    </w:pPr>
    <w:rPr>
      <w:rFonts w:eastAsia="Times New Roman"/>
      <w:sz w:val="22"/>
      <w:szCs w:val="22"/>
      <w:lang w:val="en-US"/>
    </w:rPr>
  </w:style>
  <w:style w:type="character" w:customStyle="1" w:styleId="fontstyle01">
    <w:name w:val="fontstyle01"/>
    <w:rsid w:val="000227BD"/>
    <w:rPr>
      <w:rFonts w:ascii="TimesNewRomanPSMT" w:hAnsi="TimesNewRomanPSMT" w:hint="default"/>
      <w:b w:val="0"/>
      <w:bCs w:val="0"/>
      <w:i w:val="0"/>
      <w:iCs w:val="0"/>
      <w:color w:val="000000"/>
      <w:sz w:val="26"/>
      <w:szCs w:val="26"/>
    </w:rPr>
  </w:style>
  <w:style w:type="character" w:customStyle="1" w:styleId="fontstyle21">
    <w:name w:val="fontstyle21"/>
    <w:rsid w:val="000227BD"/>
    <w:rPr>
      <w:rFonts w:ascii="TimesNewRomanPS-ItalicMT" w:hAnsi="TimesNewRomanPS-ItalicMT" w:hint="default"/>
      <w:b w:val="0"/>
      <w:bCs w:val="0"/>
      <w:i/>
      <w:iCs/>
      <w:color w:val="000000"/>
      <w:sz w:val="26"/>
      <w:szCs w:val="26"/>
    </w:rPr>
  </w:style>
  <w:style w:type="character" w:customStyle="1" w:styleId="Heading1Char">
    <w:name w:val="Heading 1 Char"/>
    <w:link w:val="Heading1"/>
    <w:uiPriority w:val="9"/>
    <w:rsid w:val="000D3F0C"/>
    <w:rPr>
      <w:rFonts w:ascii="Calibri Light" w:eastAsia="Times New Roman" w:hAnsi="Calibri Light" w:cs="Times New Roman"/>
      <w:b/>
      <w:bCs/>
      <w:kern w:val="32"/>
      <w:sz w:val="32"/>
      <w:szCs w:val="32"/>
      <w:lang w:val="en-GB"/>
    </w:rPr>
  </w:style>
  <w:style w:type="character" w:customStyle="1" w:styleId="Heading3Char">
    <w:name w:val="Heading 3 Char"/>
    <w:link w:val="Heading3"/>
    <w:uiPriority w:val="9"/>
    <w:rsid w:val="00F11164"/>
    <w:rPr>
      <w:rFonts w:ascii="Calibri Light" w:eastAsia="Times New Roman" w:hAnsi="Calibri Light" w:cs="Times New Roman"/>
      <w:b/>
      <w:bCs/>
      <w:sz w:val="26"/>
      <w:szCs w:val="26"/>
      <w:lang w:val="en-GB"/>
    </w:rPr>
  </w:style>
  <w:style w:type="character" w:customStyle="1" w:styleId="Heading10">
    <w:name w:val="Heading #1_"/>
    <w:link w:val="Heading11"/>
    <w:rsid w:val="004E2741"/>
    <w:rPr>
      <w:rFonts w:eastAsia="Times New Roman"/>
      <w:b/>
      <w:bCs/>
    </w:rPr>
  </w:style>
  <w:style w:type="character" w:customStyle="1" w:styleId="Tablecaption">
    <w:name w:val="Table caption_"/>
    <w:link w:val="Tablecaption0"/>
    <w:rsid w:val="004E2741"/>
    <w:rPr>
      <w:rFonts w:eastAsia="Times New Roman"/>
      <w:i/>
      <w:iCs/>
    </w:rPr>
  </w:style>
  <w:style w:type="character" w:customStyle="1" w:styleId="Bodytext2">
    <w:name w:val="Body text (2)_"/>
    <w:link w:val="Bodytext20"/>
    <w:rsid w:val="004E2741"/>
    <w:rPr>
      <w:rFonts w:eastAsia="Times New Roman"/>
      <w:i/>
      <w:iCs/>
    </w:rPr>
  </w:style>
  <w:style w:type="paragraph" w:customStyle="1" w:styleId="Heading11">
    <w:name w:val="Heading #1"/>
    <w:basedOn w:val="Normal"/>
    <w:link w:val="Heading10"/>
    <w:rsid w:val="004E2741"/>
    <w:pPr>
      <w:widowControl w:val="0"/>
      <w:spacing w:after="90" w:line="266" w:lineRule="auto"/>
      <w:ind w:left="280" w:firstLine="830"/>
      <w:outlineLvl w:val="0"/>
    </w:pPr>
    <w:rPr>
      <w:rFonts w:eastAsia="Times New Roman"/>
      <w:b/>
      <w:bCs/>
      <w:sz w:val="20"/>
      <w:szCs w:val="20"/>
      <w:lang w:val="en-US"/>
    </w:rPr>
  </w:style>
  <w:style w:type="paragraph" w:customStyle="1" w:styleId="Tablecaption0">
    <w:name w:val="Table caption"/>
    <w:basedOn w:val="Normal"/>
    <w:link w:val="Tablecaption"/>
    <w:rsid w:val="004E2741"/>
    <w:pPr>
      <w:widowControl w:val="0"/>
      <w:spacing w:after="0" w:line="240" w:lineRule="auto"/>
    </w:pPr>
    <w:rPr>
      <w:rFonts w:eastAsia="Times New Roman"/>
      <w:i/>
      <w:iCs/>
      <w:sz w:val="20"/>
      <w:szCs w:val="20"/>
      <w:lang w:val="en-US"/>
    </w:rPr>
  </w:style>
  <w:style w:type="paragraph" w:customStyle="1" w:styleId="Bodytext20">
    <w:name w:val="Body text (2)"/>
    <w:basedOn w:val="Normal"/>
    <w:link w:val="Bodytext2"/>
    <w:rsid w:val="004E2741"/>
    <w:pPr>
      <w:widowControl w:val="0"/>
      <w:spacing w:after="70" w:line="269" w:lineRule="auto"/>
      <w:ind w:left="300" w:firstLine="680"/>
    </w:pPr>
    <w:rPr>
      <w:rFonts w:eastAsia="Times New Roman"/>
      <w:i/>
      <w:iCs/>
      <w:sz w:val="20"/>
      <w:szCs w:val="20"/>
      <w:lang w:val="en-US"/>
    </w:rPr>
  </w:style>
  <w:style w:type="character" w:styleId="CommentReference">
    <w:name w:val="annotation reference"/>
    <w:uiPriority w:val="99"/>
    <w:semiHidden/>
    <w:unhideWhenUsed/>
    <w:rsid w:val="00F86FAF"/>
    <w:rPr>
      <w:sz w:val="16"/>
      <w:szCs w:val="16"/>
    </w:rPr>
  </w:style>
  <w:style w:type="paragraph" w:styleId="CommentText">
    <w:name w:val="annotation text"/>
    <w:basedOn w:val="Normal"/>
    <w:link w:val="CommentTextChar"/>
    <w:uiPriority w:val="99"/>
    <w:semiHidden/>
    <w:unhideWhenUsed/>
    <w:rsid w:val="00F86FAF"/>
    <w:rPr>
      <w:sz w:val="20"/>
      <w:szCs w:val="20"/>
    </w:rPr>
  </w:style>
  <w:style w:type="character" w:customStyle="1" w:styleId="CommentTextChar">
    <w:name w:val="Comment Text Char"/>
    <w:link w:val="CommentText"/>
    <w:uiPriority w:val="99"/>
    <w:semiHidden/>
    <w:rsid w:val="00F86FAF"/>
    <w:rPr>
      <w:lang w:val="en-GB"/>
    </w:rPr>
  </w:style>
  <w:style w:type="paragraph" w:styleId="CommentSubject">
    <w:name w:val="annotation subject"/>
    <w:basedOn w:val="CommentText"/>
    <w:next w:val="CommentText"/>
    <w:link w:val="CommentSubjectChar"/>
    <w:uiPriority w:val="99"/>
    <w:semiHidden/>
    <w:unhideWhenUsed/>
    <w:rsid w:val="00F86FAF"/>
    <w:rPr>
      <w:b/>
      <w:bCs/>
    </w:rPr>
  </w:style>
  <w:style w:type="character" w:customStyle="1" w:styleId="CommentSubjectChar">
    <w:name w:val="Comment Subject Char"/>
    <w:link w:val="CommentSubject"/>
    <w:uiPriority w:val="99"/>
    <w:semiHidden/>
    <w:rsid w:val="00F86FA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4866">
      <w:bodyDiv w:val="1"/>
      <w:marLeft w:val="0"/>
      <w:marRight w:val="0"/>
      <w:marTop w:val="0"/>
      <w:marBottom w:val="0"/>
      <w:divBdr>
        <w:top w:val="none" w:sz="0" w:space="0" w:color="auto"/>
        <w:left w:val="none" w:sz="0" w:space="0" w:color="auto"/>
        <w:bottom w:val="none" w:sz="0" w:space="0" w:color="auto"/>
        <w:right w:val="none" w:sz="0" w:space="0" w:color="auto"/>
      </w:divBdr>
    </w:div>
    <w:div w:id="48502436">
      <w:bodyDiv w:val="1"/>
      <w:marLeft w:val="0"/>
      <w:marRight w:val="0"/>
      <w:marTop w:val="0"/>
      <w:marBottom w:val="0"/>
      <w:divBdr>
        <w:top w:val="none" w:sz="0" w:space="0" w:color="auto"/>
        <w:left w:val="none" w:sz="0" w:space="0" w:color="auto"/>
        <w:bottom w:val="none" w:sz="0" w:space="0" w:color="auto"/>
        <w:right w:val="none" w:sz="0" w:space="0" w:color="auto"/>
      </w:divBdr>
      <w:divsChild>
        <w:div w:id="3753136">
          <w:marLeft w:val="0"/>
          <w:marRight w:val="0"/>
          <w:marTop w:val="150"/>
          <w:marBottom w:val="150"/>
          <w:divBdr>
            <w:top w:val="none" w:sz="0" w:space="0" w:color="auto"/>
            <w:left w:val="none" w:sz="0" w:space="0" w:color="auto"/>
            <w:bottom w:val="none" w:sz="0" w:space="0" w:color="auto"/>
            <w:right w:val="none" w:sz="0" w:space="0" w:color="auto"/>
          </w:divBdr>
          <w:divsChild>
            <w:div w:id="227808184">
              <w:marLeft w:val="0"/>
              <w:marRight w:val="0"/>
              <w:marTop w:val="0"/>
              <w:marBottom w:val="0"/>
              <w:divBdr>
                <w:top w:val="none" w:sz="0" w:space="0" w:color="auto"/>
                <w:left w:val="none" w:sz="0" w:space="0" w:color="auto"/>
                <w:bottom w:val="none" w:sz="0" w:space="0" w:color="auto"/>
                <w:right w:val="none" w:sz="0" w:space="0" w:color="auto"/>
              </w:divBdr>
            </w:div>
          </w:divsChild>
        </w:div>
        <w:div w:id="11033986">
          <w:marLeft w:val="0"/>
          <w:marRight w:val="0"/>
          <w:marTop w:val="150"/>
          <w:marBottom w:val="150"/>
          <w:divBdr>
            <w:top w:val="none" w:sz="0" w:space="0" w:color="auto"/>
            <w:left w:val="none" w:sz="0" w:space="0" w:color="auto"/>
            <w:bottom w:val="none" w:sz="0" w:space="0" w:color="auto"/>
            <w:right w:val="none" w:sz="0" w:space="0" w:color="auto"/>
          </w:divBdr>
        </w:div>
        <w:div w:id="32660553">
          <w:marLeft w:val="0"/>
          <w:marRight w:val="0"/>
          <w:marTop w:val="150"/>
          <w:marBottom w:val="150"/>
          <w:divBdr>
            <w:top w:val="none" w:sz="0" w:space="0" w:color="auto"/>
            <w:left w:val="none" w:sz="0" w:space="0" w:color="auto"/>
            <w:bottom w:val="none" w:sz="0" w:space="0" w:color="auto"/>
            <w:right w:val="none" w:sz="0" w:space="0" w:color="auto"/>
          </w:divBdr>
          <w:divsChild>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39480786">
          <w:marLeft w:val="0"/>
          <w:marRight w:val="0"/>
          <w:marTop w:val="150"/>
          <w:marBottom w:val="150"/>
          <w:divBdr>
            <w:top w:val="none" w:sz="0" w:space="0" w:color="auto"/>
            <w:left w:val="none" w:sz="0" w:space="0" w:color="auto"/>
            <w:bottom w:val="none" w:sz="0" w:space="0" w:color="auto"/>
            <w:right w:val="none" w:sz="0" w:space="0" w:color="auto"/>
          </w:divBdr>
        </w:div>
        <w:div w:id="42407555">
          <w:marLeft w:val="0"/>
          <w:marRight w:val="0"/>
          <w:marTop w:val="150"/>
          <w:marBottom w:val="150"/>
          <w:divBdr>
            <w:top w:val="none" w:sz="0" w:space="0" w:color="auto"/>
            <w:left w:val="none" w:sz="0" w:space="0" w:color="auto"/>
            <w:bottom w:val="none" w:sz="0" w:space="0" w:color="auto"/>
            <w:right w:val="none" w:sz="0" w:space="0" w:color="auto"/>
          </w:divBdr>
        </w:div>
        <w:div w:id="48067956">
          <w:marLeft w:val="0"/>
          <w:marRight w:val="0"/>
          <w:marTop w:val="150"/>
          <w:marBottom w:val="150"/>
          <w:divBdr>
            <w:top w:val="none" w:sz="0" w:space="0" w:color="auto"/>
            <w:left w:val="none" w:sz="0" w:space="0" w:color="auto"/>
            <w:bottom w:val="none" w:sz="0" w:space="0" w:color="auto"/>
            <w:right w:val="none" w:sz="0" w:space="0" w:color="auto"/>
          </w:divBdr>
        </w:div>
        <w:div w:id="49771970">
          <w:marLeft w:val="0"/>
          <w:marRight w:val="0"/>
          <w:marTop w:val="150"/>
          <w:marBottom w:val="150"/>
          <w:divBdr>
            <w:top w:val="none" w:sz="0" w:space="0" w:color="auto"/>
            <w:left w:val="none" w:sz="0" w:space="0" w:color="auto"/>
            <w:bottom w:val="none" w:sz="0" w:space="0" w:color="auto"/>
            <w:right w:val="none" w:sz="0" w:space="0" w:color="auto"/>
          </w:divBdr>
        </w:div>
        <w:div w:id="53551906">
          <w:marLeft w:val="0"/>
          <w:marRight w:val="0"/>
          <w:marTop w:val="150"/>
          <w:marBottom w:val="150"/>
          <w:divBdr>
            <w:top w:val="none" w:sz="0" w:space="0" w:color="auto"/>
            <w:left w:val="none" w:sz="0" w:space="0" w:color="auto"/>
            <w:bottom w:val="none" w:sz="0" w:space="0" w:color="auto"/>
            <w:right w:val="none" w:sz="0" w:space="0" w:color="auto"/>
          </w:divBdr>
        </w:div>
        <w:div w:id="57245565">
          <w:marLeft w:val="0"/>
          <w:marRight w:val="0"/>
          <w:marTop w:val="150"/>
          <w:marBottom w:val="150"/>
          <w:divBdr>
            <w:top w:val="none" w:sz="0" w:space="0" w:color="auto"/>
            <w:left w:val="none" w:sz="0" w:space="0" w:color="auto"/>
            <w:bottom w:val="none" w:sz="0" w:space="0" w:color="auto"/>
            <w:right w:val="none" w:sz="0" w:space="0" w:color="auto"/>
          </w:divBdr>
        </w:div>
        <w:div w:id="66222563">
          <w:marLeft w:val="0"/>
          <w:marRight w:val="0"/>
          <w:marTop w:val="150"/>
          <w:marBottom w:val="150"/>
          <w:divBdr>
            <w:top w:val="none" w:sz="0" w:space="0" w:color="auto"/>
            <w:left w:val="none" w:sz="0" w:space="0" w:color="auto"/>
            <w:bottom w:val="none" w:sz="0" w:space="0" w:color="auto"/>
            <w:right w:val="none" w:sz="0" w:space="0" w:color="auto"/>
          </w:divBdr>
        </w:div>
        <w:div w:id="74937000">
          <w:marLeft w:val="0"/>
          <w:marRight w:val="0"/>
          <w:marTop w:val="150"/>
          <w:marBottom w:val="150"/>
          <w:divBdr>
            <w:top w:val="none" w:sz="0" w:space="0" w:color="auto"/>
            <w:left w:val="none" w:sz="0" w:space="0" w:color="auto"/>
            <w:bottom w:val="none" w:sz="0" w:space="0" w:color="auto"/>
            <w:right w:val="none" w:sz="0" w:space="0" w:color="auto"/>
          </w:divBdr>
        </w:div>
        <w:div w:id="79185793">
          <w:marLeft w:val="0"/>
          <w:marRight w:val="0"/>
          <w:marTop w:val="150"/>
          <w:marBottom w:val="150"/>
          <w:divBdr>
            <w:top w:val="none" w:sz="0" w:space="0" w:color="auto"/>
            <w:left w:val="none" w:sz="0" w:space="0" w:color="auto"/>
            <w:bottom w:val="none" w:sz="0" w:space="0" w:color="auto"/>
            <w:right w:val="none" w:sz="0" w:space="0" w:color="auto"/>
          </w:divBdr>
        </w:div>
        <w:div w:id="80373346">
          <w:marLeft w:val="0"/>
          <w:marRight w:val="0"/>
          <w:marTop w:val="150"/>
          <w:marBottom w:val="150"/>
          <w:divBdr>
            <w:top w:val="none" w:sz="0" w:space="0" w:color="auto"/>
            <w:left w:val="none" w:sz="0" w:space="0" w:color="auto"/>
            <w:bottom w:val="none" w:sz="0" w:space="0" w:color="auto"/>
            <w:right w:val="none" w:sz="0" w:space="0" w:color="auto"/>
          </w:divBdr>
        </w:div>
        <w:div w:id="97062724">
          <w:marLeft w:val="0"/>
          <w:marRight w:val="0"/>
          <w:marTop w:val="150"/>
          <w:marBottom w:val="150"/>
          <w:divBdr>
            <w:top w:val="none" w:sz="0" w:space="0" w:color="auto"/>
            <w:left w:val="none" w:sz="0" w:space="0" w:color="auto"/>
            <w:bottom w:val="none" w:sz="0" w:space="0" w:color="auto"/>
            <w:right w:val="none" w:sz="0" w:space="0" w:color="auto"/>
          </w:divBdr>
        </w:div>
        <w:div w:id="99377122">
          <w:marLeft w:val="0"/>
          <w:marRight w:val="0"/>
          <w:marTop w:val="150"/>
          <w:marBottom w:val="150"/>
          <w:divBdr>
            <w:top w:val="none" w:sz="0" w:space="0" w:color="auto"/>
            <w:left w:val="none" w:sz="0" w:space="0" w:color="auto"/>
            <w:bottom w:val="none" w:sz="0" w:space="0" w:color="auto"/>
            <w:right w:val="none" w:sz="0" w:space="0" w:color="auto"/>
          </w:divBdr>
        </w:div>
        <w:div w:id="106705104">
          <w:marLeft w:val="0"/>
          <w:marRight w:val="0"/>
          <w:marTop w:val="150"/>
          <w:marBottom w:val="150"/>
          <w:divBdr>
            <w:top w:val="none" w:sz="0" w:space="0" w:color="auto"/>
            <w:left w:val="none" w:sz="0" w:space="0" w:color="auto"/>
            <w:bottom w:val="none" w:sz="0" w:space="0" w:color="auto"/>
            <w:right w:val="none" w:sz="0" w:space="0" w:color="auto"/>
          </w:divBdr>
        </w:div>
        <w:div w:id="108475015">
          <w:marLeft w:val="0"/>
          <w:marRight w:val="0"/>
          <w:marTop w:val="150"/>
          <w:marBottom w:val="150"/>
          <w:divBdr>
            <w:top w:val="none" w:sz="0" w:space="0" w:color="auto"/>
            <w:left w:val="none" w:sz="0" w:space="0" w:color="auto"/>
            <w:bottom w:val="none" w:sz="0" w:space="0" w:color="auto"/>
            <w:right w:val="none" w:sz="0" w:space="0" w:color="auto"/>
          </w:divBdr>
        </w:div>
        <w:div w:id="109473559">
          <w:marLeft w:val="0"/>
          <w:marRight w:val="0"/>
          <w:marTop w:val="150"/>
          <w:marBottom w:val="150"/>
          <w:divBdr>
            <w:top w:val="none" w:sz="0" w:space="0" w:color="auto"/>
            <w:left w:val="none" w:sz="0" w:space="0" w:color="auto"/>
            <w:bottom w:val="none" w:sz="0" w:space="0" w:color="auto"/>
            <w:right w:val="none" w:sz="0" w:space="0" w:color="auto"/>
          </w:divBdr>
        </w:div>
        <w:div w:id="112332443">
          <w:marLeft w:val="0"/>
          <w:marRight w:val="0"/>
          <w:marTop w:val="150"/>
          <w:marBottom w:val="150"/>
          <w:divBdr>
            <w:top w:val="none" w:sz="0" w:space="0" w:color="auto"/>
            <w:left w:val="none" w:sz="0" w:space="0" w:color="auto"/>
            <w:bottom w:val="none" w:sz="0" w:space="0" w:color="auto"/>
            <w:right w:val="none" w:sz="0" w:space="0" w:color="auto"/>
          </w:divBdr>
          <w:divsChild>
            <w:div w:id="1609006279">
              <w:marLeft w:val="0"/>
              <w:marRight w:val="0"/>
              <w:marTop w:val="0"/>
              <w:marBottom w:val="0"/>
              <w:divBdr>
                <w:top w:val="none" w:sz="0" w:space="0" w:color="auto"/>
                <w:left w:val="none" w:sz="0" w:space="0" w:color="auto"/>
                <w:bottom w:val="none" w:sz="0" w:space="0" w:color="auto"/>
                <w:right w:val="none" w:sz="0" w:space="0" w:color="auto"/>
              </w:divBdr>
            </w:div>
          </w:divsChild>
        </w:div>
        <w:div w:id="112602548">
          <w:marLeft w:val="0"/>
          <w:marRight w:val="0"/>
          <w:marTop w:val="150"/>
          <w:marBottom w:val="150"/>
          <w:divBdr>
            <w:top w:val="none" w:sz="0" w:space="0" w:color="auto"/>
            <w:left w:val="none" w:sz="0" w:space="0" w:color="auto"/>
            <w:bottom w:val="none" w:sz="0" w:space="0" w:color="auto"/>
            <w:right w:val="none" w:sz="0" w:space="0" w:color="auto"/>
          </w:divBdr>
        </w:div>
        <w:div w:id="120419463">
          <w:marLeft w:val="0"/>
          <w:marRight w:val="0"/>
          <w:marTop w:val="150"/>
          <w:marBottom w:val="150"/>
          <w:divBdr>
            <w:top w:val="none" w:sz="0" w:space="0" w:color="auto"/>
            <w:left w:val="none" w:sz="0" w:space="0" w:color="auto"/>
            <w:bottom w:val="none" w:sz="0" w:space="0" w:color="auto"/>
            <w:right w:val="none" w:sz="0" w:space="0" w:color="auto"/>
          </w:divBdr>
          <w:divsChild>
            <w:div w:id="1005592268">
              <w:marLeft w:val="0"/>
              <w:marRight w:val="0"/>
              <w:marTop w:val="0"/>
              <w:marBottom w:val="0"/>
              <w:divBdr>
                <w:top w:val="none" w:sz="0" w:space="0" w:color="auto"/>
                <w:left w:val="none" w:sz="0" w:space="0" w:color="auto"/>
                <w:bottom w:val="none" w:sz="0" w:space="0" w:color="auto"/>
                <w:right w:val="none" w:sz="0" w:space="0" w:color="auto"/>
              </w:divBdr>
            </w:div>
          </w:divsChild>
        </w:div>
        <w:div w:id="141120475">
          <w:marLeft w:val="0"/>
          <w:marRight w:val="0"/>
          <w:marTop w:val="150"/>
          <w:marBottom w:val="150"/>
          <w:divBdr>
            <w:top w:val="none" w:sz="0" w:space="0" w:color="auto"/>
            <w:left w:val="none" w:sz="0" w:space="0" w:color="auto"/>
            <w:bottom w:val="none" w:sz="0" w:space="0" w:color="auto"/>
            <w:right w:val="none" w:sz="0" w:space="0" w:color="auto"/>
          </w:divBdr>
        </w:div>
        <w:div w:id="141165741">
          <w:marLeft w:val="0"/>
          <w:marRight w:val="0"/>
          <w:marTop w:val="150"/>
          <w:marBottom w:val="150"/>
          <w:divBdr>
            <w:top w:val="none" w:sz="0" w:space="0" w:color="auto"/>
            <w:left w:val="none" w:sz="0" w:space="0" w:color="auto"/>
            <w:bottom w:val="none" w:sz="0" w:space="0" w:color="auto"/>
            <w:right w:val="none" w:sz="0" w:space="0" w:color="auto"/>
          </w:divBdr>
          <w:divsChild>
            <w:div w:id="1177497777">
              <w:marLeft w:val="0"/>
              <w:marRight w:val="0"/>
              <w:marTop w:val="0"/>
              <w:marBottom w:val="0"/>
              <w:divBdr>
                <w:top w:val="none" w:sz="0" w:space="0" w:color="auto"/>
                <w:left w:val="none" w:sz="0" w:space="0" w:color="auto"/>
                <w:bottom w:val="none" w:sz="0" w:space="0" w:color="auto"/>
                <w:right w:val="none" w:sz="0" w:space="0" w:color="auto"/>
              </w:divBdr>
            </w:div>
          </w:divsChild>
        </w:div>
        <w:div w:id="142087641">
          <w:marLeft w:val="0"/>
          <w:marRight w:val="0"/>
          <w:marTop w:val="150"/>
          <w:marBottom w:val="150"/>
          <w:divBdr>
            <w:top w:val="none" w:sz="0" w:space="0" w:color="auto"/>
            <w:left w:val="none" w:sz="0" w:space="0" w:color="auto"/>
            <w:bottom w:val="none" w:sz="0" w:space="0" w:color="auto"/>
            <w:right w:val="none" w:sz="0" w:space="0" w:color="auto"/>
          </w:divBdr>
        </w:div>
        <w:div w:id="145829984">
          <w:marLeft w:val="0"/>
          <w:marRight w:val="0"/>
          <w:marTop w:val="150"/>
          <w:marBottom w:val="150"/>
          <w:divBdr>
            <w:top w:val="none" w:sz="0" w:space="0" w:color="auto"/>
            <w:left w:val="none" w:sz="0" w:space="0" w:color="auto"/>
            <w:bottom w:val="none" w:sz="0" w:space="0" w:color="auto"/>
            <w:right w:val="none" w:sz="0" w:space="0" w:color="auto"/>
          </w:divBdr>
        </w:div>
        <w:div w:id="147479211">
          <w:marLeft w:val="0"/>
          <w:marRight w:val="0"/>
          <w:marTop w:val="150"/>
          <w:marBottom w:val="150"/>
          <w:divBdr>
            <w:top w:val="none" w:sz="0" w:space="0" w:color="auto"/>
            <w:left w:val="none" w:sz="0" w:space="0" w:color="auto"/>
            <w:bottom w:val="none" w:sz="0" w:space="0" w:color="auto"/>
            <w:right w:val="none" w:sz="0" w:space="0" w:color="auto"/>
          </w:divBdr>
        </w:div>
        <w:div w:id="148445619">
          <w:marLeft w:val="0"/>
          <w:marRight w:val="0"/>
          <w:marTop w:val="150"/>
          <w:marBottom w:val="150"/>
          <w:divBdr>
            <w:top w:val="none" w:sz="0" w:space="0" w:color="auto"/>
            <w:left w:val="none" w:sz="0" w:space="0" w:color="auto"/>
            <w:bottom w:val="none" w:sz="0" w:space="0" w:color="auto"/>
            <w:right w:val="none" w:sz="0" w:space="0" w:color="auto"/>
          </w:divBdr>
        </w:div>
        <w:div w:id="156194975">
          <w:marLeft w:val="0"/>
          <w:marRight w:val="0"/>
          <w:marTop w:val="150"/>
          <w:marBottom w:val="150"/>
          <w:divBdr>
            <w:top w:val="none" w:sz="0" w:space="0" w:color="auto"/>
            <w:left w:val="none" w:sz="0" w:space="0" w:color="auto"/>
            <w:bottom w:val="none" w:sz="0" w:space="0" w:color="auto"/>
            <w:right w:val="none" w:sz="0" w:space="0" w:color="auto"/>
          </w:divBdr>
        </w:div>
        <w:div w:id="157234039">
          <w:marLeft w:val="0"/>
          <w:marRight w:val="0"/>
          <w:marTop w:val="150"/>
          <w:marBottom w:val="150"/>
          <w:divBdr>
            <w:top w:val="none" w:sz="0" w:space="0" w:color="auto"/>
            <w:left w:val="none" w:sz="0" w:space="0" w:color="auto"/>
            <w:bottom w:val="none" w:sz="0" w:space="0" w:color="auto"/>
            <w:right w:val="none" w:sz="0" w:space="0" w:color="auto"/>
          </w:divBdr>
        </w:div>
        <w:div w:id="158813294">
          <w:marLeft w:val="0"/>
          <w:marRight w:val="0"/>
          <w:marTop w:val="150"/>
          <w:marBottom w:val="150"/>
          <w:divBdr>
            <w:top w:val="none" w:sz="0" w:space="0" w:color="auto"/>
            <w:left w:val="none" w:sz="0" w:space="0" w:color="auto"/>
            <w:bottom w:val="none" w:sz="0" w:space="0" w:color="auto"/>
            <w:right w:val="none" w:sz="0" w:space="0" w:color="auto"/>
          </w:divBdr>
        </w:div>
        <w:div w:id="159734308">
          <w:marLeft w:val="0"/>
          <w:marRight w:val="0"/>
          <w:marTop w:val="150"/>
          <w:marBottom w:val="150"/>
          <w:divBdr>
            <w:top w:val="none" w:sz="0" w:space="0" w:color="auto"/>
            <w:left w:val="none" w:sz="0" w:space="0" w:color="auto"/>
            <w:bottom w:val="none" w:sz="0" w:space="0" w:color="auto"/>
            <w:right w:val="none" w:sz="0" w:space="0" w:color="auto"/>
          </w:divBdr>
          <w:divsChild>
            <w:div w:id="1826125382">
              <w:marLeft w:val="0"/>
              <w:marRight w:val="0"/>
              <w:marTop w:val="0"/>
              <w:marBottom w:val="0"/>
              <w:divBdr>
                <w:top w:val="none" w:sz="0" w:space="0" w:color="auto"/>
                <w:left w:val="none" w:sz="0" w:space="0" w:color="auto"/>
                <w:bottom w:val="none" w:sz="0" w:space="0" w:color="auto"/>
                <w:right w:val="none" w:sz="0" w:space="0" w:color="auto"/>
              </w:divBdr>
            </w:div>
          </w:divsChild>
        </w:div>
        <w:div w:id="171065363">
          <w:marLeft w:val="0"/>
          <w:marRight w:val="0"/>
          <w:marTop w:val="150"/>
          <w:marBottom w:val="150"/>
          <w:divBdr>
            <w:top w:val="none" w:sz="0" w:space="0" w:color="auto"/>
            <w:left w:val="none" w:sz="0" w:space="0" w:color="auto"/>
            <w:bottom w:val="none" w:sz="0" w:space="0" w:color="auto"/>
            <w:right w:val="none" w:sz="0" w:space="0" w:color="auto"/>
          </w:divBdr>
        </w:div>
        <w:div w:id="172455770">
          <w:marLeft w:val="0"/>
          <w:marRight w:val="0"/>
          <w:marTop w:val="150"/>
          <w:marBottom w:val="150"/>
          <w:divBdr>
            <w:top w:val="none" w:sz="0" w:space="0" w:color="auto"/>
            <w:left w:val="none" w:sz="0" w:space="0" w:color="auto"/>
            <w:bottom w:val="none" w:sz="0" w:space="0" w:color="auto"/>
            <w:right w:val="none" w:sz="0" w:space="0" w:color="auto"/>
          </w:divBdr>
        </w:div>
        <w:div w:id="177424922">
          <w:marLeft w:val="0"/>
          <w:marRight w:val="0"/>
          <w:marTop w:val="150"/>
          <w:marBottom w:val="150"/>
          <w:divBdr>
            <w:top w:val="none" w:sz="0" w:space="0" w:color="auto"/>
            <w:left w:val="none" w:sz="0" w:space="0" w:color="auto"/>
            <w:bottom w:val="none" w:sz="0" w:space="0" w:color="auto"/>
            <w:right w:val="none" w:sz="0" w:space="0" w:color="auto"/>
          </w:divBdr>
        </w:div>
        <w:div w:id="177622401">
          <w:marLeft w:val="0"/>
          <w:marRight w:val="0"/>
          <w:marTop w:val="150"/>
          <w:marBottom w:val="150"/>
          <w:divBdr>
            <w:top w:val="none" w:sz="0" w:space="0" w:color="auto"/>
            <w:left w:val="none" w:sz="0" w:space="0" w:color="auto"/>
            <w:bottom w:val="none" w:sz="0" w:space="0" w:color="auto"/>
            <w:right w:val="none" w:sz="0" w:space="0" w:color="auto"/>
          </w:divBdr>
        </w:div>
        <w:div w:id="180625676">
          <w:marLeft w:val="0"/>
          <w:marRight w:val="0"/>
          <w:marTop w:val="150"/>
          <w:marBottom w:val="150"/>
          <w:divBdr>
            <w:top w:val="none" w:sz="0" w:space="0" w:color="auto"/>
            <w:left w:val="none" w:sz="0" w:space="0" w:color="auto"/>
            <w:bottom w:val="none" w:sz="0" w:space="0" w:color="auto"/>
            <w:right w:val="none" w:sz="0" w:space="0" w:color="auto"/>
          </w:divBdr>
        </w:div>
        <w:div w:id="182667007">
          <w:marLeft w:val="0"/>
          <w:marRight w:val="0"/>
          <w:marTop w:val="150"/>
          <w:marBottom w:val="150"/>
          <w:divBdr>
            <w:top w:val="none" w:sz="0" w:space="0" w:color="auto"/>
            <w:left w:val="none" w:sz="0" w:space="0" w:color="auto"/>
            <w:bottom w:val="none" w:sz="0" w:space="0" w:color="auto"/>
            <w:right w:val="none" w:sz="0" w:space="0" w:color="auto"/>
          </w:divBdr>
          <w:divsChild>
            <w:div w:id="2118016854">
              <w:marLeft w:val="0"/>
              <w:marRight w:val="0"/>
              <w:marTop w:val="0"/>
              <w:marBottom w:val="0"/>
              <w:divBdr>
                <w:top w:val="none" w:sz="0" w:space="0" w:color="auto"/>
                <w:left w:val="none" w:sz="0" w:space="0" w:color="auto"/>
                <w:bottom w:val="none" w:sz="0" w:space="0" w:color="auto"/>
                <w:right w:val="none" w:sz="0" w:space="0" w:color="auto"/>
              </w:divBdr>
            </w:div>
          </w:divsChild>
        </w:div>
        <w:div w:id="184025627">
          <w:marLeft w:val="0"/>
          <w:marRight w:val="0"/>
          <w:marTop w:val="150"/>
          <w:marBottom w:val="150"/>
          <w:divBdr>
            <w:top w:val="none" w:sz="0" w:space="0" w:color="auto"/>
            <w:left w:val="none" w:sz="0" w:space="0" w:color="auto"/>
            <w:bottom w:val="none" w:sz="0" w:space="0" w:color="auto"/>
            <w:right w:val="none" w:sz="0" w:space="0" w:color="auto"/>
          </w:divBdr>
        </w:div>
        <w:div w:id="184905773">
          <w:marLeft w:val="0"/>
          <w:marRight w:val="0"/>
          <w:marTop w:val="150"/>
          <w:marBottom w:val="150"/>
          <w:divBdr>
            <w:top w:val="none" w:sz="0" w:space="0" w:color="auto"/>
            <w:left w:val="none" w:sz="0" w:space="0" w:color="auto"/>
            <w:bottom w:val="none" w:sz="0" w:space="0" w:color="auto"/>
            <w:right w:val="none" w:sz="0" w:space="0" w:color="auto"/>
          </w:divBdr>
          <w:divsChild>
            <w:div w:id="1318340372">
              <w:marLeft w:val="0"/>
              <w:marRight w:val="0"/>
              <w:marTop w:val="0"/>
              <w:marBottom w:val="0"/>
              <w:divBdr>
                <w:top w:val="none" w:sz="0" w:space="0" w:color="auto"/>
                <w:left w:val="none" w:sz="0" w:space="0" w:color="auto"/>
                <w:bottom w:val="none" w:sz="0" w:space="0" w:color="auto"/>
                <w:right w:val="none" w:sz="0" w:space="0" w:color="auto"/>
              </w:divBdr>
            </w:div>
            <w:div w:id="1797869444">
              <w:marLeft w:val="0"/>
              <w:marRight w:val="0"/>
              <w:marTop w:val="0"/>
              <w:marBottom w:val="0"/>
              <w:divBdr>
                <w:top w:val="none" w:sz="0" w:space="0" w:color="auto"/>
                <w:left w:val="none" w:sz="0" w:space="0" w:color="auto"/>
                <w:bottom w:val="none" w:sz="0" w:space="0" w:color="auto"/>
                <w:right w:val="none" w:sz="0" w:space="0" w:color="auto"/>
              </w:divBdr>
            </w:div>
          </w:divsChild>
        </w:div>
        <w:div w:id="185600453">
          <w:marLeft w:val="0"/>
          <w:marRight w:val="0"/>
          <w:marTop w:val="150"/>
          <w:marBottom w:val="150"/>
          <w:divBdr>
            <w:top w:val="none" w:sz="0" w:space="0" w:color="auto"/>
            <w:left w:val="none" w:sz="0" w:space="0" w:color="auto"/>
            <w:bottom w:val="none" w:sz="0" w:space="0" w:color="auto"/>
            <w:right w:val="none" w:sz="0" w:space="0" w:color="auto"/>
          </w:divBdr>
        </w:div>
        <w:div w:id="190579239">
          <w:marLeft w:val="0"/>
          <w:marRight w:val="0"/>
          <w:marTop w:val="150"/>
          <w:marBottom w:val="150"/>
          <w:divBdr>
            <w:top w:val="none" w:sz="0" w:space="0" w:color="auto"/>
            <w:left w:val="none" w:sz="0" w:space="0" w:color="auto"/>
            <w:bottom w:val="none" w:sz="0" w:space="0" w:color="auto"/>
            <w:right w:val="none" w:sz="0" w:space="0" w:color="auto"/>
          </w:divBdr>
          <w:divsChild>
            <w:div w:id="1984921372">
              <w:marLeft w:val="0"/>
              <w:marRight w:val="0"/>
              <w:marTop w:val="0"/>
              <w:marBottom w:val="0"/>
              <w:divBdr>
                <w:top w:val="none" w:sz="0" w:space="0" w:color="auto"/>
                <w:left w:val="none" w:sz="0" w:space="0" w:color="auto"/>
                <w:bottom w:val="none" w:sz="0" w:space="0" w:color="auto"/>
                <w:right w:val="none" w:sz="0" w:space="0" w:color="auto"/>
              </w:divBdr>
            </w:div>
          </w:divsChild>
        </w:div>
        <w:div w:id="191111228">
          <w:marLeft w:val="0"/>
          <w:marRight w:val="0"/>
          <w:marTop w:val="150"/>
          <w:marBottom w:val="150"/>
          <w:divBdr>
            <w:top w:val="none" w:sz="0" w:space="0" w:color="auto"/>
            <w:left w:val="none" w:sz="0" w:space="0" w:color="auto"/>
            <w:bottom w:val="none" w:sz="0" w:space="0" w:color="auto"/>
            <w:right w:val="none" w:sz="0" w:space="0" w:color="auto"/>
          </w:divBdr>
        </w:div>
        <w:div w:id="193159983">
          <w:marLeft w:val="0"/>
          <w:marRight w:val="0"/>
          <w:marTop w:val="150"/>
          <w:marBottom w:val="150"/>
          <w:divBdr>
            <w:top w:val="none" w:sz="0" w:space="0" w:color="auto"/>
            <w:left w:val="none" w:sz="0" w:space="0" w:color="auto"/>
            <w:bottom w:val="none" w:sz="0" w:space="0" w:color="auto"/>
            <w:right w:val="none" w:sz="0" w:space="0" w:color="auto"/>
          </w:divBdr>
        </w:div>
        <w:div w:id="207686413">
          <w:marLeft w:val="0"/>
          <w:marRight w:val="0"/>
          <w:marTop w:val="150"/>
          <w:marBottom w:val="150"/>
          <w:divBdr>
            <w:top w:val="none" w:sz="0" w:space="0" w:color="auto"/>
            <w:left w:val="none" w:sz="0" w:space="0" w:color="auto"/>
            <w:bottom w:val="none" w:sz="0" w:space="0" w:color="auto"/>
            <w:right w:val="none" w:sz="0" w:space="0" w:color="auto"/>
          </w:divBdr>
        </w:div>
        <w:div w:id="215968844">
          <w:marLeft w:val="0"/>
          <w:marRight w:val="0"/>
          <w:marTop w:val="150"/>
          <w:marBottom w:val="150"/>
          <w:divBdr>
            <w:top w:val="none" w:sz="0" w:space="0" w:color="auto"/>
            <w:left w:val="none" w:sz="0" w:space="0" w:color="auto"/>
            <w:bottom w:val="none" w:sz="0" w:space="0" w:color="auto"/>
            <w:right w:val="none" w:sz="0" w:space="0" w:color="auto"/>
          </w:divBdr>
          <w:divsChild>
            <w:div w:id="12536786">
              <w:marLeft w:val="0"/>
              <w:marRight w:val="0"/>
              <w:marTop w:val="0"/>
              <w:marBottom w:val="0"/>
              <w:divBdr>
                <w:top w:val="none" w:sz="0" w:space="0" w:color="auto"/>
                <w:left w:val="none" w:sz="0" w:space="0" w:color="auto"/>
                <w:bottom w:val="none" w:sz="0" w:space="0" w:color="auto"/>
                <w:right w:val="none" w:sz="0" w:space="0" w:color="auto"/>
              </w:divBdr>
            </w:div>
            <w:div w:id="1300957965">
              <w:marLeft w:val="0"/>
              <w:marRight w:val="0"/>
              <w:marTop w:val="0"/>
              <w:marBottom w:val="0"/>
              <w:divBdr>
                <w:top w:val="none" w:sz="0" w:space="0" w:color="auto"/>
                <w:left w:val="none" w:sz="0" w:space="0" w:color="auto"/>
                <w:bottom w:val="none" w:sz="0" w:space="0" w:color="auto"/>
                <w:right w:val="none" w:sz="0" w:space="0" w:color="auto"/>
              </w:divBdr>
            </w:div>
          </w:divsChild>
        </w:div>
        <w:div w:id="238827218">
          <w:marLeft w:val="0"/>
          <w:marRight w:val="0"/>
          <w:marTop w:val="150"/>
          <w:marBottom w:val="150"/>
          <w:divBdr>
            <w:top w:val="none" w:sz="0" w:space="0" w:color="auto"/>
            <w:left w:val="none" w:sz="0" w:space="0" w:color="auto"/>
            <w:bottom w:val="none" w:sz="0" w:space="0" w:color="auto"/>
            <w:right w:val="none" w:sz="0" w:space="0" w:color="auto"/>
          </w:divBdr>
          <w:divsChild>
            <w:div w:id="278339593">
              <w:marLeft w:val="0"/>
              <w:marRight w:val="0"/>
              <w:marTop w:val="0"/>
              <w:marBottom w:val="0"/>
              <w:divBdr>
                <w:top w:val="none" w:sz="0" w:space="0" w:color="auto"/>
                <w:left w:val="none" w:sz="0" w:space="0" w:color="auto"/>
                <w:bottom w:val="none" w:sz="0" w:space="0" w:color="auto"/>
                <w:right w:val="none" w:sz="0" w:space="0" w:color="auto"/>
              </w:divBdr>
            </w:div>
          </w:divsChild>
        </w:div>
        <w:div w:id="239681013">
          <w:marLeft w:val="0"/>
          <w:marRight w:val="0"/>
          <w:marTop w:val="150"/>
          <w:marBottom w:val="150"/>
          <w:divBdr>
            <w:top w:val="none" w:sz="0" w:space="0" w:color="auto"/>
            <w:left w:val="none" w:sz="0" w:space="0" w:color="auto"/>
            <w:bottom w:val="none" w:sz="0" w:space="0" w:color="auto"/>
            <w:right w:val="none" w:sz="0" w:space="0" w:color="auto"/>
          </w:divBdr>
        </w:div>
        <w:div w:id="262223331">
          <w:marLeft w:val="0"/>
          <w:marRight w:val="0"/>
          <w:marTop w:val="150"/>
          <w:marBottom w:val="150"/>
          <w:divBdr>
            <w:top w:val="none" w:sz="0" w:space="0" w:color="auto"/>
            <w:left w:val="none" w:sz="0" w:space="0" w:color="auto"/>
            <w:bottom w:val="none" w:sz="0" w:space="0" w:color="auto"/>
            <w:right w:val="none" w:sz="0" w:space="0" w:color="auto"/>
          </w:divBdr>
        </w:div>
        <w:div w:id="263611514">
          <w:marLeft w:val="0"/>
          <w:marRight w:val="0"/>
          <w:marTop w:val="150"/>
          <w:marBottom w:val="150"/>
          <w:divBdr>
            <w:top w:val="none" w:sz="0" w:space="0" w:color="auto"/>
            <w:left w:val="none" w:sz="0" w:space="0" w:color="auto"/>
            <w:bottom w:val="none" w:sz="0" w:space="0" w:color="auto"/>
            <w:right w:val="none" w:sz="0" w:space="0" w:color="auto"/>
          </w:divBdr>
        </w:div>
        <w:div w:id="272370777">
          <w:marLeft w:val="0"/>
          <w:marRight w:val="0"/>
          <w:marTop w:val="150"/>
          <w:marBottom w:val="150"/>
          <w:divBdr>
            <w:top w:val="none" w:sz="0" w:space="0" w:color="auto"/>
            <w:left w:val="none" w:sz="0" w:space="0" w:color="auto"/>
            <w:bottom w:val="none" w:sz="0" w:space="0" w:color="auto"/>
            <w:right w:val="none" w:sz="0" w:space="0" w:color="auto"/>
          </w:divBdr>
          <w:divsChild>
            <w:div w:id="271715766">
              <w:marLeft w:val="0"/>
              <w:marRight w:val="0"/>
              <w:marTop w:val="0"/>
              <w:marBottom w:val="0"/>
              <w:divBdr>
                <w:top w:val="none" w:sz="0" w:space="0" w:color="auto"/>
                <w:left w:val="none" w:sz="0" w:space="0" w:color="auto"/>
                <w:bottom w:val="none" w:sz="0" w:space="0" w:color="auto"/>
                <w:right w:val="none" w:sz="0" w:space="0" w:color="auto"/>
              </w:divBdr>
            </w:div>
          </w:divsChild>
        </w:div>
        <w:div w:id="277638567">
          <w:marLeft w:val="0"/>
          <w:marRight w:val="0"/>
          <w:marTop w:val="150"/>
          <w:marBottom w:val="150"/>
          <w:divBdr>
            <w:top w:val="none" w:sz="0" w:space="0" w:color="auto"/>
            <w:left w:val="none" w:sz="0" w:space="0" w:color="auto"/>
            <w:bottom w:val="none" w:sz="0" w:space="0" w:color="auto"/>
            <w:right w:val="none" w:sz="0" w:space="0" w:color="auto"/>
          </w:divBdr>
        </w:div>
        <w:div w:id="279922457">
          <w:marLeft w:val="0"/>
          <w:marRight w:val="0"/>
          <w:marTop w:val="150"/>
          <w:marBottom w:val="150"/>
          <w:divBdr>
            <w:top w:val="none" w:sz="0" w:space="0" w:color="auto"/>
            <w:left w:val="none" w:sz="0" w:space="0" w:color="auto"/>
            <w:bottom w:val="none" w:sz="0" w:space="0" w:color="auto"/>
            <w:right w:val="none" w:sz="0" w:space="0" w:color="auto"/>
          </w:divBdr>
        </w:div>
        <w:div w:id="282150057">
          <w:marLeft w:val="0"/>
          <w:marRight w:val="0"/>
          <w:marTop w:val="150"/>
          <w:marBottom w:val="150"/>
          <w:divBdr>
            <w:top w:val="none" w:sz="0" w:space="0" w:color="auto"/>
            <w:left w:val="none" w:sz="0" w:space="0" w:color="auto"/>
            <w:bottom w:val="none" w:sz="0" w:space="0" w:color="auto"/>
            <w:right w:val="none" w:sz="0" w:space="0" w:color="auto"/>
          </w:divBdr>
        </w:div>
        <w:div w:id="294483600">
          <w:marLeft w:val="0"/>
          <w:marRight w:val="0"/>
          <w:marTop w:val="150"/>
          <w:marBottom w:val="150"/>
          <w:divBdr>
            <w:top w:val="none" w:sz="0" w:space="0" w:color="auto"/>
            <w:left w:val="none" w:sz="0" w:space="0" w:color="auto"/>
            <w:bottom w:val="none" w:sz="0" w:space="0" w:color="auto"/>
            <w:right w:val="none" w:sz="0" w:space="0" w:color="auto"/>
          </w:divBdr>
        </w:div>
        <w:div w:id="300497457">
          <w:marLeft w:val="0"/>
          <w:marRight w:val="0"/>
          <w:marTop w:val="150"/>
          <w:marBottom w:val="150"/>
          <w:divBdr>
            <w:top w:val="none" w:sz="0" w:space="0" w:color="auto"/>
            <w:left w:val="none" w:sz="0" w:space="0" w:color="auto"/>
            <w:bottom w:val="none" w:sz="0" w:space="0" w:color="auto"/>
            <w:right w:val="none" w:sz="0" w:space="0" w:color="auto"/>
          </w:divBdr>
          <w:divsChild>
            <w:div w:id="1873616011">
              <w:marLeft w:val="0"/>
              <w:marRight w:val="0"/>
              <w:marTop w:val="0"/>
              <w:marBottom w:val="0"/>
              <w:divBdr>
                <w:top w:val="none" w:sz="0" w:space="0" w:color="auto"/>
                <w:left w:val="none" w:sz="0" w:space="0" w:color="auto"/>
                <w:bottom w:val="none" w:sz="0" w:space="0" w:color="auto"/>
                <w:right w:val="none" w:sz="0" w:space="0" w:color="auto"/>
              </w:divBdr>
            </w:div>
          </w:divsChild>
        </w:div>
        <w:div w:id="325524017">
          <w:marLeft w:val="0"/>
          <w:marRight w:val="0"/>
          <w:marTop w:val="150"/>
          <w:marBottom w:val="150"/>
          <w:divBdr>
            <w:top w:val="none" w:sz="0" w:space="0" w:color="auto"/>
            <w:left w:val="none" w:sz="0" w:space="0" w:color="auto"/>
            <w:bottom w:val="none" w:sz="0" w:space="0" w:color="auto"/>
            <w:right w:val="none" w:sz="0" w:space="0" w:color="auto"/>
          </w:divBdr>
        </w:div>
        <w:div w:id="337319425">
          <w:marLeft w:val="0"/>
          <w:marRight w:val="0"/>
          <w:marTop w:val="150"/>
          <w:marBottom w:val="150"/>
          <w:divBdr>
            <w:top w:val="none" w:sz="0" w:space="0" w:color="auto"/>
            <w:left w:val="none" w:sz="0" w:space="0" w:color="auto"/>
            <w:bottom w:val="none" w:sz="0" w:space="0" w:color="auto"/>
            <w:right w:val="none" w:sz="0" w:space="0" w:color="auto"/>
          </w:divBdr>
        </w:div>
        <w:div w:id="337774940">
          <w:marLeft w:val="0"/>
          <w:marRight w:val="0"/>
          <w:marTop w:val="150"/>
          <w:marBottom w:val="150"/>
          <w:divBdr>
            <w:top w:val="none" w:sz="0" w:space="0" w:color="auto"/>
            <w:left w:val="none" w:sz="0" w:space="0" w:color="auto"/>
            <w:bottom w:val="none" w:sz="0" w:space="0" w:color="auto"/>
            <w:right w:val="none" w:sz="0" w:space="0" w:color="auto"/>
          </w:divBdr>
        </w:div>
        <w:div w:id="362753036">
          <w:marLeft w:val="0"/>
          <w:marRight w:val="0"/>
          <w:marTop w:val="150"/>
          <w:marBottom w:val="150"/>
          <w:divBdr>
            <w:top w:val="none" w:sz="0" w:space="0" w:color="auto"/>
            <w:left w:val="none" w:sz="0" w:space="0" w:color="auto"/>
            <w:bottom w:val="none" w:sz="0" w:space="0" w:color="auto"/>
            <w:right w:val="none" w:sz="0" w:space="0" w:color="auto"/>
          </w:divBdr>
        </w:div>
        <w:div w:id="374080452">
          <w:marLeft w:val="0"/>
          <w:marRight w:val="0"/>
          <w:marTop w:val="150"/>
          <w:marBottom w:val="150"/>
          <w:divBdr>
            <w:top w:val="none" w:sz="0" w:space="0" w:color="auto"/>
            <w:left w:val="none" w:sz="0" w:space="0" w:color="auto"/>
            <w:bottom w:val="none" w:sz="0" w:space="0" w:color="auto"/>
            <w:right w:val="none" w:sz="0" w:space="0" w:color="auto"/>
          </w:divBdr>
          <w:divsChild>
            <w:div w:id="163785451">
              <w:marLeft w:val="0"/>
              <w:marRight w:val="0"/>
              <w:marTop w:val="0"/>
              <w:marBottom w:val="0"/>
              <w:divBdr>
                <w:top w:val="none" w:sz="0" w:space="0" w:color="auto"/>
                <w:left w:val="none" w:sz="0" w:space="0" w:color="auto"/>
                <w:bottom w:val="none" w:sz="0" w:space="0" w:color="auto"/>
                <w:right w:val="none" w:sz="0" w:space="0" w:color="auto"/>
              </w:divBdr>
            </w:div>
          </w:divsChild>
        </w:div>
        <w:div w:id="378358913">
          <w:marLeft w:val="0"/>
          <w:marRight w:val="0"/>
          <w:marTop w:val="150"/>
          <w:marBottom w:val="150"/>
          <w:divBdr>
            <w:top w:val="none" w:sz="0" w:space="0" w:color="auto"/>
            <w:left w:val="none" w:sz="0" w:space="0" w:color="auto"/>
            <w:bottom w:val="none" w:sz="0" w:space="0" w:color="auto"/>
            <w:right w:val="none" w:sz="0" w:space="0" w:color="auto"/>
          </w:divBdr>
        </w:div>
        <w:div w:id="384568641">
          <w:marLeft w:val="0"/>
          <w:marRight w:val="0"/>
          <w:marTop w:val="150"/>
          <w:marBottom w:val="150"/>
          <w:divBdr>
            <w:top w:val="none" w:sz="0" w:space="0" w:color="auto"/>
            <w:left w:val="none" w:sz="0" w:space="0" w:color="auto"/>
            <w:bottom w:val="none" w:sz="0" w:space="0" w:color="auto"/>
            <w:right w:val="none" w:sz="0" w:space="0" w:color="auto"/>
          </w:divBdr>
        </w:div>
        <w:div w:id="386957017">
          <w:marLeft w:val="0"/>
          <w:marRight w:val="0"/>
          <w:marTop w:val="150"/>
          <w:marBottom w:val="150"/>
          <w:divBdr>
            <w:top w:val="none" w:sz="0" w:space="0" w:color="auto"/>
            <w:left w:val="none" w:sz="0" w:space="0" w:color="auto"/>
            <w:bottom w:val="none" w:sz="0" w:space="0" w:color="auto"/>
            <w:right w:val="none" w:sz="0" w:space="0" w:color="auto"/>
          </w:divBdr>
        </w:div>
        <w:div w:id="392702099">
          <w:marLeft w:val="0"/>
          <w:marRight w:val="0"/>
          <w:marTop w:val="150"/>
          <w:marBottom w:val="150"/>
          <w:divBdr>
            <w:top w:val="none" w:sz="0" w:space="0" w:color="auto"/>
            <w:left w:val="none" w:sz="0" w:space="0" w:color="auto"/>
            <w:bottom w:val="none" w:sz="0" w:space="0" w:color="auto"/>
            <w:right w:val="none" w:sz="0" w:space="0" w:color="auto"/>
          </w:divBdr>
        </w:div>
        <w:div w:id="396243457">
          <w:marLeft w:val="0"/>
          <w:marRight w:val="0"/>
          <w:marTop w:val="150"/>
          <w:marBottom w:val="150"/>
          <w:divBdr>
            <w:top w:val="none" w:sz="0" w:space="0" w:color="auto"/>
            <w:left w:val="none" w:sz="0" w:space="0" w:color="auto"/>
            <w:bottom w:val="none" w:sz="0" w:space="0" w:color="auto"/>
            <w:right w:val="none" w:sz="0" w:space="0" w:color="auto"/>
          </w:divBdr>
        </w:div>
        <w:div w:id="397632862">
          <w:marLeft w:val="0"/>
          <w:marRight w:val="0"/>
          <w:marTop w:val="150"/>
          <w:marBottom w:val="150"/>
          <w:divBdr>
            <w:top w:val="none" w:sz="0" w:space="0" w:color="auto"/>
            <w:left w:val="none" w:sz="0" w:space="0" w:color="auto"/>
            <w:bottom w:val="none" w:sz="0" w:space="0" w:color="auto"/>
            <w:right w:val="none" w:sz="0" w:space="0" w:color="auto"/>
          </w:divBdr>
        </w:div>
        <w:div w:id="398795780">
          <w:marLeft w:val="0"/>
          <w:marRight w:val="0"/>
          <w:marTop w:val="150"/>
          <w:marBottom w:val="150"/>
          <w:divBdr>
            <w:top w:val="none" w:sz="0" w:space="0" w:color="auto"/>
            <w:left w:val="none" w:sz="0" w:space="0" w:color="auto"/>
            <w:bottom w:val="none" w:sz="0" w:space="0" w:color="auto"/>
            <w:right w:val="none" w:sz="0" w:space="0" w:color="auto"/>
          </w:divBdr>
        </w:div>
        <w:div w:id="398797012">
          <w:marLeft w:val="0"/>
          <w:marRight w:val="0"/>
          <w:marTop w:val="150"/>
          <w:marBottom w:val="150"/>
          <w:divBdr>
            <w:top w:val="none" w:sz="0" w:space="0" w:color="auto"/>
            <w:left w:val="none" w:sz="0" w:space="0" w:color="auto"/>
            <w:bottom w:val="none" w:sz="0" w:space="0" w:color="auto"/>
            <w:right w:val="none" w:sz="0" w:space="0" w:color="auto"/>
          </w:divBdr>
        </w:div>
        <w:div w:id="398944695">
          <w:marLeft w:val="0"/>
          <w:marRight w:val="0"/>
          <w:marTop w:val="150"/>
          <w:marBottom w:val="150"/>
          <w:divBdr>
            <w:top w:val="none" w:sz="0" w:space="0" w:color="auto"/>
            <w:left w:val="none" w:sz="0" w:space="0" w:color="auto"/>
            <w:bottom w:val="none" w:sz="0" w:space="0" w:color="auto"/>
            <w:right w:val="none" w:sz="0" w:space="0" w:color="auto"/>
          </w:divBdr>
          <w:divsChild>
            <w:div w:id="928581169">
              <w:marLeft w:val="0"/>
              <w:marRight w:val="0"/>
              <w:marTop w:val="0"/>
              <w:marBottom w:val="0"/>
              <w:divBdr>
                <w:top w:val="none" w:sz="0" w:space="0" w:color="auto"/>
                <w:left w:val="none" w:sz="0" w:space="0" w:color="auto"/>
                <w:bottom w:val="none" w:sz="0" w:space="0" w:color="auto"/>
                <w:right w:val="none" w:sz="0" w:space="0" w:color="auto"/>
              </w:divBdr>
            </w:div>
          </w:divsChild>
        </w:div>
        <w:div w:id="411899576">
          <w:marLeft w:val="0"/>
          <w:marRight w:val="0"/>
          <w:marTop w:val="150"/>
          <w:marBottom w:val="150"/>
          <w:divBdr>
            <w:top w:val="none" w:sz="0" w:space="0" w:color="auto"/>
            <w:left w:val="none" w:sz="0" w:space="0" w:color="auto"/>
            <w:bottom w:val="none" w:sz="0" w:space="0" w:color="auto"/>
            <w:right w:val="none" w:sz="0" w:space="0" w:color="auto"/>
          </w:divBdr>
          <w:divsChild>
            <w:div w:id="481000063">
              <w:marLeft w:val="0"/>
              <w:marRight w:val="0"/>
              <w:marTop w:val="0"/>
              <w:marBottom w:val="0"/>
              <w:divBdr>
                <w:top w:val="none" w:sz="0" w:space="0" w:color="auto"/>
                <w:left w:val="none" w:sz="0" w:space="0" w:color="auto"/>
                <w:bottom w:val="none" w:sz="0" w:space="0" w:color="auto"/>
                <w:right w:val="none" w:sz="0" w:space="0" w:color="auto"/>
              </w:divBdr>
            </w:div>
          </w:divsChild>
        </w:div>
        <w:div w:id="418139529">
          <w:marLeft w:val="0"/>
          <w:marRight w:val="0"/>
          <w:marTop w:val="150"/>
          <w:marBottom w:val="150"/>
          <w:divBdr>
            <w:top w:val="none" w:sz="0" w:space="0" w:color="auto"/>
            <w:left w:val="none" w:sz="0" w:space="0" w:color="auto"/>
            <w:bottom w:val="none" w:sz="0" w:space="0" w:color="auto"/>
            <w:right w:val="none" w:sz="0" w:space="0" w:color="auto"/>
          </w:divBdr>
        </w:div>
        <w:div w:id="426267925">
          <w:marLeft w:val="0"/>
          <w:marRight w:val="0"/>
          <w:marTop w:val="150"/>
          <w:marBottom w:val="150"/>
          <w:divBdr>
            <w:top w:val="none" w:sz="0" w:space="0" w:color="auto"/>
            <w:left w:val="none" w:sz="0" w:space="0" w:color="auto"/>
            <w:bottom w:val="none" w:sz="0" w:space="0" w:color="auto"/>
            <w:right w:val="none" w:sz="0" w:space="0" w:color="auto"/>
          </w:divBdr>
          <w:divsChild>
            <w:div w:id="659045544">
              <w:marLeft w:val="0"/>
              <w:marRight w:val="0"/>
              <w:marTop w:val="0"/>
              <w:marBottom w:val="0"/>
              <w:divBdr>
                <w:top w:val="none" w:sz="0" w:space="0" w:color="auto"/>
                <w:left w:val="none" w:sz="0" w:space="0" w:color="auto"/>
                <w:bottom w:val="none" w:sz="0" w:space="0" w:color="auto"/>
                <w:right w:val="none" w:sz="0" w:space="0" w:color="auto"/>
              </w:divBdr>
            </w:div>
          </w:divsChild>
        </w:div>
        <w:div w:id="434256029">
          <w:marLeft w:val="0"/>
          <w:marRight w:val="0"/>
          <w:marTop w:val="150"/>
          <w:marBottom w:val="150"/>
          <w:divBdr>
            <w:top w:val="none" w:sz="0" w:space="0" w:color="auto"/>
            <w:left w:val="none" w:sz="0" w:space="0" w:color="auto"/>
            <w:bottom w:val="none" w:sz="0" w:space="0" w:color="auto"/>
            <w:right w:val="none" w:sz="0" w:space="0" w:color="auto"/>
          </w:divBdr>
        </w:div>
        <w:div w:id="435636676">
          <w:marLeft w:val="0"/>
          <w:marRight w:val="0"/>
          <w:marTop w:val="150"/>
          <w:marBottom w:val="150"/>
          <w:divBdr>
            <w:top w:val="none" w:sz="0" w:space="0" w:color="auto"/>
            <w:left w:val="none" w:sz="0" w:space="0" w:color="auto"/>
            <w:bottom w:val="none" w:sz="0" w:space="0" w:color="auto"/>
            <w:right w:val="none" w:sz="0" w:space="0" w:color="auto"/>
          </w:divBdr>
        </w:div>
        <w:div w:id="438836968">
          <w:marLeft w:val="0"/>
          <w:marRight w:val="0"/>
          <w:marTop w:val="150"/>
          <w:marBottom w:val="150"/>
          <w:divBdr>
            <w:top w:val="none" w:sz="0" w:space="0" w:color="auto"/>
            <w:left w:val="none" w:sz="0" w:space="0" w:color="auto"/>
            <w:bottom w:val="none" w:sz="0" w:space="0" w:color="auto"/>
            <w:right w:val="none" w:sz="0" w:space="0" w:color="auto"/>
          </w:divBdr>
        </w:div>
        <w:div w:id="456414328">
          <w:marLeft w:val="0"/>
          <w:marRight w:val="0"/>
          <w:marTop w:val="150"/>
          <w:marBottom w:val="150"/>
          <w:divBdr>
            <w:top w:val="none" w:sz="0" w:space="0" w:color="auto"/>
            <w:left w:val="none" w:sz="0" w:space="0" w:color="auto"/>
            <w:bottom w:val="none" w:sz="0" w:space="0" w:color="auto"/>
            <w:right w:val="none" w:sz="0" w:space="0" w:color="auto"/>
          </w:divBdr>
        </w:div>
        <w:div w:id="466702695">
          <w:marLeft w:val="0"/>
          <w:marRight w:val="0"/>
          <w:marTop w:val="150"/>
          <w:marBottom w:val="150"/>
          <w:divBdr>
            <w:top w:val="none" w:sz="0" w:space="0" w:color="auto"/>
            <w:left w:val="none" w:sz="0" w:space="0" w:color="auto"/>
            <w:bottom w:val="none" w:sz="0" w:space="0" w:color="auto"/>
            <w:right w:val="none" w:sz="0" w:space="0" w:color="auto"/>
          </w:divBdr>
        </w:div>
        <w:div w:id="467166481">
          <w:marLeft w:val="0"/>
          <w:marRight w:val="0"/>
          <w:marTop w:val="150"/>
          <w:marBottom w:val="150"/>
          <w:divBdr>
            <w:top w:val="none" w:sz="0" w:space="0" w:color="auto"/>
            <w:left w:val="none" w:sz="0" w:space="0" w:color="auto"/>
            <w:bottom w:val="none" w:sz="0" w:space="0" w:color="auto"/>
            <w:right w:val="none" w:sz="0" w:space="0" w:color="auto"/>
          </w:divBdr>
        </w:div>
        <w:div w:id="467866332">
          <w:marLeft w:val="0"/>
          <w:marRight w:val="0"/>
          <w:marTop w:val="150"/>
          <w:marBottom w:val="150"/>
          <w:divBdr>
            <w:top w:val="none" w:sz="0" w:space="0" w:color="auto"/>
            <w:left w:val="none" w:sz="0" w:space="0" w:color="auto"/>
            <w:bottom w:val="none" w:sz="0" w:space="0" w:color="auto"/>
            <w:right w:val="none" w:sz="0" w:space="0" w:color="auto"/>
          </w:divBdr>
        </w:div>
        <w:div w:id="470101995">
          <w:marLeft w:val="0"/>
          <w:marRight w:val="0"/>
          <w:marTop w:val="150"/>
          <w:marBottom w:val="150"/>
          <w:divBdr>
            <w:top w:val="none" w:sz="0" w:space="0" w:color="auto"/>
            <w:left w:val="none" w:sz="0" w:space="0" w:color="auto"/>
            <w:bottom w:val="none" w:sz="0" w:space="0" w:color="auto"/>
            <w:right w:val="none" w:sz="0" w:space="0" w:color="auto"/>
          </w:divBdr>
          <w:divsChild>
            <w:div w:id="1609198617">
              <w:marLeft w:val="0"/>
              <w:marRight w:val="0"/>
              <w:marTop w:val="0"/>
              <w:marBottom w:val="0"/>
              <w:divBdr>
                <w:top w:val="none" w:sz="0" w:space="0" w:color="auto"/>
                <w:left w:val="none" w:sz="0" w:space="0" w:color="auto"/>
                <w:bottom w:val="none" w:sz="0" w:space="0" w:color="auto"/>
                <w:right w:val="none" w:sz="0" w:space="0" w:color="auto"/>
              </w:divBdr>
            </w:div>
          </w:divsChild>
        </w:div>
        <w:div w:id="489105572">
          <w:marLeft w:val="0"/>
          <w:marRight w:val="0"/>
          <w:marTop w:val="150"/>
          <w:marBottom w:val="150"/>
          <w:divBdr>
            <w:top w:val="none" w:sz="0" w:space="0" w:color="auto"/>
            <w:left w:val="none" w:sz="0" w:space="0" w:color="auto"/>
            <w:bottom w:val="none" w:sz="0" w:space="0" w:color="auto"/>
            <w:right w:val="none" w:sz="0" w:space="0" w:color="auto"/>
          </w:divBdr>
        </w:div>
        <w:div w:id="499269772">
          <w:marLeft w:val="0"/>
          <w:marRight w:val="0"/>
          <w:marTop w:val="150"/>
          <w:marBottom w:val="150"/>
          <w:divBdr>
            <w:top w:val="none" w:sz="0" w:space="0" w:color="auto"/>
            <w:left w:val="none" w:sz="0" w:space="0" w:color="auto"/>
            <w:bottom w:val="none" w:sz="0" w:space="0" w:color="auto"/>
            <w:right w:val="none" w:sz="0" w:space="0" w:color="auto"/>
          </w:divBdr>
        </w:div>
        <w:div w:id="503084990">
          <w:marLeft w:val="0"/>
          <w:marRight w:val="0"/>
          <w:marTop w:val="150"/>
          <w:marBottom w:val="150"/>
          <w:divBdr>
            <w:top w:val="none" w:sz="0" w:space="0" w:color="auto"/>
            <w:left w:val="none" w:sz="0" w:space="0" w:color="auto"/>
            <w:bottom w:val="none" w:sz="0" w:space="0" w:color="auto"/>
            <w:right w:val="none" w:sz="0" w:space="0" w:color="auto"/>
          </w:divBdr>
        </w:div>
        <w:div w:id="509950286">
          <w:marLeft w:val="0"/>
          <w:marRight w:val="0"/>
          <w:marTop w:val="150"/>
          <w:marBottom w:val="150"/>
          <w:divBdr>
            <w:top w:val="none" w:sz="0" w:space="0" w:color="auto"/>
            <w:left w:val="none" w:sz="0" w:space="0" w:color="auto"/>
            <w:bottom w:val="none" w:sz="0" w:space="0" w:color="auto"/>
            <w:right w:val="none" w:sz="0" w:space="0" w:color="auto"/>
          </w:divBdr>
        </w:div>
        <w:div w:id="514735984">
          <w:marLeft w:val="0"/>
          <w:marRight w:val="0"/>
          <w:marTop w:val="150"/>
          <w:marBottom w:val="150"/>
          <w:divBdr>
            <w:top w:val="none" w:sz="0" w:space="0" w:color="auto"/>
            <w:left w:val="none" w:sz="0" w:space="0" w:color="auto"/>
            <w:bottom w:val="none" w:sz="0" w:space="0" w:color="auto"/>
            <w:right w:val="none" w:sz="0" w:space="0" w:color="auto"/>
          </w:divBdr>
        </w:div>
        <w:div w:id="517475275">
          <w:marLeft w:val="0"/>
          <w:marRight w:val="0"/>
          <w:marTop w:val="150"/>
          <w:marBottom w:val="150"/>
          <w:divBdr>
            <w:top w:val="none" w:sz="0" w:space="0" w:color="auto"/>
            <w:left w:val="none" w:sz="0" w:space="0" w:color="auto"/>
            <w:bottom w:val="none" w:sz="0" w:space="0" w:color="auto"/>
            <w:right w:val="none" w:sz="0" w:space="0" w:color="auto"/>
          </w:divBdr>
        </w:div>
        <w:div w:id="527063525">
          <w:marLeft w:val="0"/>
          <w:marRight w:val="0"/>
          <w:marTop w:val="150"/>
          <w:marBottom w:val="150"/>
          <w:divBdr>
            <w:top w:val="none" w:sz="0" w:space="0" w:color="auto"/>
            <w:left w:val="none" w:sz="0" w:space="0" w:color="auto"/>
            <w:bottom w:val="none" w:sz="0" w:space="0" w:color="auto"/>
            <w:right w:val="none" w:sz="0" w:space="0" w:color="auto"/>
          </w:divBdr>
        </w:div>
        <w:div w:id="536622758">
          <w:marLeft w:val="0"/>
          <w:marRight w:val="0"/>
          <w:marTop w:val="150"/>
          <w:marBottom w:val="150"/>
          <w:divBdr>
            <w:top w:val="none" w:sz="0" w:space="0" w:color="auto"/>
            <w:left w:val="none" w:sz="0" w:space="0" w:color="auto"/>
            <w:bottom w:val="none" w:sz="0" w:space="0" w:color="auto"/>
            <w:right w:val="none" w:sz="0" w:space="0" w:color="auto"/>
          </w:divBdr>
        </w:div>
        <w:div w:id="537814292">
          <w:marLeft w:val="0"/>
          <w:marRight w:val="0"/>
          <w:marTop w:val="150"/>
          <w:marBottom w:val="150"/>
          <w:divBdr>
            <w:top w:val="none" w:sz="0" w:space="0" w:color="auto"/>
            <w:left w:val="none" w:sz="0" w:space="0" w:color="auto"/>
            <w:bottom w:val="none" w:sz="0" w:space="0" w:color="auto"/>
            <w:right w:val="none" w:sz="0" w:space="0" w:color="auto"/>
          </w:divBdr>
        </w:div>
        <w:div w:id="551307906">
          <w:marLeft w:val="0"/>
          <w:marRight w:val="0"/>
          <w:marTop w:val="150"/>
          <w:marBottom w:val="150"/>
          <w:divBdr>
            <w:top w:val="none" w:sz="0" w:space="0" w:color="auto"/>
            <w:left w:val="none" w:sz="0" w:space="0" w:color="auto"/>
            <w:bottom w:val="none" w:sz="0" w:space="0" w:color="auto"/>
            <w:right w:val="none" w:sz="0" w:space="0" w:color="auto"/>
          </w:divBdr>
          <w:divsChild>
            <w:div w:id="1299070539">
              <w:marLeft w:val="0"/>
              <w:marRight w:val="0"/>
              <w:marTop w:val="0"/>
              <w:marBottom w:val="0"/>
              <w:divBdr>
                <w:top w:val="none" w:sz="0" w:space="0" w:color="auto"/>
                <w:left w:val="none" w:sz="0" w:space="0" w:color="auto"/>
                <w:bottom w:val="none" w:sz="0" w:space="0" w:color="auto"/>
                <w:right w:val="none" w:sz="0" w:space="0" w:color="auto"/>
              </w:divBdr>
            </w:div>
            <w:div w:id="1307470316">
              <w:marLeft w:val="0"/>
              <w:marRight w:val="0"/>
              <w:marTop w:val="0"/>
              <w:marBottom w:val="0"/>
              <w:divBdr>
                <w:top w:val="none" w:sz="0" w:space="0" w:color="auto"/>
                <w:left w:val="none" w:sz="0" w:space="0" w:color="auto"/>
                <w:bottom w:val="none" w:sz="0" w:space="0" w:color="auto"/>
                <w:right w:val="none" w:sz="0" w:space="0" w:color="auto"/>
              </w:divBdr>
            </w:div>
          </w:divsChild>
        </w:div>
        <w:div w:id="551693699">
          <w:marLeft w:val="0"/>
          <w:marRight w:val="0"/>
          <w:marTop w:val="150"/>
          <w:marBottom w:val="150"/>
          <w:divBdr>
            <w:top w:val="none" w:sz="0" w:space="0" w:color="auto"/>
            <w:left w:val="none" w:sz="0" w:space="0" w:color="auto"/>
            <w:bottom w:val="none" w:sz="0" w:space="0" w:color="auto"/>
            <w:right w:val="none" w:sz="0" w:space="0" w:color="auto"/>
          </w:divBdr>
        </w:div>
        <w:div w:id="560286822">
          <w:marLeft w:val="0"/>
          <w:marRight w:val="0"/>
          <w:marTop w:val="150"/>
          <w:marBottom w:val="150"/>
          <w:divBdr>
            <w:top w:val="none" w:sz="0" w:space="0" w:color="auto"/>
            <w:left w:val="none" w:sz="0" w:space="0" w:color="auto"/>
            <w:bottom w:val="none" w:sz="0" w:space="0" w:color="auto"/>
            <w:right w:val="none" w:sz="0" w:space="0" w:color="auto"/>
          </w:divBdr>
        </w:div>
        <w:div w:id="560680562">
          <w:marLeft w:val="0"/>
          <w:marRight w:val="0"/>
          <w:marTop w:val="150"/>
          <w:marBottom w:val="150"/>
          <w:divBdr>
            <w:top w:val="none" w:sz="0" w:space="0" w:color="auto"/>
            <w:left w:val="none" w:sz="0" w:space="0" w:color="auto"/>
            <w:bottom w:val="none" w:sz="0" w:space="0" w:color="auto"/>
            <w:right w:val="none" w:sz="0" w:space="0" w:color="auto"/>
          </w:divBdr>
        </w:div>
        <w:div w:id="562257686">
          <w:marLeft w:val="0"/>
          <w:marRight w:val="0"/>
          <w:marTop w:val="150"/>
          <w:marBottom w:val="150"/>
          <w:divBdr>
            <w:top w:val="none" w:sz="0" w:space="0" w:color="auto"/>
            <w:left w:val="none" w:sz="0" w:space="0" w:color="auto"/>
            <w:bottom w:val="none" w:sz="0" w:space="0" w:color="auto"/>
            <w:right w:val="none" w:sz="0" w:space="0" w:color="auto"/>
          </w:divBdr>
        </w:div>
        <w:div w:id="564411346">
          <w:marLeft w:val="0"/>
          <w:marRight w:val="0"/>
          <w:marTop w:val="150"/>
          <w:marBottom w:val="150"/>
          <w:divBdr>
            <w:top w:val="none" w:sz="0" w:space="0" w:color="auto"/>
            <w:left w:val="none" w:sz="0" w:space="0" w:color="auto"/>
            <w:bottom w:val="none" w:sz="0" w:space="0" w:color="auto"/>
            <w:right w:val="none" w:sz="0" w:space="0" w:color="auto"/>
          </w:divBdr>
        </w:div>
        <w:div w:id="566188079">
          <w:marLeft w:val="0"/>
          <w:marRight w:val="0"/>
          <w:marTop w:val="150"/>
          <w:marBottom w:val="150"/>
          <w:divBdr>
            <w:top w:val="none" w:sz="0" w:space="0" w:color="auto"/>
            <w:left w:val="none" w:sz="0" w:space="0" w:color="auto"/>
            <w:bottom w:val="none" w:sz="0" w:space="0" w:color="auto"/>
            <w:right w:val="none" w:sz="0" w:space="0" w:color="auto"/>
          </w:divBdr>
        </w:div>
        <w:div w:id="580024905">
          <w:marLeft w:val="0"/>
          <w:marRight w:val="0"/>
          <w:marTop w:val="150"/>
          <w:marBottom w:val="150"/>
          <w:divBdr>
            <w:top w:val="none" w:sz="0" w:space="0" w:color="auto"/>
            <w:left w:val="none" w:sz="0" w:space="0" w:color="auto"/>
            <w:bottom w:val="none" w:sz="0" w:space="0" w:color="auto"/>
            <w:right w:val="none" w:sz="0" w:space="0" w:color="auto"/>
          </w:divBdr>
        </w:div>
        <w:div w:id="581262696">
          <w:marLeft w:val="0"/>
          <w:marRight w:val="0"/>
          <w:marTop w:val="150"/>
          <w:marBottom w:val="150"/>
          <w:divBdr>
            <w:top w:val="none" w:sz="0" w:space="0" w:color="auto"/>
            <w:left w:val="none" w:sz="0" w:space="0" w:color="auto"/>
            <w:bottom w:val="none" w:sz="0" w:space="0" w:color="auto"/>
            <w:right w:val="none" w:sz="0" w:space="0" w:color="auto"/>
          </w:divBdr>
          <w:divsChild>
            <w:div w:id="1856650105">
              <w:marLeft w:val="0"/>
              <w:marRight w:val="0"/>
              <w:marTop w:val="0"/>
              <w:marBottom w:val="0"/>
              <w:divBdr>
                <w:top w:val="none" w:sz="0" w:space="0" w:color="auto"/>
                <w:left w:val="none" w:sz="0" w:space="0" w:color="auto"/>
                <w:bottom w:val="none" w:sz="0" w:space="0" w:color="auto"/>
                <w:right w:val="none" w:sz="0" w:space="0" w:color="auto"/>
              </w:divBdr>
            </w:div>
          </w:divsChild>
        </w:div>
        <w:div w:id="581447909">
          <w:marLeft w:val="0"/>
          <w:marRight w:val="0"/>
          <w:marTop w:val="150"/>
          <w:marBottom w:val="150"/>
          <w:divBdr>
            <w:top w:val="none" w:sz="0" w:space="0" w:color="auto"/>
            <w:left w:val="none" w:sz="0" w:space="0" w:color="auto"/>
            <w:bottom w:val="none" w:sz="0" w:space="0" w:color="auto"/>
            <w:right w:val="none" w:sz="0" w:space="0" w:color="auto"/>
          </w:divBdr>
        </w:div>
        <w:div w:id="593130758">
          <w:marLeft w:val="0"/>
          <w:marRight w:val="0"/>
          <w:marTop w:val="150"/>
          <w:marBottom w:val="150"/>
          <w:divBdr>
            <w:top w:val="none" w:sz="0" w:space="0" w:color="auto"/>
            <w:left w:val="none" w:sz="0" w:space="0" w:color="auto"/>
            <w:bottom w:val="none" w:sz="0" w:space="0" w:color="auto"/>
            <w:right w:val="none" w:sz="0" w:space="0" w:color="auto"/>
          </w:divBdr>
        </w:div>
        <w:div w:id="594901646">
          <w:marLeft w:val="0"/>
          <w:marRight w:val="0"/>
          <w:marTop w:val="150"/>
          <w:marBottom w:val="150"/>
          <w:divBdr>
            <w:top w:val="none" w:sz="0" w:space="0" w:color="auto"/>
            <w:left w:val="none" w:sz="0" w:space="0" w:color="auto"/>
            <w:bottom w:val="none" w:sz="0" w:space="0" w:color="auto"/>
            <w:right w:val="none" w:sz="0" w:space="0" w:color="auto"/>
          </w:divBdr>
        </w:div>
        <w:div w:id="596669139">
          <w:marLeft w:val="0"/>
          <w:marRight w:val="0"/>
          <w:marTop w:val="150"/>
          <w:marBottom w:val="150"/>
          <w:divBdr>
            <w:top w:val="none" w:sz="0" w:space="0" w:color="auto"/>
            <w:left w:val="none" w:sz="0" w:space="0" w:color="auto"/>
            <w:bottom w:val="none" w:sz="0" w:space="0" w:color="auto"/>
            <w:right w:val="none" w:sz="0" w:space="0" w:color="auto"/>
          </w:divBdr>
        </w:div>
        <w:div w:id="600378798">
          <w:marLeft w:val="0"/>
          <w:marRight w:val="0"/>
          <w:marTop w:val="150"/>
          <w:marBottom w:val="150"/>
          <w:divBdr>
            <w:top w:val="none" w:sz="0" w:space="0" w:color="auto"/>
            <w:left w:val="none" w:sz="0" w:space="0" w:color="auto"/>
            <w:bottom w:val="none" w:sz="0" w:space="0" w:color="auto"/>
            <w:right w:val="none" w:sz="0" w:space="0" w:color="auto"/>
          </w:divBdr>
        </w:div>
        <w:div w:id="602688303">
          <w:marLeft w:val="0"/>
          <w:marRight w:val="0"/>
          <w:marTop w:val="150"/>
          <w:marBottom w:val="150"/>
          <w:divBdr>
            <w:top w:val="none" w:sz="0" w:space="0" w:color="auto"/>
            <w:left w:val="none" w:sz="0" w:space="0" w:color="auto"/>
            <w:bottom w:val="none" w:sz="0" w:space="0" w:color="auto"/>
            <w:right w:val="none" w:sz="0" w:space="0" w:color="auto"/>
          </w:divBdr>
        </w:div>
        <w:div w:id="612710900">
          <w:marLeft w:val="0"/>
          <w:marRight w:val="0"/>
          <w:marTop w:val="150"/>
          <w:marBottom w:val="150"/>
          <w:divBdr>
            <w:top w:val="none" w:sz="0" w:space="0" w:color="auto"/>
            <w:left w:val="none" w:sz="0" w:space="0" w:color="auto"/>
            <w:bottom w:val="none" w:sz="0" w:space="0" w:color="auto"/>
            <w:right w:val="none" w:sz="0" w:space="0" w:color="auto"/>
          </w:divBdr>
          <w:divsChild>
            <w:div w:id="1390956604">
              <w:marLeft w:val="0"/>
              <w:marRight w:val="0"/>
              <w:marTop w:val="0"/>
              <w:marBottom w:val="0"/>
              <w:divBdr>
                <w:top w:val="none" w:sz="0" w:space="0" w:color="auto"/>
                <w:left w:val="none" w:sz="0" w:space="0" w:color="auto"/>
                <w:bottom w:val="none" w:sz="0" w:space="0" w:color="auto"/>
                <w:right w:val="none" w:sz="0" w:space="0" w:color="auto"/>
              </w:divBdr>
            </w:div>
          </w:divsChild>
        </w:div>
        <w:div w:id="620957925">
          <w:marLeft w:val="0"/>
          <w:marRight w:val="0"/>
          <w:marTop w:val="150"/>
          <w:marBottom w:val="150"/>
          <w:divBdr>
            <w:top w:val="none" w:sz="0" w:space="0" w:color="auto"/>
            <w:left w:val="none" w:sz="0" w:space="0" w:color="auto"/>
            <w:bottom w:val="none" w:sz="0" w:space="0" w:color="auto"/>
            <w:right w:val="none" w:sz="0" w:space="0" w:color="auto"/>
          </w:divBdr>
        </w:div>
        <w:div w:id="629239541">
          <w:marLeft w:val="0"/>
          <w:marRight w:val="0"/>
          <w:marTop w:val="150"/>
          <w:marBottom w:val="150"/>
          <w:divBdr>
            <w:top w:val="none" w:sz="0" w:space="0" w:color="auto"/>
            <w:left w:val="none" w:sz="0" w:space="0" w:color="auto"/>
            <w:bottom w:val="none" w:sz="0" w:space="0" w:color="auto"/>
            <w:right w:val="none" w:sz="0" w:space="0" w:color="auto"/>
          </w:divBdr>
        </w:div>
        <w:div w:id="649091483">
          <w:marLeft w:val="0"/>
          <w:marRight w:val="0"/>
          <w:marTop w:val="150"/>
          <w:marBottom w:val="150"/>
          <w:divBdr>
            <w:top w:val="none" w:sz="0" w:space="0" w:color="auto"/>
            <w:left w:val="none" w:sz="0" w:space="0" w:color="auto"/>
            <w:bottom w:val="none" w:sz="0" w:space="0" w:color="auto"/>
            <w:right w:val="none" w:sz="0" w:space="0" w:color="auto"/>
          </w:divBdr>
        </w:div>
        <w:div w:id="651562793">
          <w:marLeft w:val="0"/>
          <w:marRight w:val="0"/>
          <w:marTop w:val="150"/>
          <w:marBottom w:val="150"/>
          <w:divBdr>
            <w:top w:val="none" w:sz="0" w:space="0" w:color="auto"/>
            <w:left w:val="none" w:sz="0" w:space="0" w:color="auto"/>
            <w:bottom w:val="none" w:sz="0" w:space="0" w:color="auto"/>
            <w:right w:val="none" w:sz="0" w:space="0" w:color="auto"/>
          </w:divBdr>
        </w:div>
        <w:div w:id="659887793">
          <w:marLeft w:val="0"/>
          <w:marRight w:val="0"/>
          <w:marTop w:val="150"/>
          <w:marBottom w:val="150"/>
          <w:divBdr>
            <w:top w:val="none" w:sz="0" w:space="0" w:color="auto"/>
            <w:left w:val="none" w:sz="0" w:space="0" w:color="auto"/>
            <w:bottom w:val="none" w:sz="0" w:space="0" w:color="auto"/>
            <w:right w:val="none" w:sz="0" w:space="0" w:color="auto"/>
          </w:divBdr>
        </w:div>
        <w:div w:id="669255341">
          <w:marLeft w:val="0"/>
          <w:marRight w:val="0"/>
          <w:marTop w:val="150"/>
          <w:marBottom w:val="150"/>
          <w:divBdr>
            <w:top w:val="none" w:sz="0" w:space="0" w:color="auto"/>
            <w:left w:val="none" w:sz="0" w:space="0" w:color="auto"/>
            <w:bottom w:val="none" w:sz="0" w:space="0" w:color="auto"/>
            <w:right w:val="none" w:sz="0" w:space="0" w:color="auto"/>
          </w:divBdr>
        </w:div>
        <w:div w:id="672339796">
          <w:marLeft w:val="0"/>
          <w:marRight w:val="0"/>
          <w:marTop w:val="150"/>
          <w:marBottom w:val="150"/>
          <w:divBdr>
            <w:top w:val="none" w:sz="0" w:space="0" w:color="auto"/>
            <w:left w:val="none" w:sz="0" w:space="0" w:color="auto"/>
            <w:bottom w:val="none" w:sz="0" w:space="0" w:color="auto"/>
            <w:right w:val="none" w:sz="0" w:space="0" w:color="auto"/>
          </w:divBdr>
        </w:div>
        <w:div w:id="688408722">
          <w:marLeft w:val="0"/>
          <w:marRight w:val="0"/>
          <w:marTop w:val="150"/>
          <w:marBottom w:val="150"/>
          <w:divBdr>
            <w:top w:val="none" w:sz="0" w:space="0" w:color="auto"/>
            <w:left w:val="none" w:sz="0" w:space="0" w:color="auto"/>
            <w:bottom w:val="none" w:sz="0" w:space="0" w:color="auto"/>
            <w:right w:val="none" w:sz="0" w:space="0" w:color="auto"/>
          </w:divBdr>
          <w:divsChild>
            <w:div w:id="718166564">
              <w:marLeft w:val="0"/>
              <w:marRight w:val="0"/>
              <w:marTop w:val="0"/>
              <w:marBottom w:val="0"/>
              <w:divBdr>
                <w:top w:val="none" w:sz="0" w:space="0" w:color="auto"/>
                <w:left w:val="none" w:sz="0" w:space="0" w:color="auto"/>
                <w:bottom w:val="none" w:sz="0" w:space="0" w:color="auto"/>
                <w:right w:val="none" w:sz="0" w:space="0" w:color="auto"/>
              </w:divBdr>
            </w:div>
          </w:divsChild>
        </w:div>
        <w:div w:id="693729089">
          <w:marLeft w:val="0"/>
          <w:marRight w:val="0"/>
          <w:marTop w:val="150"/>
          <w:marBottom w:val="150"/>
          <w:divBdr>
            <w:top w:val="none" w:sz="0" w:space="0" w:color="auto"/>
            <w:left w:val="none" w:sz="0" w:space="0" w:color="auto"/>
            <w:bottom w:val="none" w:sz="0" w:space="0" w:color="auto"/>
            <w:right w:val="none" w:sz="0" w:space="0" w:color="auto"/>
          </w:divBdr>
        </w:div>
        <w:div w:id="695273910">
          <w:marLeft w:val="0"/>
          <w:marRight w:val="0"/>
          <w:marTop w:val="150"/>
          <w:marBottom w:val="150"/>
          <w:divBdr>
            <w:top w:val="none" w:sz="0" w:space="0" w:color="auto"/>
            <w:left w:val="none" w:sz="0" w:space="0" w:color="auto"/>
            <w:bottom w:val="none" w:sz="0" w:space="0" w:color="auto"/>
            <w:right w:val="none" w:sz="0" w:space="0" w:color="auto"/>
          </w:divBdr>
          <w:divsChild>
            <w:div w:id="1666857996">
              <w:marLeft w:val="0"/>
              <w:marRight w:val="0"/>
              <w:marTop w:val="0"/>
              <w:marBottom w:val="0"/>
              <w:divBdr>
                <w:top w:val="none" w:sz="0" w:space="0" w:color="auto"/>
                <w:left w:val="none" w:sz="0" w:space="0" w:color="auto"/>
                <w:bottom w:val="none" w:sz="0" w:space="0" w:color="auto"/>
                <w:right w:val="none" w:sz="0" w:space="0" w:color="auto"/>
              </w:divBdr>
            </w:div>
          </w:divsChild>
        </w:div>
        <w:div w:id="695428525">
          <w:marLeft w:val="0"/>
          <w:marRight w:val="0"/>
          <w:marTop w:val="150"/>
          <w:marBottom w:val="150"/>
          <w:divBdr>
            <w:top w:val="none" w:sz="0" w:space="0" w:color="auto"/>
            <w:left w:val="none" w:sz="0" w:space="0" w:color="auto"/>
            <w:bottom w:val="none" w:sz="0" w:space="0" w:color="auto"/>
            <w:right w:val="none" w:sz="0" w:space="0" w:color="auto"/>
          </w:divBdr>
        </w:div>
        <w:div w:id="704060366">
          <w:marLeft w:val="0"/>
          <w:marRight w:val="0"/>
          <w:marTop w:val="150"/>
          <w:marBottom w:val="150"/>
          <w:divBdr>
            <w:top w:val="none" w:sz="0" w:space="0" w:color="auto"/>
            <w:left w:val="none" w:sz="0" w:space="0" w:color="auto"/>
            <w:bottom w:val="none" w:sz="0" w:space="0" w:color="auto"/>
            <w:right w:val="none" w:sz="0" w:space="0" w:color="auto"/>
          </w:divBdr>
        </w:div>
        <w:div w:id="715858367">
          <w:marLeft w:val="0"/>
          <w:marRight w:val="0"/>
          <w:marTop w:val="150"/>
          <w:marBottom w:val="150"/>
          <w:divBdr>
            <w:top w:val="none" w:sz="0" w:space="0" w:color="auto"/>
            <w:left w:val="none" w:sz="0" w:space="0" w:color="auto"/>
            <w:bottom w:val="none" w:sz="0" w:space="0" w:color="auto"/>
            <w:right w:val="none" w:sz="0" w:space="0" w:color="auto"/>
          </w:divBdr>
        </w:div>
        <w:div w:id="729308975">
          <w:marLeft w:val="0"/>
          <w:marRight w:val="0"/>
          <w:marTop w:val="150"/>
          <w:marBottom w:val="150"/>
          <w:divBdr>
            <w:top w:val="none" w:sz="0" w:space="0" w:color="auto"/>
            <w:left w:val="none" w:sz="0" w:space="0" w:color="auto"/>
            <w:bottom w:val="none" w:sz="0" w:space="0" w:color="auto"/>
            <w:right w:val="none" w:sz="0" w:space="0" w:color="auto"/>
          </w:divBdr>
        </w:div>
        <w:div w:id="734359264">
          <w:marLeft w:val="0"/>
          <w:marRight w:val="0"/>
          <w:marTop w:val="150"/>
          <w:marBottom w:val="150"/>
          <w:divBdr>
            <w:top w:val="none" w:sz="0" w:space="0" w:color="auto"/>
            <w:left w:val="none" w:sz="0" w:space="0" w:color="auto"/>
            <w:bottom w:val="none" w:sz="0" w:space="0" w:color="auto"/>
            <w:right w:val="none" w:sz="0" w:space="0" w:color="auto"/>
          </w:divBdr>
        </w:div>
        <w:div w:id="739669454">
          <w:marLeft w:val="0"/>
          <w:marRight w:val="0"/>
          <w:marTop w:val="150"/>
          <w:marBottom w:val="150"/>
          <w:divBdr>
            <w:top w:val="none" w:sz="0" w:space="0" w:color="auto"/>
            <w:left w:val="none" w:sz="0" w:space="0" w:color="auto"/>
            <w:bottom w:val="none" w:sz="0" w:space="0" w:color="auto"/>
            <w:right w:val="none" w:sz="0" w:space="0" w:color="auto"/>
          </w:divBdr>
        </w:div>
        <w:div w:id="739789637">
          <w:marLeft w:val="0"/>
          <w:marRight w:val="0"/>
          <w:marTop w:val="150"/>
          <w:marBottom w:val="150"/>
          <w:divBdr>
            <w:top w:val="none" w:sz="0" w:space="0" w:color="auto"/>
            <w:left w:val="none" w:sz="0" w:space="0" w:color="auto"/>
            <w:bottom w:val="none" w:sz="0" w:space="0" w:color="auto"/>
            <w:right w:val="none" w:sz="0" w:space="0" w:color="auto"/>
          </w:divBdr>
          <w:divsChild>
            <w:div w:id="1650938627">
              <w:marLeft w:val="0"/>
              <w:marRight w:val="0"/>
              <w:marTop w:val="0"/>
              <w:marBottom w:val="0"/>
              <w:divBdr>
                <w:top w:val="none" w:sz="0" w:space="0" w:color="auto"/>
                <w:left w:val="none" w:sz="0" w:space="0" w:color="auto"/>
                <w:bottom w:val="none" w:sz="0" w:space="0" w:color="auto"/>
                <w:right w:val="none" w:sz="0" w:space="0" w:color="auto"/>
              </w:divBdr>
            </w:div>
          </w:divsChild>
        </w:div>
        <w:div w:id="752966882">
          <w:marLeft w:val="0"/>
          <w:marRight w:val="0"/>
          <w:marTop w:val="150"/>
          <w:marBottom w:val="150"/>
          <w:divBdr>
            <w:top w:val="none" w:sz="0" w:space="0" w:color="auto"/>
            <w:left w:val="none" w:sz="0" w:space="0" w:color="auto"/>
            <w:bottom w:val="none" w:sz="0" w:space="0" w:color="auto"/>
            <w:right w:val="none" w:sz="0" w:space="0" w:color="auto"/>
          </w:divBdr>
        </w:div>
        <w:div w:id="759717525">
          <w:marLeft w:val="0"/>
          <w:marRight w:val="0"/>
          <w:marTop w:val="150"/>
          <w:marBottom w:val="150"/>
          <w:divBdr>
            <w:top w:val="none" w:sz="0" w:space="0" w:color="auto"/>
            <w:left w:val="none" w:sz="0" w:space="0" w:color="auto"/>
            <w:bottom w:val="none" w:sz="0" w:space="0" w:color="auto"/>
            <w:right w:val="none" w:sz="0" w:space="0" w:color="auto"/>
          </w:divBdr>
        </w:div>
        <w:div w:id="759914911">
          <w:marLeft w:val="0"/>
          <w:marRight w:val="0"/>
          <w:marTop w:val="150"/>
          <w:marBottom w:val="150"/>
          <w:divBdr>
            <w:top w:val="none" w:sz="0" w:space="0" w:color="auto"/>
            <w:left w:val="none" w:sz="0" w:space="0" w:color="auto"/>
            <w:bottom w:val="none" w:sz="0" w:space="0" w:color="auto"/>
            <w:right w:val="none" w:sz="0" w:space="0" w:color="auto"/>
          </w:divBdr>
        </w:div>
        <w:div w:id="763913197">
          <w:marLeft w:val="0"/>
          <w:marRight w:val="0"/>
          <w:marTop w:val="150"/>
          <w:marBottom w:val="150"/>
          <w:divBdr>
            <w:top w:val="none" w:sz="0" w:space="0" w:color="auto"/>
            <w:left w:val="none" w:sz="0" w:space="0" w:color="auto"/>
            <w:bottom w:val="none" w:sz="0" w:space="0" w:color="auto"/>
            <w:right w:val="none" w:sz="0" w:space="0" w:color="auto"/>
          </w:divBdr>
        </w:div>
        <w:div w:id="775907788">
          <w:marLeft w:val="0"/>
          <w:marRight w:val="0"/>
          <w:marTop w:val="150"/>
          <w:marBottom w:val="150"/>
          <w:divBdr>
            <w:top w:val="none" w:sz="0" w:space="0" w:color="auto"/>
            <w:left w:val="none" w:sz="0" w:space="0" w:color="auto"/>
            <w:bottom w:val="none" w:sz="0" w:space="0" w:color="auto"/>
            <w:right w:val="none" w:sz="0" w:space="0" w:color="auto"/>
          </w:divBdr>
        </w:div>
        <w:div w:id="776367389">
          <w:marLeft w:val="0"/>
          <w:marRight w:val="0"/>
          <w:marTop w:val="150"/>
          <w:marBottom w:val="150"/>
          <w:divBdr>
            <w:top w:val="none" w:sz="0" w:space="0" w:color="auto"/>
            <w:left w:val="none" w:sz="0" w:space="0" w:color="auto"/>
            <w:bottom w:val="none" w:sz="0" w:space="0" w:color="auto"/>
            <w:right w:val="none" w:sz="0" w:space="0" w:color="auto"/>
          </w:divBdr>
        </w:div>
        <w:div w:id="784156038">
          <w:marLeft w:val="0"/>
          <w:marRight w:val="0"/>
          <w:marTop w:val="150"/>
          <w:marBottom w:val="150"/>
          <w:divBdr>
            <w:top w:val="none" w:sz="0" w:space="0" w:color="auto"/>
            <w:left w:val="none" w:sz="0" w:space="0" w:color="auto"/>
            <w:bottom w:val="none" w:sz="0" w:space="0" w:color="auto"/>
            <w:right w:val="none" w:sz="0" w:space="0" w:color="auto"/>
          </w:divBdr>
        </w:div>
        <w:div w:id="788663105">
          <w:marLeft w:val="0"/>
          <w:marRight w:val="0"/>
          <w:marTop w:val="150"/>
          <w:marBottom w:val="150"/>
          <w:divBdr>
            <w:top w:val="none" w:sz="0" w:space="0" w:color="auto"/>
            <w:left w:val="none" w:sz="0" w:space="0" w:color="auto"/>
            <w:bottom w:val="none" w:sz="0" w:space="0" w:color="auto"/>
            <w:right w:val="none" w:sz="0" w:space="0" w:color="auto"/>
          </w:divBdr>
        </w:div>
        <w:div w:id="796679562">
          <w:marLeft w:val="0"/>
          <w:marRight w:val="0"/>
          <w:marTop w:val="150"/>
          <w:marBottom w:val="150"/>
          <w:divBdr>
            <w:top w:val="none" w:sz="0" w:space="0" w:color="auto"/>
            <w:left w:val="none" w:sz="0" w:space="0" w:color="auto"/>
            <w:bottom w:val="none" w:sz="0" w:space="0" w:color="auto"/>
            <w:right w:val="none" w:sz="0" w:space="0" w:color="auto"/>
          </w:divBdr>
          <w:divsChild>
            <w:div w:id="1568883968">
              <w:marLeft w:val="0"/>
              <w:marRight w:val="0"/>
              <w:marTop w:val="0"/>
              <w:marBottom w:val="0"/>
              <w:divBdr>
                <w:top w:val="none" w:sz="0" w:space="0" w:color="auto"/>
                <w:left w:val="none" w:sz="0" w:space="0" w:color="auto"/>
                <w:bottom w:val="none" w:sz="0" w:space="0" w:color="auto"/>
                <w:right w:val="none" w:sz="0" w:space="0" w:color="auto"/>
              </w:divBdr>
            </w:div>
          </w:divsChild>
        </w:div>
        <w:div w:id="797453227">
          <w:marLeft w:val="0"/>
          <w:marRight w:val="0"/>
          <w:marTop w:val="150"/>
          <w:marBottom w:val="150"/>
          <w:divBdr>
            <w:top w:val="none" w:sz="0" w:space="0" w:color="auto"/>
            <w:left w:val="none" w:sz="0" w:space="0" w:color="auto"/>
            <w:bottom w:val="none" w:sz="0" w:space="0" w:color="auto"/>
            <w:right w:val="none" w:sz="0" w:space="0" w:color="auto"/>
          </w:divBdr>
        </w:div>
        <w:div w:id="818688731">
          <w:marLeft w:val="0"/>
          <w:marRight w:val="0"/>
          <w:marTop w:val="150"/>
          <w:marBottom w:val="150"/>
          <w:divBdr>
            <w:top w:val="none" w:sz="0" w:space="0" w:color="auto"/>
            <w:left w:val="none" w:sz="0" w:space="0" w:color="auto"/>
            <w:bottom w:val="none" w:sz="0" w:space="0" w:color="auto"/>
            <w:right w:val="none" w:sz="0" w:space="0" w:color="auto"/>
          </w:divBdr>
        </w:div>
        <w:div w:id="833495967">
          <w:marLeft w:val="0"/>
          <w:marRight w:val="0"/>
          <w:marTop w:val="150"/>
          <w:marBottom w:val="150"/>
          <w:divBdr>
            <w:top w:val="none" w:sz="0" w:space="0" w:color="auto"/>
            <w:left w:val="none" w:sz="0" w:space="0" w:color="auto"/>
            <w:bottom w:val="none" w:sz="0" w:space="0" w:color="auto"/>
            <w:right w:val="none" w:sz="0" w:space="0" w:color="auto"/>
          </w:divBdr>
        </w:div>
        <w:div w:id="839588089">
          <w:marLeft w:val="0"/>
          <w:marRight w:val="0"/>
          <w:marTop w:val="150"/>
          <w:marBottom w:val="150"/>
          <w:divBdr>
            <w:top w:val="none" w:sz="0" w:space="0" w:color="auto"/>
            <w:left w:val="none" w:sz="0" w:space="0" w:color="auto"/>
            <w:bottom w:val="none" w:sz="0" w:space="0" w:color="auto"/>
            <w:right w:val="none" w:sz="0" w:space="0" w:color="auto"/>
          </w:divBdr>
        </w:div>
        <w:div w:id="843518856">
          <w:marLeft w:val="0"/>
          <w:marRight w:val="0"/>
          <w:marTop w:val="150"/>
          <w:marBottom w:val="150"/>
          <w:divBdr>
            <w:top w:val="none" w:sz="0" w:space="0" w:color="auto"/>
            <w:left w:val="none" w:sz="0" w:space="0" w:color="auto"/>
            <w:bottom w:val="none" w:sz="0" w:space="0" w:color="auto"/>
            <w:right w:val="none" w:sz="0" w:space="0" w:color="auto"/>
          </w:divBdr>
          <w:divsChild>
            <w:div w:id="1835490712">
              <w:marLeft w:val="0"/>
              <w:marRight w:val="0"/>
              <w:marTop w:val="0"/>
              <w:marBottom w:val="0"/>
              <w:divBdr>
                <w:top w:val="none" w:sz="0" w:space="0" w:color="auto"/>
                <w:left w:val="none" w:sz="0" w:space="0" w:color="auto"/>
                <w:bottom w:val="none" w:sz="0" w:space="0" w:color="auto"/>
                <w:right w:val="none" w:sz="0" w:space="0" w:color="auto"/>
              </w:divBdr>
            </w:div>
          </w:divsChild>
        </w:div>
        <w:div w:id="851116074">
          <w:marLeft w:val="0"/>
          <w:marRight w:val="0"/>
          <w:marTop w:val="150"/>
          <w:marBottom w:val="150"/>
          <w:divBdr>
            <w:top w:val="none" w:sz="0" w:space="0" w:color="auto"/>
            <w:left w:val="none" w:sz="0" w:space="0" w:color="auto"/>
            <w:bottom w:val="none" w:sz="0" w:space="0" w:color="auto"/>
            <w:right w:val="none" w:sz="0" w:space="0" w:color="auto"/>
          </w:divBdr>
          <w:divsChild>
            <w:div w:id="1761100222">
              <w:marLeft w:val="0"/>
              <w:marRight w:val="0"/>
              <w:marTop w:val="0"/>
              <w:marBottom w:val="0"/>
              <w:divBdr>
                <w:top w:val="none" w:sz="0" w:space="0" w:color="auto"/>
                <w:left w:val="none" w:sz="0" w:space="0" w:color="auto"/>
                <w:bottom w:val="none" w:sz="0" w:space="0" w:color="auto"/>
                <w:right w:val="none" w:sz="0" w:space="0" w:color="auto"/>
              </w:divBdr>
            </w:div>
          </w:divsChild>
        </w:div>
        <w:div w:id="852493128">
          <w:marLeft w:val="0"/>
          <w:marRight w:val="0"/>
          <w:marTop w:val="150"/>
          <w:marBottom w:val="150"/>
          <w:divBdr>
            <w:top w:val="none" w:sz="0" w:space="0" w:color="auto"/>
            <w:left w:val="none" w:sz="0" w:space="0" w:color="auto"/>
            <w:bottom w:val="none" w:sz="0" w:space="0" w:color="auto"/>
            <w:right w:val="none" w:sz="0" w:space="0" w:color="auto"/>
          </w:divBdr>
        </w:div>
        <w:div w:id="856311357">
          <w:marLeft w:val="0"/>
          <w:marRight w:val="0"/>
          <w:marTop w:val="150"/>
          <w:marBottom w:val="150"/>
          <w:divBdr>
            <w:top w:val="none" w:sz="0" w:space="0" w:color="auto"/>
            <w:left w:val="none" w:sz="0" w:space="0" w:color="auto"/>
            <w:bottom w:val="none" w:sz="0" w:space="0" w:color="auto"/>
            <w:right w:val="none" w:sz="0" w:space="0" w:color="auto"/>
          </w:divBdr>
        </w:div>
        <w:div w:id="857045510">
          <w:marLeft w:val="0"/>
          <w:marRight w:val="0"/>
          <w:marTop w:val="150"/>
          <w:marBottom w:val="150"/>
          <w:divBdr>
            <w:top w:val="none" w:sz="0" w:space="0" w:color="auto"/>
            <w:left w:val="none" w:sz="0" w:space="0" w:color="auto"/>
            <w:bottom w:val="none" w:sz="0" w:space="0" w:color="auto"/>
            <w:right w:val="none" w:sz="0" w:space="0" w:color="auto"/>
          </w:divBdr>
        </w:div>
        <w:div w:id="860750287">
          <w:marLeft w:val="0"/>
          <w:marRight w:val="0"/>
          <w:marTop w:val="150"/>
          <w:marBottom w:val="150"/>
          <w:divBdr>
            <w:top w:val="none" w:sz="0" w:space="0" w:color="auto"/>
            <w:left w:val="none" w:sz="0" w:space="0" w:color="auto"/>
            <w:bottom w:val="none" w:sz="0" w:space="0" w:color="auto"/>
            <w:right w:val="none" w:sz="0" w:space="0" w:color="auto"/>
          </w:divBdr>
          <w:divsChild>
            <w:div w:id="1030767745">
              <w:marLeft w:val="0"/>
              <w:marRight w:val="0"/>
              <w:marTop w:val="0"/>
              <w:marBottom w:val="0"/>
              <w:divBdr>
                <w:top w:val="none" w:sz="0" w:space="0" w:color="auto"/>
                <w:left w:val="none" w:sz="0" w:space="0" w:color="auto"/>
                <w:bottom w:val="none" w:sz="0" w:space="0" w:color="auto"/>
                <w:right w:val="none" w:sz="0" w:space="0" w:color="auto"/>
              </w:divBdr>
            </w:div>
          </w:divsChild>
        </w:div>
        <w:div w:id="893589266">
          <w:marLeft w:val="0"/>
          <w:marRight w:val="0"/>
          <w:marTop w:val="150"/>
          <w:marBottom w:val="150"/>
          <w:divBdr>
            <w:top w:val="none" w:sz="0" w:space="0" w:color="auto"/>
            <w:left w:val="none" w:sz="0" w:space="0" w:color="auto"/>
            <w:bottom w:val="none" w:sz="0" w:space="0" w:color="auto"/>
            <w:right w:val="none" w:sz="0" w:space="0" w:color="auto"/>
          </w:divBdr>
        </w:div>
        <w:div w:id="904922299">
          <w:marLeft w:val="0"/>
          <w:marRight w:val="0"/>
          <w:marTop w:val="150"/>
          <w:marBottom w:val="150"/>
          <w:divBdr>
            <w:top w:val="none" w:sz="0" w:space="0" w:color="auto"/>
            <w:left w:val="none" w:sz="0" w:space="0" w:color="auto"/>
            <w:bottom w:val="none" w:sz="0" w:space="0" w:color="auto"/>
            <w:right w:val="none" w:sz="0" w:space="0" w:color="auto"/>
          </w:divBdr>
        </w:div>
        <w:div w:id="905258243">
          <w:marLeft w:val="0"/>
          <w:marRight w:val="0"/>
          <w:marTop w:val="150"/>
          <w:marBottom w:val="150"/>
          <w:divBdr>
            <w:top w:val="none" w:sz="0" w:space="0" w:color="auto"/>
            <w:left w:val="none" w:sz="0" w:space="0" w:color="auto"/>
            <w:bottom w:val="none" w:sz="0" w:space="0" w:color="auto"/>
            <w:right w:val="none" w:sz="0" w:space="0" w:color="auto"/>
          </w:divBdr>
          <w:divsChild>
            <w:div w:id="1797873625">
              <w:marLeft w:val="0"/>
              <w:marRight w:val="0"/>
              <w:marTop w:val="0"/>
              <w:marBottom w:val="0"/>
              <w:divBdr>
                <w:top w:val="none" w:sz="0" w:space="0" w:color="auto"/>
                <w:left w:val="none" w:sz="0" w:space="0" w:color="auto"/>
                <w:bottom w:val="none" w:sz="0" w:space="0" w:color="auto"/>
                <w:right w:val="none" w:sz="0" w:space="0" w:color="auto"/>
              </w:divBdr>
            </w:div>
          </w:divsChild>
        </w:div>
        <w:div w:id="908225434">
          <w:marLeft w:val="0"/>
          <w:marRight w:val="0"/>
          <w:marTop w:val="150"/>
          <w:marBottom w:val="150"/>
          <w:divBdr>
            <w:top w:val="none" w:sz="0" w:space="0" w:color="auto"/>
            <w:left w:val="none" w:sz="0" w:space="0" w:color="auto"/>
            <w:bottom w:val="none" w:sz="0" w:space="0" w:color="auto"/>
            <w:right w:val="none" w:sz="0" w:space="0" w:color="auto"/>
          </w:divBdr>
        </w:div>
        <w:div w:id="922757733">
          <w:marLeft w:val="0"/>
          <w:marRight w:val="0"/>
          <w:marTop w:val="150"/>
          <w:marBottom w:val="150"/>
          <w:divBdr>
            <w:top w:val="none" w:sz="0" w:space="0" w:color="auto"/>
            <w:left w:val="none" w:sz="0" w:space="0" w:color="auto"/>
            <w:bottom w:val="none" w:sz="0" w:space="0" w:color="auto"/>
            <w:right w:val="none" w:sz="0" w:space="0" w:color="auto"/>
          </w:divBdr>
        </w:div>
        <w:div w:id="924268069">
          <w:marLeft w:val="0"/>
          <w:marRight w:val="0"/>
          <w:marTop w:val="150"/>
          <w:marBottom w:val="150"/>
          <w:divBdr>
            <w:top w:val="none" w:sz="0" w:space="0" w:color="auto"/>
            <w:left w:val="none" w:sz="0" w:space="0" w:color="auto"/>
            <w:bottom w:val="none" w:sz="0" w:space="0" w:color="auto"/>
            <w:right w:val="none" w:sz="0" w:space="0" w:color="auto"/>
          </w:divBdr>
        </w:div>
        <w:div w:id="933972668">
          <w:marLeft w:val="0"/>
          <w:marRight w:val="0"/>
          <w:marTop w:val="150"/>
          <w:marBottom w:val="150"/>
          <w:divBdr>
            <w:top w:val="none" w:sz="0" w:space="0" w:color="auto"/>
            <w:left w:val="none" w:sz="0" w:space="0" w:color="auto"/>
            <w:bottom w:val="none" w:sz="0" w:space="0" w:color="auto"/>
            <w:right w:val="none" w:sz="0" w:space="0" w:color="auto"/>
          </w:divBdr>
          <w:divsChild>
            <w:div w:id="314915755">
              <w:marLeft w:val="0"/>
              <w:marRight w:val="0"/>
              <w:marTop w:val="0"/>
              <w:marBottom w:val="0"/>
              <w:divBdr>
                <w:top w:val="none" w:sz="0" w:space="0" w:color="auto"/>
                <w:left w:val="none" w:sz="0" w:space="0" w:color="auto"/>
                <w:bottom w:val="none" w:sz="0" w:space="0" w:color="auto"/>
                <w:right w:val="none" w:sz="0" w:space="0" w:color="auto"/>
              </w:divBdr>
            </w:div>
          </w:divsChild>
        </w:div>
        <w:div w:id="940572687">
          <w:marLeft w:val="0"/>
          <w:marRight w:val="0"/>
          <w:marTop w:val="150"/>
          <w:marBottom w:val="150"/>
          <w:divBdr>
            <w:top w:val="none" w:sz="0" w:space="0" w:color="auto"/>
            <w:left w:val="none" w:sz="0" w:space="0" w:color="auto"/>
            <w:bottom w:val="none" w:sz="0" w:space="0" w:color="auto"/>
            <w:right w:val="none" w:sz="0" w:space="0" w:color="auto"/>
          </w:divBdr>
        </w:div>
        <w:div w:id="940724894">
          <w:marLeft w:val="0"/>
          <w:marRight w:val="0"/>
          <w:marTop w:val="150"/>
          <w:marBottom w:val="150"/>
          <w:divBdr>
            <w:top w:val="none" w:sz="0" w:space="0" w:color="auto"/>
            <w:left w:val="none" w:sz="0" w:space="0" w:color="auto"/>
            <w:bottom w:val="none" w:sz="0" w:space="0" w:color="auto"/>
            <w:right w:val="none" w:sz="0" w:space="0" w:color="auto"/>
          </w:divBdr>
        </w:div>
        <w:div w:id="947153330">
          <w:marLeft w:val="0"/>
          <w:marRight w:val="0"/>
          <w:marTop w:val="150"/>
          <w:marBottom w:val="150"/>
          <w:divBdr>
            <w:top w:val="none" w:sz="0" w:space="0" w:color="auto"/>
            <w:left w:val="none" w:sz="0" w:space="0" w:color="auto"/>
            <w:bottom w:val="none" w:sz="0" w:space="0" w:color="auto"/>
            <w:right w:val="none" w:sz="0" w:space="0" w:color="auto"/>
          </w:divBdr>
        </w:div>
        <w:div w:id="951740458">
          <w:marLeft w:val="0"/>
          <w:marRight w:val="0"/>
          <w:marTop w:val="150"/>
          <w:marBottom w:val="150"/>
          <w:divBdr>
            <w:top w:val="none" w:sz="0" w:space="0" w:color="auto"/>
            <w:left w:val="none" w:sz="0" w:space="0" w:color="auto"/>
            <w:bottom w:val="none" w:sz="0" w:space="0" w:color="auto"/>
            <w:right w:val="none" w:sz="0" w:space="0" w:color="auto"/>
          </w:divBdr>
        </w:div>
        <w:div w:id="961883080">
          <w:marLeft w:val="0"/>
          <w:marRight w:val="0"/>
          <w:marTop w:val="150"/>
          <w:marBottom w:val="150"/>
          <w:divBdr>
            <w:top w:val="none" w:sz="0" w:space="0" w:color="auto"/>
            <w:left w:val="none" w:sz="0" w:space="0" w:color="auto"/>
            <w:bottom w:val="none" w:sz="0" w:space="0" w:color="auto"/>
            <w:right w:val="none" w:sz="0" w:space="0" w:color="auto"/>
          </w:divBdr>
          <w:divsChild>
            <w:div w:id="537204686">
              <w:marLeft w:val="0"/>
              <w:marRight w:val="0"/>
              <w:marTop w:val="0"/>
              <w:marBottom w:val="0"/>
              <w:divBdr>
                <w:top w:val="none" w:sz="0" w:space="0" w:color="auto"/>
                <w:left w:val="none" w:sz="0" w:space="0" w:color="auto"/>
                <w:bottom w:val="none" w:sz="0" w:space="0" w:color="auto"/>
                <w:right w:val="none" w:sz="0" w:space="0" w:color="auto"/>
              </w:divBdr>
            </w:div>
          </w:divsChild>
        </w:div>
        <w:div w:id="961883530">
          <w:marLeft w:val="0"/>
          <w:marRight w:val="0"/>
          <w:marTop w:val="150"/>
          <w:marBottom w:val="150"/>
          <w:divBdr>
            <w:top w:val="none" w:sz="0" w:space="0" w:color="auto"/>
            <w:left w:val="none" w:sz="0" w:space="0" w:color="auto"/>
            <w:bottom w:val="none" w:sz="0" w:space="0" w:color="auto"/>
            <w:right w:val="none" w:sz="0" w:space="0" w:color="auto"/>
          </w:divBdr>
        </w:div>
        <w:div w:id="966352022">
          <w:marLeft w:val="0"/>
          <w:marRight w:val="0"/>
          <w:marTop w:val="150"/>
          <w:marBottom w:val="150"/>
          <w:divBdr>
            <w:top w:val="none" w:sz="0" w:space="0" w:color="auto"/>
            <w:left w:val="none" w:sz="0" w:space="0" w:color="auto"/>
            <w:bottom w:val="none" w:sz="0" w:space="0" w:color="auto"/>
            <w:right w:val="none" w:sz="0" w:space="0" w:color="auto"/>
          </w:divBdr>
          <w:divsChild>
            <w:div w:id="622737543">
              <w:marLeft w:val="0"/>
              <w:marRight w:val="0"/>
              <w:marTop w:val="0"/>
              <w:marBottom w:val="0"/>
              <w:divBdr>
                <w:top w:val="none" w:sz="0" w:space="0" w:color="auto"/>
                <w:left w:val="none" w:sz="0" w:space="0" w:color="auto"/>
                <w:bottom w:val="none" w:sz="0" w:space="0" w:color="auto"/>
                <w:right w:val="none" w:sz="0" w:space="0" w:color="auto"/>
              </w:divBdr>
            </w:div>
          </w:divsChild>
        </w:div>
        <w:div w:id="967055650">
          <w:marLeft w:val="0"/>
          <w:marRight w:val="0"/>
          <w:marTop w:val="150"/>
          <w:marBottom w:val="150"/>
          <w:divBdr>
            <w:top w:val="none" w:sz="0" w:space="0" w:color="auto"/>
            <w:left w:val="none" w:sz="0" w:space="0" w:color="auto"/>
            <w:bottom w:val="none" w:sz="0" w:space="0" w:color="auto"/>
            <w:right w:val="none" w:sz="0" w:space="0" w:color="auto"/>
          </w:divBdr>
        </w:div>
        <w:div w:id="969629565">
          <w:marLeft w:val="0"/>
          <w:marRight w:val="0"/>
          <w:marTop w:val="150"/>
          <w:marBottom w:val="150"/>
          <w:divBdr>
            <w:top w:val="none" w:sz="0" w:space="0" w:color="auto"/>
            <w:left w:val="none" w:sz="0" w:space="0" w:color="auto"/>
            <w:bottom w:val="none" w:sz="0" w:space="0" w:color="auto"/>
            <w:right w:val="none" w:sz="0" w:space="0" w:color="auto"/>
          </w:divBdr>
        </w:div>
        <w:div w:id="970474344">
          <w:marLeft w:val="0"/>
          <w:marRight w:val="0"/>
          <w:marTop w:val="150"/>
          <w:marBottom w:val="150"/>
          <w:divBdr>
            <w:top w:val="none" w:sz="0" w:space="0" w:color="auto"/>
            <w:left w:val="none" w:sz="0" w:space="0" w:color="auto"/>
            <w:bottom w:val="none" w:sz="0" w:space="0" w:color="auto"/>
            <w:right w:val="none" w:sz="0" w:space="0" w:color="auto"/>
          </w:divBdr>
          <w:divsChild>
            <w:div w:id="1785885045">
              <w:marLeft w:val="0"/>
              <w:marRight w:val="0"/>
              <w:marTop w:val="0"/>
              <w:marBottom w:val="0"/>
              <w:divBdr>
                <w:top w:val="none" w:sz="0" w:space="0" w:color="auto"/>
                <w:left w:val="none" w:sz="0" w:space="0" w:color="auto"/>
                <w:bottom w:val="none" w:sz="0" w:space="0" w:color="auto"/>
                <w:right w:val="none" w:sz="0" w:space="0" w:color="auto"/>
              </w:divBdr>
            </w:div>
          </w:divsChild>
        </w:div>
        <w:div w:id="980157967">
          <w:marLeft w:val="0"/>
          <w:marRight w:val="0"/>
          <w:marTop w:val="150"/>
          <w:marBottom w:val="150"/>
          <w:divBdr>
            <w:top w:val="none" w:sz="0" w:space="0" w:color="auto"/>
            <w:left w:val="none" w:sz="0" w:space="0" w:color="auto"/>
            <w:bottom w:val="none" w:sz="0" w:space="0" w:color="auto"/>
            <w:right w:val="none" w:sz="0" w:space="0" w:color="auto"/>
          </w:divBdr>
        </w:div>
        <w:div w:id="984823642">
          <w:marLeft w:val="0"/>
          <w:marRight w:val="0"/>
          <w:marTop w:val="150"/>
          <w:marBottom w:val="150"/>
          <w:divBdr>
            <w:top w:val="none" w:sz="0" w:space="0" w:color="auto"/>
            <w:left w:val="none" w:sz="0" w:space="0" w:color="auto"/>
            <w:bottom w:val="none" w:sz="0" w:space="0" w:color="auto"/>
            <w:right w:val="none" w:sz="0" w:space="0" w:color="auto"/>
          </w:divBdr>
        </w:div>
        <w:div w:id="989673519">
          <w:marLeft w:val="0"/>
          <w:marRight w:val="0"/>
          <w:marTop w:val="150"/>
          <w:marBottom w:val="150"/>
          <w:divBdr>
            <w:top w:val="none" w:sz="0" w:space="0" w:color="auto"/>
            <w:left w:val="none" w:sz="0" w:space="0" w:color="auto"/>
            <w:bottom w:val="none" w:sz="0" w:space="0" w:color="auto"/>
            <w:right w:val="none" w:sz="0" w:space="0" w:color="auto"/>
          </w:divBdr>
          <w:divsChild>
            <w:div w:id="2024043990">
              <w:marLeft w:val="0"/>
              <w:marRight w:val="0"/>
              <w:marTop w:val="0"/>
              <w:marBottom w:val="0"/>
              <w:divBdr>
                <w:top w:val="none" w:sz="0" w:space="0" w:color="auto"/>
                <w:left w:val="none" w:sz="0" w:space="0" w:color="auto"/>
                <w:bottom w:val="none" w:sz="0" w:space="0" w:color="auto"/>
                <w:right w:val="none" w:sz="0" w:space="0" w:color="auto"/>
              </w:divBdr>
            </w:div>
          </w:divsChild>
        </w:div>
        <w:div w:id="990060370">
          <w:marLeft w:val="0"/>
          <w:marRight w:val="0"/>
          <w:marTop w:val="150"/>
          <w:marBottom w:val="150"/>
          <w:divBdr>
            <w:top w:val="none" w:sz="0" w:space="0" w:color="auto"/>
            <w:left w:val="none" w:sz="0" w:space="0" w:color="auto"/>
            <w:bottom w:val="none" w:sz="0" w:space="0" w:color="auto"/>
            <w:right w:val="none" w:sz="0" w:space="0" w:color="auto"/>
          </w:divBdr>
        </w:div>
        <w:div w:id="997994944">
          <w:marLeft w:val="0"/>
          <w:marRight w:val="0"/>
          <w:marTop w:val="150"/>
          <w:marBottom w:val="150"/>
          <w:divBdr>
            <w:top w:val="none" w:sz="0" w:space="0" w:color="auto"/>
            <w:left w:val="none" w:sz="0" w:space="0" w:color="auto"/>
            <w:bottom w:val="none" w:sz="0" w:space="0" w:color="auto"/>
            <w:right w:val="none" w:sz="0" w:space="0" w:color="auto"/>
          </w:divBdr>
        </w:div>
        <w:div w:id="1001735293">
          <w:marLeft w:val="0"/>
          <w:marRight w:val="0"/>
          <w:marTop w:val="150"/>
          <w:marBottom w:val="150"/>
          <w:divBdr>
            <w:top w:val="none" w:sz="0" w:space="0" w:color="auto"/>
            <w:left w:val="none" w:sz="0" w:space="0" w:color="auto"/>
            <w:bottom w:val="none" w:sz="0" w:space="0" w:color="auto"/>
            <w:right w:val="none" w:sz="0" w:space="0" w:color="auto"/>
          </w:divBdr>
        </w:div>
        <w:div w:id="1003506768">
          <w:marLeft w:val="0"/>
          <w:marRight w:val="0"/>
          <w:marTop w:val="150"/>
          <w:marBottom w:val="150"/>
          <w:divBdr>
            <w:top w:val="none" w:sz="0" w:space="0" w:color="auto"/>
            <w:left w:val="none" w:sz="0" w:space="0" w:color="auto"/>
            <w:bottom w:val="none" w:sz="0" w:space="0" w:color="auto"/>
            <w:right w:val="none" w:sz="0" w:space="0" w:color="auto"/>
          </w:divBdr>
        </w:div>
        <w:div w:id="1013412166">
          <w:marLeft w:val="0"/>
          <w:marRight w:val="0"/>
          <w:marTop w:val="150"/>
          <w:marBottom w:val="150"/>
          <w:divBdr>
            <w:top w:val="none" w:sz="0" w:space="0" w:color="auto"/>
            <w:left w:val="none" w:sz="0" w:space="0" w:color="auto"/>
            <w:bottom w:val="none" w:sz="0" w:space="0" w:color="auto"/>
            <w:right w:val="none" w:sz="0" w:space="0" w:color="auto"/>
          </w:divBdr>
        </w:div>
        <w:div w:id="1019283124">
          <w:marLeft w:val="0"/>
          <w:marRight w:val="0"/>
          <w:marTop w:val="150"/>
          <w:marBottom w:val="150"/>
          <w:divBdr>
            <w:top w:val="none" w:sz="0" w:space="0" w:color="auto"/>
            <w:left w:val="none" w:sz="0" w:space="0" w:color="auto"/>
            <w:bottom w:val="none" w:sz="0" w:space="0" w:color="auto"/>
            <w:right w:val="none" w:sz="0" w:space="0" w:color="auto"/>
          </w:divBdr>
        </w:div>
        <w:div w:id="1019284082">
          <w:marLeft w:val="0"/>
          <w:marRight w:val="0"/>
          <w:marTop w:val="150"/>
          <w:marBottom w:val="150"/>
          <w:divBdr>
            <w:top w:val="none" w:sz="0" w:space="0" w:color="auto"/>
            <w:left w:val="none" w:sz="0" w:space="0" w:color="auto"/>
            <w:bottom w:val="none" w:sz="0" w:space="0" w:color="auto"/>
            <w:right w:val="none" w:sz="0" w:space="0" w:color="auto"/>
          </w:divBdr>
        </w:div>
        <w:div w:id="1052001728">
          <w:marLeft w:val="0"/>
          <w:marRight w:val="0"/>
          <w:marTop w:val="150"/>
          <w:marBottom w:val="150"/>
          <w:divBdr>
            <w:top w:val="none" w:sz="0" w:space="0" w:color="auto"/>
            <w:left w:val="none" w:sz="0" w:space="0" w:color="auto"/>
            <w:bottom w:val="none" w:sz="0" w:space="0" w:color="auto"/>
            <w:right w:val="none" w:sz="0" w:space="0" w:color="auto"/>
          </w:divBdr>
        </w:div>
        <w:div w:id="1052341017">
          <w:marLeft w:val="0"/>
          <w:marRight w:val="0"/>
          <w:marTop w:val="150"/>
          <w:marBottom w:val="150"/>
          <w:divBdr>
            <w:top w:val="none" w:sz="0" w:space="0" w:color="auto"/>
            <w:left w:val="none" w:sz="0" w:space="0" w:color="auto"/>
            <w:bottom w:val="none" w:sz="0" w:space="0" w:color="auto"/>
            <w:right w:val="none" w:sz="0" w:space="0" w:color="auto"/>
          </w:divBdr>
        </w:div>
        <w:div w:id="1063139991">
          <w:marLeft w:val="0"/>
          <w:marRight w:val="0"/>
          <w:marTop w:val="150"/>
          <w:marBottom w:val="150"/>
          <w:divBdr>
            <w:top w:val="none" w:sz="0" w:space="0" w:color="auto"/>
            <w:left w:val="none" w:sz="0" w:space="0" w:color="auto"/>
            <w:bottom w:val="none" w:sz="0" w:space="0" w:color="auto"/>
            <w:right w:val="none" w:sz="0" w:space="0" w:color="auto"/>
          </w:divBdr>
        </w:div>
        <w:div w:id="1066411560">
          <w:marLeft w:val="0"/>
          <w:marRight w:val="0"/>
          <w:marTop w:val="150"/>
          <w:marBottom w:val="150"/>
          <w:divBdr>
            <w:top w:val="none" w:sz="0" w:space="0" w:color="auto"/>
            <w:left w:val="none" w:sz="0" w:space="0" w:color="auto"/>
            <w:bottom w:val="none" w:sz="0" w:space="0" w:color="auto"/>
            <w:right w:val="none" w:sz="0" w:space="0" w:color="auto"/>
          </w:divBdr>
        </w:div>
        <w:div w:id="1074163011">
          <w:marLeft w:val="0"/>
          <w:marRight w:val="0"/>
          <w:marTop w:val="150"/>
          <w:marBottom w:val="150"/>
          <w:divBdr>
            <w:top w:val="none" w:sz="0" w:space="0" w:color="auto"/>
            <w:left w:val="none" w:sz="0" w:space="0" w:color="auto"/>
            <w:bottom w:val="none" w:sz="0" w:space="0" w:color="auto"/>
            <w:right w:val="none" w:sz="0" w:space="0" w:color="auto"/>
          </w:divBdr>
        </w:div>
        <w:div w:id="1079786232">
          <w:marLeft w:val="0"/>
          <w:marRight w:val="0"/>
          <w:marTop w:val="150"/>
          <w:marBottom w:val="150"/>
          <w:divBdr>
            <w:top w:val="none" w:sz="0" w:space="0" w:color="auto"/>
            <w:left w:val="none" w:sz="0" w:space="0" w:color="auto"/>
            <w:bottom w:val="none" w:sz="0" w:space="0" w:color="auto"/>
            <w:right w:val="none" w:sz="0" w:space="0" w:color="auto"/>
          </w:divBdr>
        </w:div>
        <w:div w:id="1080366095">
          <w:marLeft w:val="0"/>
          <w:marRight w:val="0"/>
          <w:marTop w:val="150"/>
          <w:marBottom w:val="150"/>
          <w:divBdr>
            <w:top w:val="none" w:sz="0" w:space="0" w:color="auto"/>
            <w:left w:val="none" w:sz="0" w:space="0" w:color="auto"/>
            <w:bottom w:val="none" w:sz="0" w:space="0" w:color="auto"/>
            <w:right w:val="none" w:sz="0" w:space="0" w:color="auto"/>
          </w:divBdr>
        </w:div>
        <w:div w:id="1085881350">
          <w:marLeft w:val="0"/>
          <w:marRight w:val="0"/>
          <w:marTop w:val="150"/>
          <w:marBottom w:val="150"/>
          <w:divBdr>
            <w:top w:val="none" w:sz="0" w:space="0" w:color="auto"/>
            <w:left w:val="none" w:sz="0" w:space="0" w:color="auto"/>
            <w:bottom w:val="none" w:sz="0" w:space="0" w:color="auto"/>
            <w:right w:val="none" w:sz="0" w:space="0" w:color="auto"/>
          </w:divBdr>
        </w:div>
        <w:div w:id="1089497127">
          <w:marLeft w:val="0"/>
          <w:marRight w:val="0"/>
          <w:marTop w:val="150"/>
          <w:marBottom w:val="150"/>
          <w:divBdr>
            <w:top w:val="none" w:sz="0" w:space="0" w:color="auto"/>
            <w:left w:val="none" w:sz="0" w:space="0" w:color="auto"/>
            <w:bottom w:val="none" w:sz="0" w:space="0" w:color="auto"/>
            <w:right w:val="none" w:sz="0" w:space="0" w:color="auto"/>
          </w:divBdr>
          <w:divsChild>
            <w:div w:id="1674146722">
              <w:marLeft w:val="0"/>
              <w:marRight w:val="0"/>
              <w:marTop w:val="0"/>
              <w:marBottom w:val="0"/>
              <w:divBdr>
                <w:top w:val="none" w:sz="0" w:space="0" w:color="auto"/>
                <w:left w:val="none" w:sz="0" w:space="0" w:color="auto"/>
                <w:bottom w:val="none" w:sz="0" w:space="0" w:color="auto"/>
                <w:right w:val="none" w:sz="0" w:space="0" w:color="auto"/>
              </w:divBdr>
            </w:div>
          </w:divsChild>
        </w:div>
        <w:div w:id="1096829589">
          <w:marLeft w:val="0"/>
          <w:marRight w:val="0"/>
          <w:marTop w:val="150"/>
          <w:marBottom w:val="150"/>
          <w:divBdr>
            <w:top w:val="none" w:sz="0" w:space="0" w:color="auto"/>
            <w:left w:val="none" w:sz="0" w:space="0" w:color="auto"/>
            <w:bottom w:val="none" w:sz="0" w:space="0" w:color="auto"/>
            <w:right w:val="none" w:sz="0" w:space="0" w:color="auto"/>
          </w:divBdr>
        </w:div>
        <w:div w:id="1097097228">
          <w:marLeft w:val="0"/>
          <w:marRight w:val="0"/>
          <w:marTop w:val="150"/>
          <w:marBottom w:val="150"/>
          <w:divBdr>
            <w:top w:val="none" w:sz="0" w:space="0" w:color="auto"/>
            <w:left w:val="none" w:sz="0" w:space="0" w:color="auto"/>
            <w:bottom w:val="none" w:sz="0" w:space="0" w:color="auto"/>
            <w:right w:val="none" w:sz="0" w:space="0" w:color="auto"/>
          </w:divBdr>
        </w:div>
        <w:div w:id="1108310903">
          <w:marLeft w:val="0"/>
          <w:marRight w:val="0"/>
          <w:marTop w:val="150"/>
          <w:marBottom w:val="150"/>
          <w:divBdr>
            <w:top w:val="none" w:sz="0" w:space="0" w:color="auto"/>
            <w:left w:val="none" w:sz="0" w:space="0" w:color="auto"/>
            <w:bottom w:val="none" w:sz="0" w:space="0" w:color="auto"/>
            <w:right w:val="none" w:sz="0" w:space="0" w:color="auto"/>
          </w:divBdr>
        </w:div>
        <w:div w:id="1110782129">
          <w:marLeft w:val="0"/>
          <w:marRight w:val="0"/>
          <w:marTop w:val="150"/>
          <w:marBottom w:val="150"/>
          <w:divBdr>
            <w:top w:val="none" w:sz="0" w:space="0" w:color="auto"/>
            <w:left w:val="none" w:sz="0" w:space="0" w:color="auto"/>
            <w:bottom w:val="none" w:sz="0" w:space="0" w:color="auto"/>
            <w:right w:val="none" w:sz="0" w:space="0" w:color="auto"/>
          </w:divBdr>
          <w:divsChild>
            <w:div w:id="1779830687">
              <w:marLeft w:val="0"/>
              <w:marRight w:val="0"/>
              <w:marTop w:val="0"/>
              <w:marBottom w:val="0"/>
              <w:divBdr>
                <w:top w:val="none" w:sz="0" w:space="0" w:color="auto"/>
                <w:left w:val="none" w:sz="0" w:space="0" w:color="auto"/>
                <w:bottom w:val="none" w:sz="0" w:space="0" w:color="auto"/>
                <w:right w:val="none" w:sz="0" w:space="0" w:color="auto"/>
              </w:divBdr>
            </w:div>
          </w:divsChild>
        </w:div>
        <w:div w:id="1121338956">
          <w:marLeft w:val="0"/>
          <w:marRight w:val="0"/>
          <w:marTop w:val="150"/>
          <w:marBottom w:val="150"/>
          <w:divBdr>
            <w:top w:val="none" w:sz="0" w:space="0" w:color="auto"/>
            <w:left w:val="none" w:sz="0" w:space="0" w:color="auto"/>
            <w:bottom w:val="none" w:sz="0" w:space="0" w:color="auto"/>
            <w:right w:val="none" w:sz="0" w:space="0" w:color="auto"/>
          </w:divBdr>
        </w:div>
        <w:div w:id="1122190510">
          <w:marLeft w:val="0"/>
          <w:marRight w:val="0"/>
          <w:marTop w:val="150"/>
          <w:marBottom w:val="150"/>
          <w:divBdr>
            <w:top w:val="none" w:sz="0" w:space="0" w:color="auto"/>
            <w:left w:val="none" w:sz="0" w:space="0" w:color="auto"/>
            <w:bottom w:val="none" w:sz="0" w:space="0" w:color="auto"/>
            <w:right w:val="none" w:sz="0" w:space="0" w:color="auto"/>
          </w:divBdr>
        </w:div>
        <w:div w:id="1124347677">
          <w:marLeft w:val="0"/>
          <w:marRight w:val="0"/>
          <w:marTop w:val="150"/>
          <w:marBottom w:val="150"/>
          <w:divBdr>
            <w:top w:val="none" w:sz="0" w:space="0" w:color="auto"/>
            <w:left w:val="none" w:sz="0" w:space="0" w:color="auto"/>
            <w:bottom w:val="none" w:sz="0" w:space="0" w:color="auto"/>
            <w:right w:val="none" w:sz="0" w:space="0" w:color="auto"/>
          </w:divBdr>
        </w:div>
        <w:div w:id="1128009183">
          <w:marLeft w:val="0"/>
          <w:marRight w:val="0"/>
          <w:marTop w:val="150"/>
          <w:marBottom w:val="150"/>
          <w:divBdr>
            <w:top w:val="none" w:sz="0" w:space="0" w:color="auto"/>
            <w:left w:val="none" w:sz="0" w:space="0" w:color="auto"/>
            <w:bottom w:val="none" w:sz="0" w:space="0" w:color="auto"/>
            <w:right w:val="none" w:sz="0" w:space="0" w:color="auto"/>
          </w:divBdr>
        </w:div>
        <w:div w:id="1138960856">
          <w:marLeft w:val="0"/>
          <w:marRight w:val="0"/>
          <w:marTop w:val="150"/>
          <w:marBottom w:val="150"/>
          <w:divBdr>
            <w:top w:val="none" w:sz="0" w:space="0" w:color="auto"/>
            <w:left w:val="none" w:sz="0" w:space="0" w:color="auto"/>
            <w:bottom w:val="none" w:sz="0" w:space="0" w:color="auto"/>
            <w:right w:val="none" w:sz="0" w:space="0" w:color="auto"/>
          </w:divBdr>
          <w:divsChild>
            <w:div w:id="905188845">
              <w:marLeft w:val="0"/>
              <w:marRight w:val="0"/>
              <w:marTop w:val="0"/>
              <w:marBottom w:val="0"/>
              <w:divBdr>
                <w:top w:val="none" w:sz="0" w:space="0" w:color="auto"/>
                <w:left w:val="none" w:sz="0" w:space="0" w:color="auto"/>
                <w:bottom w:val="none" w:sz="0" w:space="0" w:color="auto"/>
                <w:right w:val="none" w:sz="0" w:space="0" w:color="auto"/>
              </w:divBdr>
            </w:div>
          </w:divsChild>
        </w:div>
        <w:div w:id="1145439631">
          <w:marLeft w:val="0"/>
          <w:marRight w:val="0"/>
          <w:marTop w:val="150"/>
          <w:marBottom w:val="150"/>
          <w:divBdr>
            <w:top w:val="none" w:sz="0" w:space="0" w:color="auto"/>
            <w:left w:val="none" w:sz="0" w:space="0" w:color="auto"/>
            <w:bottom w:val="none" w:sz="0" w:space="0" w:color="auto"/>
            <w:right w:val="none" w:sz="0" w:space="0" w:color="auto"/>
          </w:divBdr>
        </w:div>
        <w:div w:id="1150906299">
          <w:marLeft w:val="0"/>
          <w:marRight w:val="0"/>
          <w:marTop w:val="150"/>
          <w:marBottom w:val="150"/>
          <w:divBdr>
            <w:top w:val="none" w:sz="0" w:space="0" w:color="auto"/>
            <w:left w:val="none" w:sz="0" w:space="0" w:color="auto"/>
            <w:bottom w:val="none" w:sz="0" w:space="0" w:color="auto"/>
            <w:right w:val="none" w:sz="0" w:space="0" w:color="auto"/>
          </w:divBdr>
        </w:div>
        <w:div w:id="1161193660">
          <w:marLeft w:val="0"/>
          <w:marRight w:val="0"/>
          <w:marTop w:val="150"/>
          <w:marBottom w:val="150"/>
          <w:divBdr>
            <w:top w:val="none" w:sz="0" w:space="0" w:color="auto"/>
            <w:left w:val="none" w:sz="0" w:space="0" w:color="auto"/>
            <w:bottom w:val="none" w:sz="0" w:space="0" w:color="auto"/>
            <w:right w:val="none" w:sz="0" w:space="0" w:color="auto"/>
          </w:divBdr>
        </w:div>
        <w:div w:id="1164473094">
          <w:marLeft w:val="0"/>
          <w:marRight w:val="0"/>
          <w:marTop w:val="150"/>
          <w:marBottom w:val="150"/>
          <w:divBdr>
            <w:top w:val="none" w:sz="0" w:space="0" w:color="auto"/>
            <w:left w:val="none" w:sz="0" w:space="0" w:color="auto"/>
            <w:bottom w:val="none" w:sz="0" w:space="0" w:color="auto"/>
            <w:right w:val="none" w:sz="0" w:space="0" w:color="auto"/>
          </w:divBdr>
          <w:divsChild>
            <w:div w:id="1437362533">
              <w:marLeft w:val="0"/>
              <w:marRight w:val="0"/>
              <w:marTop w:val="0"/>
              <w:marBottom w:val="0"/>
              <w:divBdr>
                <w:top w:val="none" w:sz="0" w:space="0" w:color="auto"/>
                <w:left w:val="none" w:sz="0" w:space="0" w:color="auto"/>
                <w:bottom w:val="none" w:sz="0" w:space="0" w:color="auto"/>
                <w:right w:val="none" w:sz="0" w:space="0" w:color="auto"/>
              </w:divBdr>
            </w:div>
            <w:div w:id="1758937595">
              <w:marLeft w:val="0"/>
              <w:marRight w:val="0"/>
              <w:marTop w:val="0"/>
              <w:marBottom w:val="0"/>
              <w:divBdr>
                <w:top w:val="none" w:sz="0" w:space="0" w:color="auto"/>
                <w:left w:val="none" w:sz="0" w:space="0" w:color="auto"/>
                <w:bottom w:val="none" w:sz="0" w:space="0" w:color="auto"/>
                <w:right w:val="none" w:sz="0" w:space="0" w:color="auto"/>
              </w:divBdr>
            </w:div>
          </w:divsChild>
        </w:div>
        <w:div w:id="1165635230">
          <w:marLeft w:val="0"/>
          <w:marRight w:val="0"/>
          <w:marTop w:val="150"/>
          <w:marBottom w:val="150"/>
          <w:divBdr>
            <w:top w:val="none" w:sz="0" w:space="0" w:color="auto"/>
            <w:left w:val="none" w:sz="0" w:space="0" w:color="auto"/>
            <w:bottom w:val="none" w:sz="0" w:space="0" w:color="auto"/>
            <w:right w:val="none" w:sz="0" w:space="0" w:color="auto"/>
          </w:divBdr>
        </w:div>
        <w:div w:id="1186168289">
          <w:marLeft w:val="0"/>
          <w:marRight w:val="0"/>
          <w:marTop w:val="150"/>
          <w:marBottom w:val="150"/>
          <w:divBdr>
            <w:top w:val="none" w:sz="0" w:space="0" w:color="auto"/>
            <w:left w:val="none" w:sz="0" w:space="0" w:color="auto"/>
            <w:bottom w:val="none" w:sz="0" w:space="0" w:color="auto"/>
            <w:right w:val="none" w:sz="0" w:space="0" w:color="auto"/>
          </w:divBdr>
        </w:div>
        <w:div w:id="1187132206">
          <w:marLeft w:val="0"/>
          <w:marRight w:val="0"/>
          <w:marTop w:val="150"/>
          <w:marBottom w:val="150"/>
          <w:divBdr>
            <w:top w:val="none" w:sz="0" w:space="0" w:color="auto"/>
            <w:left w:val="none" w:sz="0" w:space="0" w:color="auto"/>
            <w:bottom w:val="none" w:sz="0" w:space="0" w:color="auto"/>
            <w:right w:val="none" w:sz="0" w:space="0" w:color="auto"/>
          </w:divBdr>
        </w:div>
        <w:div w:id="1187518837">
          <w:marLeft w:val="0"/>
          <w:marRight w:val="0"/>
          <w:marTop w:val="150"/>
          <w:marBottom w:val="150"/>
          <w:divBdr>
            <w:top w:val="none" w:sz="0" w:space="0" w:color="auto"/>
            <w:left w:val="none" w:sz="0" w:space="0" w:color="auto"/>
            <w:bottom w:val="none" w:sz="0" w:space="0" w:color="auto"/>
            <w:right w:val="none" w:sz="0" w:space="0" w:color="auto"/>
          </w:divBdr>
        </w:div>
        <w:div w:id="1189374930">
          <w:marLeft w:val="0"/>
          <w:marRight w:val="0"/>
          <w:marTop w:val="150"/>
          <w:marBottom w:val="150"/>
          <w:divBdr>
            <w:top w:val="none" w:sz="0" w:space="0" w:color="auto"/>
            <w:left w:val="none" w:sz="0" w:space="0" w:color="auto"/>
            <w:bottom w:val="none" w:sz="0" w:space="0" w:color="auto"/>
            <w:right w:val="none" w:sz="0" w:space="0" w:color="auto"/>
          </w:divBdr>
        </w:div>
        <w:div w:id="1191072233">
          <w:marLeft w:val="0"/>
          <w:marRight w:val="0"/>
          <w:marTop w:val="150"/>
          <w:marBottom w:val="150"/>
          <w:divBdr>
            <w:top w:val="none" w:sz="0" w:space="0" w:color="auto"/>
            <w:left w:val="none" w:sz="0" w:space="0" w:color="auto"/>
            <w:bottom w:val="none" w:sz="0" w:space="0" w:color="auto"/>
            <w:right w:val="none" w:sz="0" w:space="0" w:color="auto"/>
          </w:divBdr>
          <w:divsChild>
            <w:div w:id="55932448">
              <w:marLeft w:val="0"/>
              <w:marRight w:val="0"/>
              <w:marTop w:val="0"/>
              <w:marBottom w:val="0"/>
              <w:divBdr>
                <w:top w:val="none" w:sz="0" w:space="0" w:color="auto"/>
                <w:left w:val="none" w:sz="0" w:space="0" w:color="auto"/>
                <w:bottom w:val="none" w:sz="0" w:space="0" w:color="auto"/>
                <w:right w:val="none" w:sz="0" w:space="0" w:color="auto"/>
              </w:divBdr>
            </w:div>
          </w:divsChild>
        </w:div>
        <w:div w:id="1194809002">
          <w:marLeft w:val="0"/>
          <w:marRight w:val="0"/>
          <w:marTop w:val="150"/>
          <w:marBottom w:val="150"/>
          <w:divBdr>
            <w:top w:val="none" w:sz="0" w:space="0" w:color="auto"/>
            <w:left w:val="none" w:sz="0" w:space="0" w:color="auto"/>
            <w:bottom w:val="none" w:sz="0" w:space="0" w:color="auto"/>
            <w:right w:val="none" w:sz="0" w:space="0" w:color="auto"/>
          </w:divBdr>
        </w:div>
        <w:div w:id="1212695630">
          <w:marLeft w:val="0"/>
          <w:marRight w:val="0"/>
          <w:marTop w:val="150"/>
          <w:marBottom w:val="150"/>
          <w:divBdr>
            <w:top w:val="none" w:sz="0" w:space="0" w:color="auto"/>
            <w:left w:val="none" w:sz="0" w:space="0" w:color="auto"/>
            <w:bottom w:val="none" w:sz="0" w:space="0" w:color="auto"/>
            <w:right w:val="none" w:sz="0" w:space="0" w:color="auto"/>
          </w:divBdr>
        </w:div>
        <w:div w:id="1216745506">
          <w:marLeft w:val="0"/>
          <w:marRight w:val="0"/>
          <w:marTop w:val="150"/>
          <w:marBottom w:val="150"/>
          <w:divBdr>
            <w:top w:val="none" w:sz="0" w:space="0" w:color="auto"/>
            <w:left w:val="none" w:sz="0" w:space="0" w:color="auto"/>
            <w:bottom w:val="none" w:sz="0" w:space="0" w:color="auto"/>
            <w:right w:val="none" w:sz="0" w:space="0" w:color="auto"/>
          </w:divBdr>
        </w:div>
        <w:div w:id="1217663584">
          <w:marLeft w:val="0"/>
          <w:marRight w:val="0"/>
          <w:marTop w:val="150"/>
          <w:marBottom w:val="150"/>
          <w:divBdr>
            <w:top w:val="none" w:sz="0" w:space="0" w:color="auto"/>
            <w:left w:val="none" w:sz="0" w:space="0" w:color="auto"/>
            <w:bottom w:val="none" w:sz="0" w:space="0" w:color="auto"/>
            <w:right w:val="none" w:sz="0" w:space="0" w:color="auto"/>
          </w:divBdr>
        </w:div>
        <w:div w:id="1227227416">
          <w:marLeft w:val="0"/>
          <w:marRight w:val="0"/>
          <w:marTop w:val="150"/>
          <w:marBottom w:val="150"/>
          <w:divBdr>
            <w:top w:val="none" w:sz="0" w:space="0" w:color="auto"/>
            <w:left w:val="none" w:sz="0" w:space="0" w:color="auto"/>
            <w:bottom w:val="none" w:sz="0" w:space="0" w:color="auto"/>
            <w:right w:val="none" w:sz="0" w:space="0" w:color="auto"/>
          </w:divBdr>
        </w:div>
        <w:div w:id="1231967946">
          <w:marLeft w:val="0"/>
          <w:marRight w:val="0"/>
          <w:marTop w:val="150"/>
          <w:marBottom w:val="150"/>
          <w:divBdr>
            <w:top w:val="none" w:sz="0" w:space="0" w:color="auto"/>
            <w:left w:val="none" w:sz="0" w:space="0" w:color="auto"/>
            <w:bottom w:val="none" w:sz="0" w:space="0" w:color="auto"/>
            <w:right w:val="none" w:sz="0" w:space="0" w:color="auto"/>
          </w:divBdr>
          <w:divsChild>
            <w:div w:id="625352731">
              <w:marLeft w:val="0"/>
              <w:marRight w:val="0"/>
              <w:marTop w:val="0"/>
              <w:marBottom w:val="0"/>
              <w:divBdr>
                <w:top w:val="none" w:sz="0" w:space="0" w:color="auto"/>
                <w:left w:val="none" w:sz="0" w:space="0" w:color="auto"/>
                <w:bottom w:val="none" w:sz="0" w:space="0" w:color="auto"/>
                <w:right w:val="none" w:sz="0" w:space="0" w:color="auto"/>
              </w:divBdr>
            </w:div>
          </w:divsChild>
        </w:div>
        <w:div w:id="1244340028">
          <w:marLeft w:val="0"/>
          <w:marRight w:val="0"/>
          <w:marTop w:val="150"/>
          <w:marBottom w:val="150"/>
          <w:divBdr>
            <w:top w:val="none" w:sz="0" w:space="0" w:color="auto"/>
            <w:left w:val="none" w:sz="0" w:space="0" w:color="auto"/>
            <w:bottom w:val="none" w:sz="0" w:space="0" w:color="auto"/>
            <w:right w:val="none" w:sz="0" w:space="0" w:color="auto"/>
          </w:divBdr>
          <w:divsChild>
            <w:div w:id="1986162908">
              <w:marLeft w:val="0"/>
              <w:marRight w:val="0"/>
              <w:marTop w:val="0"/>
              <w:marBottom w:val="0"/>
              <w:divBdr>
                <w:top w:val="none" w:sz="0" w:space="0" w:color="auto"/>
                <w:left w:val="none" w:sz="0" w:space="0" w:color="auto"/>
                <w:bottom w:val="none" w:sz="0" w:space="0" w:color="auto"/>
                <w:right w:val="none" w:sz="0" w:space="0" w:color="auto"/>
              </w:divBdr>
            </w:div>
          </w:divsChild>
        </w:div>
        <w:div w:id="1246500255">
          <w:marLeft w:val="0"/>
          <w:marRight w:val="0"/>
          <w:marTop w:val="150"/>
          <w:marBottom w:val="150"/>
          <w:divBdr>
            <w:top w:val="none" w:sz="0" w:space="0" w:color="auto"/>
            <w:left w:val="none" w:sz="0" w:space="0" w:color="auto"/>
            <w:bottom w:val="none" w:sz="0" w:space="0" w:color="auto"/>
            <w:right w:val="none" w:sz="0" w:space="0" w:color="auto"/>
          </w:divBdr>
          <w:divsChild>
            <w:div w:id="673217263">
              <w:marLeft w:val="0"/>
              <w:marRight w:val="0"/>
              <w:marTop w:val="0"/>
              <w:marBottom w:val="0"/>
              <w:divBdr>
                <w:top w:val="none" w:sz="0" w:space="0" w:color="auto"/>
                <w:left w:val="none" w:sz="0" w:space="0" w:color="auto"/>
                <w:bottom w:val="none" w:sz="0" w:space="0" w:color="auto"/>
                <w:right w:val="none" w:sz="0" w:space="0" w:color="auto"/>
              </w:divBdr>
            </w:div>
          </w:divsChild>
        </w:div>
        <w:div w:id="1252664537">
          <w:marLeft w:val="0"/>
          <w:marRight w:val="0"/>
          <w:marTop w:val="150"/>
          <w:marBottom w:val="150"/>
          <w:divBdr>
            <w:top w:val="none" w:sz="0" w:space="0" w:color="auto"/>
            <w:left w:val="none" w:sz="0" w:space="0" w:color="auto"/>
            <w:bottom w:val="none" w:sz="0" w:space="0" w:color="auto"/>
            <w:right w:val="none" w:sz="0" w:space="0" w:color="auto"/>
          </w:divBdr>
        </w:div>
        <w:div w:id="1256939035">
          <w:marLeft w:val="0"/>
          <w:marRight w:val="0"/>
          <w:marTop w:val="150"/>
          <w:marBottom w:val="150"/>
          <w:divBdr>
            <w:top w:val="none" w:sz="0" w:space="0" w:color="auto"/>
            <w:left w:val="none" w:sz="0" w:space="0" w:color="auto"/>
            <w:bottom w:val="none" w:sz="0" w:space="0" w:color="auto"/>
            <w:right w:val="none" w:sz="0" w:space="0" w:color="auto"/>
          </w:divBdr>
          <w:divsChild>
            <w:div w:id="573472572">
              <w:marLeft w:val="0"/>
              <w:marRight w:val="0"/>
              <w:marTop w:val="0"/>
              <w:marBottom w:val="0"/>
              <w:divBdr>
                <w:top w:val="none" w:sz="0" w:space="0" w:color="auto"/>
                <w:left w:val="none" w:sz="0" w:space="0" w:color="auto"/>
                <w:bottom w:val="none" w:sz="0" w:space="0" w:color="auto"/>
                <w:right w:val="none" w:sz="0" w:space="0" w:color="auto"/>
              </w:divBdr>
            </w:div>
          </w:divsChild>
        </w:div>
        <w:div w:id="1266187324">
          <w:marLeft w:val="0"/>
          <w:marRight w:val="0"/>
          <w:marTop w:val="150"/>
          <w:marBottom w:val="150"/>
          <w:divBdr>
            <w:top w:val="none" w:sz="0" w:space="0" w:color="auto"/>
            <w:left w:val="none" w:sz="0" w:space="0" w:color="auto"/>
            <w:bottom w:val="none" w:sz="0" w:space="0" w:color="auto"/>
            <w:right w:val="none" w:sz="0" w:space="0" w:color="auto"/>
          </w:divBdr>
        </w:div>
        <w:div w:id="1272320958">
          <w:marLeft w:val="0"/>
          <w:marRight w:val="0"/>
          <w:marTop w:val="150"/>
          <w:marBottom w:val="150"/>
          <w:divBdr>
            <w:top w:val="none" w:sz="0" w:space="0" w:color="auto"/>
            <w:left w:val="none" w:sz="0" w:space="0" w:color="auto"/>
            <w:bottom w:val="none" w:sz="0" w:space="0" w:color="auto"/>
            <w:right w:val="none" w:sz="0" w:space="0" w:color="auto"/>
          </w:divBdr>
        </w:div>
        <w:div w:id="1275555384">
          <w:marLeft w:val="0"/>
          <w:marRight w:val="0"/>
          <w:marTop w:val="150"/>
          <w:marBottom w:val="150"/>
          <w:divBdr>
            <w:top w:val="none" w:sz="0" w:space="0" w:color="auto"/>
            <w:left w:val="none" w:sz="0" w:space="0" w:color="auto"/>
            <w:bottom w:val="none" w:sz="0" w:space="0" w:color="auto"/>
            <w:right w:val="none" w:sz="0" w:space="0" w:color="auto"/>
          </w:divBdr>
        </w:div>
        <w:div w:id="1286161947">
          <w:marLeft w:val="0"/>
          <w:marRight w:val="0"/>
          <w:marTop w:val="150"/>
          <w:marBottom w:val="150"/>
          <w:divBdr>
            <w:top w:val="none" w:sz="0" w:space="0" w:color="auto"/>
            <w:left w:val="none" w:sz="0" w:space="0" w:color="auto"/>
            <w:bottom w:val="none" w:sz="0" w:space="0" w:color="auto"/>
            <w:right w:val="none" w:sz="0" w:space="0" w:color="auto"/>
          </w:divBdr>
        </w:div>
        <w:div w:id="1287663944">
          <w:marLeft w:val="0"/>
          <w:marRight w:val="0"/>
          <w:marTop w:val="150"/>
          <w:marBottom w:val="150"/>
          <w:divBdr>
            <w:top w:val="none" w:sz="0" w:space="0" w:color="auto"/>
            <w:left w:val="none" w:sz="0" w:space="0" w:color="auto"/>
            <w:bottom w:val="none" w:sz="0" w:space="0" w:color="auto"/>
            <w:right w:val="none" w:sz="0" w:space="0" w:color="auto"/>
          </w:divBdr>
          <w:divsChild>
            <w:div w:id="1307509285">
              <w:marLeft w:val="0"/>
              <w:marRight w:val="0"/>
              <w:marTop w:val="0"/>
              <w:marBottom w:val="0"/>
              <w:divBdr>
                <w:top w:val="none" w:sz="0" w:space="0" w:color="auto"/>
                <w:left w:val="none" w:sz="0" w:space="0" w:color="auto"/>
                <w:bottom w:val="none" w:sz="0" w:space="0" w:color="auto"/>
                <w:right w:val="none" w:sz="0" w:space="0" w:color="auto"/>
              </w:divBdr>
            </w:div>
          </w:divsChild>
        </w:div>
        <w:div w:id="1288319976">
          <w:marLeft w:val="0"/>
          <w:marRight w:val="0"/>
          <w:marTop w:val="150"/>
          <w:marBottom w:val="150"/>
          <w:divBdr>
            <w:top w:val="none" w:sz="0" w:space="0" w:color="auto"/>
            <w:left w:val="none" w:sz="0" w:space="0" w:color="auto"/>
            <w:bottom w:val="none" w:sz="0" w:space="0" w:color="auto"/>
            <w:right w:val="none" w:sz="0" w:space="0" w:color="auto"/>
          </w:divBdr>
        </w:div>
        <w:div w:id="1293370318">
          <w:marLeft w:val="0"/>
          <w:marRight w:val="0"/>
          <w:marTop w:val="150"/>
          <w:marBottom w:val="150"/>
          <w:divBdr>
            <w:top w:val="none" w:sz="0" w:space="0" w:color="auto"/>
            <w:left w:val="none" w:sz="0" w:space="0" w:color="auto"/>
            <w:bottom w:val="none" w:sz="0" w:space="0" w:color="auto"/>
            <w:right w:val="none" w:sz="0" w:space="0" w:color="auto"/>
          </w:divBdr>
        </w:div>
        <w:div w:id="1294485192">
          <w:marLeft w:val="0"/>
          <w:marRight w:val="0"/>
          <w:marTop w:val="150"/>
          <w:marBottom w:val="150"/>
          <w:divBdr>
            <w:top w:val="none" w:sz="0" w:space="0" w:color="auto"/>
            <w:left w:val="none" w:sz="0" w:space="0" w:color="auto"/>
            <w:bottom w:val="none" w:sz="0" w:space="0" w:color="auto"/>
            <w:right w:val="none" w:sz="0" w:space="0" w:color="auto"/>
          </w:divBdr>
        </w:div>
        <w:div w:id="1338539421">
          <w:marLeft w:val="0"/>
          <w:marRight w:val="0"/>
          <w:marTop w:val="150"/>
          <w:marBottom w:val="150"/>
          <w:divBdr>
            <w:top w:val="none" w:sz="0" w:space="0" w:color="auto"/>
            <w:left w:val="none" w:sz="0" w:space="0" w:color="auto"/>
            <w:bottom w:val="none" w:sz="0" w:space="0" w:color="auto"/>
            <w:right w:val="none" w:sz="0" w:space="0" w:color="auto"/>
          </w:divBdr>
        </w:div>
        <w:div w:id="1341002204">
          <w:marLeft w:val="0"/>
          <w:marRight w:val="0"/>
          <w:marTop w:val="150"/>
          <w:marBottom w:val="150"/>
          <w:divBdr>
            <w:top w:val="none" w:sz="0" w:space="0" w:color="auto"/>
            <w:left w:val="none" w:sz="0" w:space="0" w:color="auto"/>
            <w:bottom w:val="none" w:sz="0" w:space="0" w:color="auto"/>
            <w:right w:val="none" w:sz="0" w:space="0" w:color="auto"/>
          </w:divBdr>
        </w:div>
        <w:div w:id="1344745594">
          <w:marLeft w:val="0"/>
          <w:marRight w:val="0"/>
          <w:marTop w:val="150"/>
          <w:marBottom w:val="150"/>
          <w:divBdr>
            <w:top w:val="none" w:sz="0" w:space="0" w:color="auto"/>
            <w:left w:val="none" w:sz="0" w:space="0" w:color="auto"/>
            <w:bottom w:val="none" w:sz="0" w:space="0" w:color="auto"/>
            <w:right w:val="none" w:sz="0" w:space="0" w:color="auto"/>
          </w:divBdr>
        </w:div>
        <w:div w:id="1354916602">
          <w:marLeft w:val="0"/>
          <w:marRight w:val="0"/>
          <w:marTop w:val="150"/>
          <w:marBottom w:val="150"/>
          <w:divBdr>
            <w:top w:val="none" w:sz="0" w:space="0" w:color="auto"/>
            <w:left w:val="none" w:sz="0" w:space="0" w:color="auto"/>
            <w:bottom w:val="none" w:sz="0" w:space="0" w:color="auto"/>
            <w:right w:val="none" w:sz="0" w:space="0" w:color="auto"/>
          </w:divBdr>
        </w:div>
        <w:div w:id="1355957501">
          <w:marLeft w:val="0"/>
          <w:marRight w:val="0"/>
          <w:marTop w:val="150"/>
          <w:marBottom w:val="150"/>
          <w:divBdr>
            <w:top w:val="none" w:sz="0" w:space="0" w:color="auto"/>
            <w:left w:val="none" w:sz="0" w:space="0" w:color="auto"/>
            <w:bottom w:val="none" w:sz="0" w:space="0" w:color="auto"/>
            <w:right w:val="none" w:sz="0" w:space="0" w:color="auto"/>
          </w:divBdr>
          <w:divsChild>
            <w:div w:id="1227183219">
              <w:marLeft w:val="0"/>
              <w:marRight w:val="0"/>
              <w:marTop w:val="0"/>
              <w:marBottom w:val="0"/>
              <w:divBdr>
                <w:top w:val="none" w:sz="0" w:space="0" w:color="auto"/>
                <w:left w:val="none" w:sz="0" w:space="0" w:color="auto"/>
                <w:bottom w:val="none" w:sz="0" w:space="0" w:color="auto"/>
                <w:right w:val="none" w:sz="0" w:space="0" w:color="auto"/>
              </w:divBdr>
            </w:div>
          </w:divsChild>
        </w:div>
        <w:div w:id="1359700955">
          <w:marLeft w:val="0"/>
          <w:marRight w:val="0"/>
          <w:marTop w:val="150"/>
          <w:marBottom w:val="150"/>
          <w:divBdr>
            <w:top w:val="none" w:sz="0" w:space="0" w:color="auto"/>
            <w:left w:val="none" w:sz="0" w:space="0" w:color="auto"/>
            <w:bottom w:val="none" w:sz="0" w:space="0" w:color="auto"/>
            <w:right w:val="none" w:sz="0" w:space="0" w:color="auto"/>
          </w:divBdr>
        </w:div>
        <w:div w:id="1360664482">
          <w:marLeft w:val="0"/>
          <w:marRight w:val="0"/>
          <w:marTop w:val="150"/>
          <w:marBottom w:val="150"/>
          <w:divBdr>
            <w:top w:val="none" w:sz="0" w:space="0" w:color="auto"/>
            <w:left w:val="none" w:sz="0" w:space="0" w:color="auto"/>
            <w:bottom w:val="none" w:sz="0" w:space="0" w:color="auto"/>
            <w:right w:val="none" w:sz="0" w:space="0" w:color="auto"/>
          </w:divBdr>
        </w:div>
        <w:div w:id="1363752660">
          <w:marLeft w:val="0"/>
          <w:marRight w:val="0"/>
          <w:marTop w:val="150"/>
          <w:marBottom w:val="150"/>
          <w:divBdr>
            <w:top w:val="none" w:sz="0" w:space="0" w:color="auto"/>
            <w:left w:val="none" w:sz="0" w:space="0" w:color="auto"/>
            <w:bottom w:val="none" w:sz="0" w:space="0" w:color="auto"/>
            <w:right w:val="none" w:sz="0" w:space="0" w:color="auto"/>
          </w:divBdr>
        </w:div>
        <w:div w:id="1364282853">
          <w:marLeft w:val="0"/>
          <w:marRight w:val="0"/>
          <w:marTop w:val="150"/>
          <w:marBottom w:val="150"/>
          <w:divBdr>
            <w:top w:val="none" w:sz="0" w:space="0" w:color="auto"/>
            <w:left w:val="none" w:sz="0" w:space="0" w:color="auto"/>
            <w:bottom w:val="none" w:sz="0" w:space="0" w:color="auto"/>
            <w:right w:val="none" w:sz="0" w:space="0" w:color="auto"/>
          </w:divBdr>
          <w:divsChild>
            <w:div w:id="1945533290">
              <w:marLeft w:val="0"/>
              <w:marRight w:val="0"/>
              <w:marTop w:val="0"/>
              <w:marBottom w:val="0"/>
              <w:divBdr>
                <w:top w:val="none" w:sz="0" w:space="0" w:color="auto"/>
                <w:left w:val="none" w:sz="0" w:space="0" w:color="auto"/>
                <w:bottom w:val="none" w:sz="0" w:space="0" w:color="auto"/>
                <w:right w:val="none" w:sz="0" w:space="0" w:color="auto"/>
              </w:divBdr>
            </w:div>
          </w:divsChild>
        </w:div>
        <w:div w:id="1366715997">
          <w:marLeft w:val="0"/>
          <w:marRight w:val="0"/>
          <w:marTop w:val="150"/>
          <w:marBottom w:val="150"/>
          <w:divBdr>
            <w:top w:val="none" w:sz="0" w:space="0" w:color="auto"/>
            <w:left w:val="none" w:sz="0" w:space="0" w:color="auto"/>
            <w:bottom w:val="none" w:sz="0" w:space="0" w:color="auto"/>
            <w:right w:val="none" w:sz="0" w:space="0" w:color="auto"/>
          </w:divBdr>
        </w:div>
        <w:div w:id="1367173473">
          <w:marLeft w:val="0"/>
          <w:marRight w:val="0"/>
          <w:marTop w:val="150"/>
          <w:marBottom w:val="150"/>
          <w:divBdr>
            <w:top w:val="none" w:sz="0" w:space="0" w:color="auto"/>
            <w:left w:val="none" w:sz="0" w:space="0" w:color="auto"/>
            <w:bottom w:val="none" w:sz="0" w:space="0" w:color="auto"/>
            <w:right w:val="none" w:sz="0" w:space="0" w:color="auto"/>
          </w:divBdr>
        </w:div>
        <w:div w:id="1377777264">
          <w:marLeft w:val="0"/>
          <w:marRight w:val="0"/>
          <w:marTop w:val="150"/>
          <w:marBottom w:val="150"/>
          <w:divBdr>
            <w:top w:val="none" w:sz="0" w:space="0" w:color="auto"/>
            <w:left w:val="none" w:sz="0" w:space="0" w:color="auto"/>
            <w:bottom w:val="none" w:sz="0" w:space="0" w:color="auto"/>
            <w:right w:val="none" w:sz="0" w:space="0" w:color="auto"/>
          </w:divBdr>
          <w:divsChild>
            <w:div w:id="1663772990">
              <w:marLeft w:val="0"/>
              <w:marRight w:val="0"/>
              <w:marTop w:val="0"/>
              <w:marBottom w:val="0"/>
              <w:divBdr>
                <w:top w:val="none" w:sz="0" w:space="0" w:color="auto"/>
                <w:left w:val="none" w:sz="0" w:space="0" w:color="auto"/>
                <w:bottom w:val="none" w:sz="0" w:space="0" w:color="auto"/>
                <w:right w:val="none" w:sz="0" w:space="0" w:color="auto"/>
              </w:divBdr>
            </w:div>
          </w:divsChild>
        </w:div>
        <w:div w:id="1403336815">
          <w:marLeft w:val="0"/>
          <w:marRight w:val="0"/>
          <w:marTop w:val="150"/>
          <w:marBottom w:val="150"/>
          <w:divBdr>
            <w:top w:val="none" w:sz="0" w:space="0" w:color="auto"/>
            <w:left w:val="none" w:sz="0" w:space="0" w:color="auto"/>
            <w:bottom w:val="none" w:sz="0" w:space="0" w:color="auto"/>
            <w:right w:val="none" w:sz="0" w:space="0" w:color="auto"/>
          </w:divBdr>
        </w:div>
        <w:div w:id="1412507144">
          <w:marLeft w:val="0"/>
          <w:marRight w:val="0"/>
          <w:marTop w:val="150"/>
          <w:marBottom w:val="150"/>
          <w:divBdr>
            <w:top w:val="none" w:sz="0" w:space="0" w:color="auto"/>
            <w:left w:val="none" w:sz="0" w:space="0" w:color="auto"/>
            <w:bottom w:val="none" w:sz="0" w:space="0" w:color="auto"/>
            <w:right w:val="none" w:sz="0" w:space="0" w:color="auto"/>
          </w:divBdr>
        </w:div>
        <w:div w:id="1413313394">
          <w:marLeft w:val="0"/>
          <w:marRight w:val="0"/>
          <w:marTop w:val="150"/>
          <w:marBottom w:val="150"/>
          <w:divBdr>
            <w:top w:val="none" w:sz="0" w:space="0" w:color="auto"/>
            <w:left w:val="none" w:sz="0" w:space="0" w:color="auto"/>
            <w:bottom w:val="none" w:sz="0" w:space="0" w:color="auto"/>
            <w:right w:val="none" w:sz="0" w:space="0" w:color="auto"/>
          </w:divBdr>
        </w:div>
        <w:div w:id="1418751300">
          <w:marLeft w:val="0"/>
          <w:marRight w:val="0"/>
          <w:marTop w:val="150"/>
          <w:marBottom w:val="150"/>
          <w:divBdr>
            <w:top w:val="none" w:sz="0" w:space="0" w:color="auto"/>
            <w:left w:val="none" w:sz="0" w:space="0" w:color="auto"/>
            <w:bottom w:val="none" w:sz="0" w:space="0" w:color="auto"/>
            <w:right w:val="none" w:sz="0" w:space="0" w:color="auto"/>
          </w:divBdr>
        </w:div>
        <w:div w:id="1426921933">
          <w:marLeft w:val="0"/>
          <w:marRight w:val="0"/>
          <w:marTop w:val="150"/>
          <w:marBottom w:val="150"/>
          <w:divBdr>
            <w:top w:val="none" w:sz="0" w:space="0" w:color="auto"/>
            <w:left w:val="none" w:sz="0" w:space="0" w:color="auto"/>
            <w:bottom w:val="none" w:sz="0" w:space="0" w:color="auto"/>
            <w:right w:val="none" w:sz="0" w:space="0" w:color="auto"/>
          </w:divBdr>
          <w:divsChild>
            <w:div w:id="1759599274">
              <w:marLeft w:val="0"/>
              <w:marRight w:val="0"/>
              <w:marTop w:val="0"/>
              <w:marBottom w:val="0"/>
              <w:divBdr>
                <w:top w:val="none" w:sz="0" w:space="0" w:color="auto"/>
                <w:left w:val="none" w:sz="0" w:space="0" w:color="auto"/>
                <w:bottom w:val="none" w:sz="0" w:space="0" w:color="auto"/>
                <w:right w:val="none" w:sz="0" w:space="0" w:color="auto"/>
              </w:divBdr>
            </w:div>
          </w:divsChild>
        </w:div>
        <w:div w:id="1447575965">
          <w:marLeft w:val="0"/>
          <w:marRight w:val="0"/>
          <w:marTop w:val="150"/>
          <w:marBottom w:val="150"/>
          <w:divBdr>
            <w:top w:val="none" w:sz="0" w:space="0" w:color="auto"/>
            <w:left w:val="none" w:sz="0" w:space="0" w:color="auto"/>
            <w:bottom w:val="none" w:sz="0" w:space="0" w:color="auto"/>
            <w:right w:val="none" w:sz="0" w:space="0" w:color="auto"/>
          </w:divBdr>
          <w:divsChild>
            <w:div w:id="577599745">
              <w:marLeft w:val="0"/>
              <w:marRight w:val="0"/>
              <w:marTop w:val="0"/>
              <w:marBottom w:val="0"/>
              <w:divBdr>
                <w:top w:val="none" w:sz="0" w:space="0" w:color="auto"/>
                <w:left w:val="none" w:sz="0" w:space="0" w:color="auto"/>
                <w:bottom w:val="none" w:sz="0" w:space="0" w:color="auto"/>
                <w:right w:val="none" w:sz="0" w:space="0" w:color="auto"/>
              </w:divBdr>
            </w:div>
          </w:divsChild>
        </w:div>
        <w:div w:id="1454666052">
          <w:marLeft w:val="0"/>
          <w:marRight w:val="0"/>
          <w:marTop w:val="150"/>
          <w:marBottom w:val="150"/>
          <w:divBdr>
            <w:top w:val="none" w:sz="0" w:space="0" w:color="auto"/>
            <w:left w:val="none" w:sz="0" w:space="0" w:color="auto"/>
            <w:bottom w:val="none" w:sz="0" w:space="0" w:color="auto"/>
            <w:right w:val="none" w:sz="0" w:space="0" w:color="auto"/>
          </w:divBdr>
        </w:div>
        <w:div w:id="1480658140">
          <w:marLeft w:val="0"/>
          <w:marRight w:val="0"/>
          <w:marTop w:val="150"/>
          <w:marBottom w:val="150"/>
          <w:divBdr>
            <w:top w:val="none" w:sz="0" w:space="0" w:color="auto"/>
            <w:left w:val="none" w:sz="0" w:space="0" w:color="auto"/>
            <w:bottom w:val="none" w:sz="0" w:space="0" w:color="auto"/>
            <w:right w:val="none" w:sz="0" w:space="0" w:color="auto"/>
          </w:divBdr>
        </w:div>
        <w:div w:id="1486625463">
          <w:marLeft w:val="0"/>
          <w:marRight w:val="0"/>
          <w:marTop w:val="150"/>
          <w:marBottom w:val="150"/>
          <w:divBdr>
            <w:top w:val="none" w:sz="0" w:space="0" w:color="auto"/>
            <w:left w:val="none" w:sz="0" w:space="0" w:color="auto"/>
            <w:bottom w:val="none" w:sz="0" w:space="0" w:color="auto"/>
            <w:right w:val="none" w:sz="0" w:space="0" w:color="auto"/>
          </w:divBdr>
        </w:div>
        <w:div w:id="1490709688">
          <w:marLeft w:val="0"/>
          <w:marRight w:val="0"/>
          <w:marTop w:val="150"/>
          <w:marBottom w:val="150"/>
          <w:divBdr>
            <w:top w:val="none" w:sz="0" w:space="0" w:color="auto"/>
            <w:left w:val="none" w:sz="0" w:space="0" w:color="auto"/>
            <w:bottom w:val="none" w:sz="0" w:space="0" w:color="auto"/>
            <w:right w:val="none" w:sz="0" w:space="0" w:color="auto"/>
          </w:divBdr>
        </w:div>
        <w:div w:id="1495487156">
          <w:marLeft w:val="0"/>
          <w:marRight w:val="0"/>
          <w:marTop w:val="150"/>
          <w:marBottom w:val="150"/>
          <w:divBdr>
            <w:top w:val="none" w:sz="0" w:space="0" w:color="auto"/>
            <w:left w:val="none" w:sz="0" w:space="0" w:color="auto"/>
            <w:bottom w:val="none" w:sz="0" w:space="0" w:color="auto"/>
            <w:right w:val="none" w:sz="0" w:space="0" w:color="auto"/>
          </w:divBdr>
        </w:div>
        <w:div w:id="1501314816">
          <w:marLeft w:val="0"/>
          <w:marRight w:val="0"/>
          <w:marTop w:val="150"/>
          <w:marBottom w:val="150"/>
          <w:divBdr>
            <w:top w:val="none" w:sz="0" w:space="0" w:color="auto"/>
            <w:left w:val="none" w:sz="0" w:space="0" w:color="auto"/>
            <w:bottom w:val="none" w:sz="0" w:space="0" w:color="auto"/>
            <w:right w:val="none" w:sz="0" w:space="0" w:color="auto"/>
          </w:divBdr>
        </w:div>
        <w:div w:id="1511992096">
          <w:marLeft w:val="0"/>
          <w:marRight w:val="0"/>
          <w:marTop w:val="150"/>
          <w:marBottom w:val="150"/>
          <w:divBdr>
            <w:top w:val="none" w:sz="0" w:space="0" w:color="auto"/>
            <w:left w:val="none" w:sz="0" w:space="0" w:color="auto"/>
            <w:bottom w:val="none" w:sz="0" w:space="0" w:color="auto"/>
            <w:right w:val="none" w:sz="0" w:space="0" w:color="auto"/>
          </w:divBdr>
        </w:div>
        <w:div w:id="1513255125">
          <w:marLeft w:val="0"/>
          <w:marRight w:val="0"/>
          <w:marTop w:val="150"/>
          <w:marBottom w:val="150"/>
          <w:divBdr>
            <w:top w:val="none" w:sz="0" w:space="0" w:color="auto"/>
            <w:left w:val="none" w:sz="0" w:space="0" w:color="auto"/>
            <w:bottom w:val="none" w:sz="0" w:space="0" w:color="auto"/>
            <w:right w:val="none" w:sz="0" w:space="0" w:color="auto"/>
          </w:divBdr>
        </w:div>
        <w:div w:id="1516069487">
          <w:marLeft w:val="0"/>
          <w:marRight w:val="0"/>
          <w:marTop w:val="150"/>
          <w:marBottom w:val="150"/>
          <w:divBdr>
            <w:top w:val="none" w:sz="0" w:space="0" w:color="auto"/>
            <w:left w:val="none" w:sz="0" w:space="0" w:color="auto"/>
            <w:bottom w:val="none" w:sz="0" w:space="0" w:color="auto"/>
            <w:right w:val="none" w:sz="0" w:space="0" w:color="auto"/>
          </w:divBdr>
        </w:div>
        <w:div w:id="1531215288">
          <w:marLeft w:val="0"/>
          <w:marRight w:val="0"/>
          <w:marTop w:val="150"/>
          <w:marBottom w:val="150"/>
          <w:divBdr>
            <w:top w:val="none" w:sz="0" w:space="0" w:color="auto"/>
            <w:left w:val="none" w:sz="0" w:space="0" w:color="auto"/>
            <w:bottom w:val="none" w:sz="0" w:space="0" w:color="auto"/>
            <w:right w:val="none" w:sz="0" w:space="0" w:color="auto"/>
          </w:divBdr>
        </w:div>
        <w:div w:id="1541362500">
          <w:marLeft w:val="0"/>
          <w:marRight w:val="0"/>
          <w:marTop w:val="150"/>
          <w:marBottom w:val="150"/>
          <w:divBdr>
            <w:top w:val="none" w:sz="0" w:space="0" w:color="auto"/>
            <w:left w:val="none" w:sz="0" w:space="0" w:color="auto"/>
            <w:bottom w:val="none" w:sz="0" w:space="0" w:color="auto"/>
            <w:right w:val="none" w:sz="0" w:space="0" w:color="auto"/>
          </w:divBdr>
        </w:div>
        <w:div w:id="1555240878">
          <w:marLeft w:val="0"/>
          <w:marRight w:val="0"/>
          <w:marTop w:val="150"/>
          <w:marBottom w:val="150"/>
          <w:divBdr>
            <w:top w:val="none" w:sz="0" w:space="0" w:color="auto"/>
            <w:left w:val="none" w:sz="0" w:space="0" w:color="auto"/>
            <w:bottom w:val="none" w:sz="0" w:space="0" w:color="auto"/>
            <w:right w:val="none" w:sz="0" w:space="0" w:color="auto"/>
          </w:divBdr>
        </w:div>
        <w:div w:id="1556694102">
          <w:marLeft w:val="0"/>
          <w:marRight w:val="0"/>
          <w:marTop w:val="150"/>
          <w:marBottom w:val="150"/>
          <w:divBdr>
            <w:top w:val="none" w:sz="0" w:space="0" w:color="auto"/>
            <w:left w:val="none" w:sz="0" w:space="0" w:color="auto"/>
            <w:bottom w:val="none" w:sz="0" w:space="0" w:color="auto"/>
            <w:right w:val="none" w:sz="0" w:space="0" w:color="auto"/>
          </w:divBdr>
          <w:divsChild>
            <w:div w:id="656111410">
              <w:marLeft w:val="0"/>
              <w:marRight w:val="0"/>
              <w:marTop w:val="0"/>
              <w:marBottom w:val="0"/>
              <w:divBdr>
                <w:top w:val="none" w:sz="0" w:space="0" w:color="auto"/>
                <w:left w:val="none" w:sz="0" w:space="0" w:color="auto"/>
                <w:bottom w:val="none" w:sz="0" w:space="0" w:color="auto"/>
                <w:right w:val="none" w:sz="0" w:space="0" w:color="auto"/>
              </w:divBdr>
            </w:div>
          </w:divsChild>
        </w:div>
        <w:div w:id="1558318008">
          <w:marLeft w:val="0"/>
          <w:marRight w:val="0"/>
          <w:marTop w:val="150"/>
          <w:marBottom w:val="150"/>
          <w:divBdr>
            <w:top w:val="none" w:sz="0" w:space="0" w:color="auto"/>
            <w:left w:val="none" w:sz="0" w:space="0" w:color="auto"/>
            <w:bottom w:val="none" w:sz="0" w:space="0" w:color="auto"/>
            <w:right w:val="none" w:sz="0" w:space="0" w:color="auto"/>
          </w:divBdr>
          <w:divsChild>
            <w:div w:id="1083795179">
              <w:marLeft w:val="0"/>
              <w:marRight w:val="0"/>
              <w:marTop w:val="0"/>
              <w:marBottom w:val="0"/>
              <w:divBdr>
                <w:top w:val="none" w:sz="0" w:space="0" w:color="auto"/>
                <w:left w:val="none" w:sz="0" w:space="0" w:color="auto"/>
                <w:bottom w:val="none" w:sz="0" w:space="0" w:color="auto"/>
                <w:right w:val="none" w:sz="0" w:space="0" w:color="auto"/>
              </w:divBdr>
            </w:div>
          </w:divsChild>
        </w:div>
        <w:div w:id="1561090461">
          <w:marLeft w:val="0"/>
          <w:marRight w:val="0"/>
          <w:marTop w:val="150"/>
          <w:marBottom w:val="150"/>
          <w:divBdr>
            <w:top w:val="none" w:sz="0" w:space="0" w:color="auto"/>
            <w:left w:val="none" w:sz="0" w:space="0" w:color="auto"/>
            <w:bottom w:val="none" w:sz="0" w:space="0" w:color="auto"/>
            <w:right w:val="none" w:sz="0" w:space="0" w:color="auto"/>
          </w:divBdr>
        </w:div>
        <w:div w:id="1566068869">
          <w:marLeft w:val="0"/>
          <w:marRight w:val="0"/>
          <w:marTop w:val="150"/>
          <w:marBottom w:val="150"/>
          <w:divBdr>
            <w:top w:val="none" w:sz="0" w:space="0" w:color="auto"/>
            <w:left w:val="none" w:sz="0" w:space="0" w:color="auto"/>
            <w:bottom w:val="none" w:sz="0" w:space="0" w:color="auto"/>
            <w:right w:val="none" w:sz="0" w:space="0" w:color="auto"/>
          </w:divBdr>
        </w:div>
        <w:div w:id="1569613692">
          <w:marLeft w:val="0"/>
          <w:marRight w:val="0"/>
          <w:marTop w:val="150"/>
          <w:marBottom w:val="150"/>
          <w:divBdr>
            <w:top w:val="none" w:sz="0" w:space="0" w:color="auto"/>
            <w:left w:val="none" w:sz="0" w:space="0" w:color="auto"/>
            <w:bottom w:val="none" w:sz="0" w:space="0" w:color="auto"/>
            <w:right w:val="none" w:sz="0" w:space="0" w:color="auto"/>
          </w:divBdr>
          <w:divsChild>
            <w:div w:id="1398434052">
              <w:marLeft w:val="0"/>
              <w:marRight w:val="0"/>
              <w:marTop w:val="0"/>
              <w:marBottom w:val="0"/>
              <w:divBdr>
                <w:top w:val="none" w:sz="0" w:space="0" w:color="auto"/>
                <w:left w:val="none" w:sz="0" w:space="0" w:color="auto"/>
                <w:bottom w:val="none" w:sz="0" w:space="0" w:color="auto"/>
                <w:right w:val="none" w:sz="0" w:space="0" w:color="auto"/>
              </w:divBdr>
            </w:div>
          </w:divsChild>
        </w:div>
        <w:div w:id="1592273796">
          <w:marLeft w:val="0"/>
          <w:marRight w:val="0"/>
          <w:marTop w:val="150"/>
          <w:marBottom w:val="150"/>
          <w:divBdr>
            <w:top w:val="none" w:sz="0" w:space="0" w:color="auto"/>
            <w:left w:val="none" w:sz="0" w:space="0" w:color="auto"/>
            <w:bottom w:val="none" w:sz="0" w:space="0" w:color="auto"/>
            <w:right w:val="none" w:sz="0" w:space="0" w:color="auto"/>
          </w:divBdr>
        </w:div>
        <w:div w:id="1595934399">
          <w:marLeft w:val="0"/>
          <w:marRight w:val="0"/>
          <w:marTop w:val="150"/>
          <w:marBottom w:val="150"/>
          <w:divBdr>
            <w:top w:val="none" w:sz="0" w:space="0" w:color="auto"/>
            <w:left w:val="none" w:sz="0" w:space="0" w:color="auto"/>
            <w:bottom w:val="none" w:sz="0" w:space="0" w:color="auto"/>
            <w:right w:val="none" w:sz="0" w:space="0" w:color="auto"/>
          </w:divBdr>
        </w:div>
        <w:div w:id="1599603903">
          <w:marLeft w:val="0"/>
          <w:marRight w:val="0"/>
          <w:marTop w:val="150"/>
          <w:marBottom w:val="150"/>
          <w:divBdr>
            <w:top w:val="none" w:sz="0" w:space="0" w:color="auto"/>
            <w:left w:val="none" w:sz="0" w:space="0" w:color="auto"/>
            <w:bottom w:val="none" w:sz="0" w:space="0" w:color="auto"/>
            <w:right w:val="none" w:sz="0" w:space="0" w:color="auto"/>
          </w:divBdr>
        </w:div>
        <w:div w:id="1601841185">
          <w:marLeft w:val="0"/>
          <w:marRight w:val="0"/>
          <w:marTop w:val="150"/>
          <w:marBottom w:val="150"/>
          <w:divBdr>
            <w:top w:val="none" w:sz="0" w:space="0" w:color="auto"/>
            <w:left w:val="none" w:sz="0" w:space="0" w:color="auto"/>
            <w:bottom w:val="none" w:sz="0" w:space="0" w:color="auto"/>
            <w:right w:val="none" w:sz="0" w:space="0" w:color="auto"/>
          </w:divBdr>
        </w:div>
        <w:div w:id="1611357991">
          <w:marLeft w:val="0"/>
          <w:marRight w:val="0"/>
          <w:marTop w:val="150"/>
          <w:marBottom w:val="150"/>
          <w:divBdr>
            <w:top w:val="none" w:sz="0" w:space="0" w:color="auto"/>
            <w:left w:val="none" w:sz="0" w:space="0" w:color="auto"/>
            <w:bottom w:val="none" w:sz="0" w:space="0" w:color="auto"/>
            <w:right w:val="none" w:sz="0" w:space="0" w:color="auto"/>
          </w:divBdr>
        </w:div>
        <w:div w:id="1620256423">
          <w:marLeft w:val="0"/>
          <w:marRight w:val="0"/>
          <w:marTop w:val="150"/>
          <w:marBottom w:val="150"/>
          <w:divBdr>
            <w:top w:val="none" w:sz="0" w:space="0" w:color="auto"/>
            <w:left w:val="none" w:sz="0" w:space="0" w:color="auto"/>
            <w:bottom w:val="none" w:sz="0" w:space="0" w:color="auto"/>
            <w:right w:val="none" w:sz="0" w:space="0" w:color="auto"/>
          </w:divBdr>
        </w:div>
        <w:div w:id="1629702297">
          <w:marLeft w:val="0"/>
          <w:marRight w:val="0"/>
          <w:marTop w:val="150"/>
          <w:marBottom w:val="150"/>
          <w:divBdr>
            <w:top w:val="none" w:sz="0" w:space="0" w:color="auto"/>
            <w:left w:val="none" w:sz="0" w:space="0" w:color="auto"/>
            <w:bottom w:val="none" w:sz="0" w:space="0" w:color="auto"/>
            <w:right w:val="none" w:sz="0" w:space="0" w:color="auto"/>
          </w:divBdr>
        </w:div>
        <w:div w:id="1639533025">
          <w:marLeft w:val="0"/>
          <w:marRight w:val="0"/>
          <w:marTop w:val="150"/>
          <w:marBottom w:val="150"/>
          <w:divBdr>
            <w:top w:val="none" w:sz="0" w:space="0" w:color="auto"/>
            <w:left w:val="none" w:sz="0" w:space="0" w:color="auto"/>
            <w:bottom w:val="none" w:sz="0" w:space="0" w:color="auto"/>
            <w:right w:val="none" w:sz="0" w:space="0" w:color="auto"/>
          </w:divBdr>
        </w:div>
        <w:div w:id="1645692706">
          <w:marLeft w:val="0"/>
          <w:marRight w:val="0"/>
          <w:marTop w:val="150"/>
          <w:marBottom w:val="150"/>
          <w:divBdr>
            <w:top w:val="none" w:sz="0" w:space="0" w:color="auto"/>
            <w:left w:val="none" w:sz="0" w:space="0" w:color="auto"/>
            <w:bottom w:val="none" w:sz="0" w:space="0" w:color="auto"/>
            <w:right w:val="none" w:sz="0" w:space="0" w:color="auto"/>
          </w:divBdr>
        </w:div>
        <w:div w:id="1655335578">
          <w:marLeft w:val="0"/>
          <w:marRight w:val="0"/>
          <w:marTop w:val="150"/>
          <w:marBottom w:val="150"/>
          <w:divBdr>
            <w:top w:val="none" w:sz="0" w:space="0" w:color="auto"/>
            <w:left w:val="none" w:sz="0" w:space="0" w:color="auto"/>
            <w:bottom w:val="none" w:sz="0" w:space="0" w:color="auto"/>
            <w:right w:val="none" w:sz="0" w:space="0" w:color="auto"/>
          </w:divBdr>
        </w:div>
        <w:div w:id="1686128482">
          <w:marLeft w:val="0"/>
          <w:marRight w:val="0"/>
          <w:marTop w:val="150"/>
          <w:marBottom w:val="150"/>
          <w:divBdr>
            <w:top w:val="none" w:sz="0" w:space="0" w:color="auto"/>
            <w:left w:val="none" w:sz="0" w:space="0" w:color="auto"/>
            <w:bottom w:val="none" w:sz="0" w:space="0" w:color="auto"/>
            <w:right w:val="none" w:sz="0" w:space="0" w:color="auto"/>
          </w:divBdr>
        </w:div>
        <w:div w:id="1686208430">
          <w:marLeft w:val="0"/>
          <w:marRight w:val="0"/>
          <w:marTop w:val="150"/>
          <w:marBottom w:val="150"/>
          <w:divBdr>
            <w:top w:val="none" w:sz="0" w:space="0" w:color="auto"/>
            <w:left w:val="none" w:sz="0" w:space="0" w:color="auto"/>
            <w:bottom w:val="none" w:sz="0" w:space="0" w:color="auto"/>
            <w:right w:val="none" w:sz="0" w:space="0" w:color="auto"/>
          </w:divBdr>
        </w:div>
        <w:div w:id="1691376331">
          <w:marLeft w:val="0"/>
          <w:marRight w:val="0"/>
          <w:marTop w:val="150"/>
          <w:marBottom w:val="150"/>
          <w:divBdr>
            <w:top w:val="none" w:sz="0" w:space="0" w:color="auto"/>
            <w:left w:val="none" w:sz="0" w:space="0" w:color="auto"/>
            <w:bottom w:val="none" w:sz="0" w:space="0" w:color="auto"/>
            <w:right w:val="none" w:sz="0" w:space="0" w:color="auto"/>
          </w:divBdr>
          <w:divsChild>
            <w:div w:id="673342560">
              <w:marLeft w:val="0"/>
              <w:marRight w:val="0"/>
              <w:marTop w:val="0"/>
              <w:marBottom w:val="0"/>
              <w:divBdr>
                <w:top w:val="none" w:sz="0" w:space="0" w:color="auto"/>
                <w:left w:val="none" w:sz="0" w:space="0" w:color="auto"/>
                <w:bottom w:val="none" w:sz="0" w:space="0" w:color="auto"/>
                <w:right w:val="none" w:sz="0" w:space="0" w:color="auto"/>
              </w:divBdr>
            </w:div>
          </w:divsChild>
        </w:div>
        <w:div w:id="1692343819">
          <w:marLeft w:val="0"/>
          <w:marRight w:val="0"/>
          <w:marTop w:val="150"/>
          <w:marBottom w:val="150"/>
          <w:divBdr>
            <w:top w:val="none" w:sz="0" w:space="0" w:color="auto"/>
            <w:left w:val="none" w:sz="0" w:space="0" w:color="auto"/>
            <w:bottom w:val="none" w:sz="0" w:space="0" w:color="auto"/>
            <w:right w:val="none" w:sz="0" w:space="0" w:color="auto"/>
          </w:divBdr>
        </w:div>
        <w:div w:id="1702975105">
          <w:marLeft w:val="0"/>
          <w:marRight w:val="0"/>
          <w:marTop w:val="150"/>
          <w:marBottom w:val="150"/>
          <w:divBdr>
            <w:top w:val="none" w:sz="0" w:space="0" w:color="auto"/>
            <w:left w:val="none" w:sz="0" w:space="0" w:color="auto"/>
            <w:bottom w:val="none" w:sz="0" w:space="0" w:color="auto"/>
            <w:right w:val="none" w:sz="0" w:space="0" w:color="auto"/>
          </w:divBdr>
          <w:divsChild>
            <w:div w:id="2138329516">
              <w:marLeft w:val="0"/>
              <w:marRight w:val="0"/>
              <w:marTop w:val="0"/>
              <w:marBottom w:val="0"/>
              <w:divBdr>
                <w:top w:val="none" w:sz="0" w:space="0" w:color="auto"/>
                <w:left w:val="none" w:sz="0" w:space="0" w:color="auto"/>
                <w:bottom w:val="none" w:sz="0" w:space="0" w:color="auto"/>
                <w:right w:val="none" w:sz="0" w:space="0" w:color="auto"/>
              </w:divBdr>
            </w:div>
          </w:divsChild>
        </w:div>
        <w:div w:id="1706100968">
          <w:marLeft w:val="0"/>
          <w:marRight w:val="0"/>
          <w:marTop w:val="150"/>
          <w:marBottom w:val="150"/>
          <w:divBdr>
            <w:top w:val="none" w:sz="0" w:space="0" w:color="auto"/>
            <w:left w:val="none" w:sz="0" w:space="0" w:color="auto"/>
            <w:bottom w:val="none" w:sz="0" w:space="0" w:color="auto"/>
            <w:right w:val="none" w:sz="0" w:space="0" w:color="auto"/>
          </w:divBdr>
        </w:div>
        <w:div w:id="1710645514">
          <w:marLeft w:val="0"/>
          <w:marRight w:val="0"/>
          <w:marTop w:val="150"/>
          <w:marBottom w:val="150"/>
          <w:divBdr>
            <w:top w:val="none" w:sz="0" w:space="0" w:color="auto"/>
            <w:left w:val="none" w:sz="0" w:space="0" w:color="auto"/>
            <w:bottom w:val="none" w:sz="0" w:space="0" w:color="auto"/>
            <w:right w:val="none" w:sz="0" w:space="0" w:color="auto"/>
          </w:divBdr>
        </w:div>
        <w:div w:id="1712221843">
          <w:marLeft w:val="0"/>
          <w:marRight w:val="0"/>
          <w:marTop w:val="150"/>
          <w:marBottom w:val="150"/>
          <w:divBdr>
            <w:top w:val="none" w:sz="0" w:space="0" w:color="auto"/>
            <w:left w:val="none" w:sz="0" w:space="0" w:color="auto"/>
            <w:bottom w:val="none" w:sz="0" w:space="0" w:color="auto"/>
            <w:right w:val="none" w:sz="0" w:space="0" w:color="auto"/>
          </w:divBdr>
        </w:div>
        <w:div w:id="1719544317">
          <w:marLeft w:val="0"/>
          <w:marRight w:val="0"/>
          <w:marTop w:val="150"/>
          <w:marBottom w:val="150"/>
          <w:divBdr>
            <w:top w:val="none" w:sz="0" w:space="0" w:color="auto"/>
            <w:left w:val="none" w:sz="0" w:space="0" w:color="auto"/>
            <w:bottom w:val="none" w:sz="0" w:space="0" w:color="auto"/>
            <w:right w:val="none" w:sz="0" w:space="0" w:color="auto"/>
          </w:divBdr>
        </w:div>
        <w:div w:id="1735003693">
          <w:marLeft w:val="0"/>
          <w:marRight w:val="0"/>
          <w:marTop w:val="150"/>
          <w:marBottom w:val="150"/>
          <w:divBdr>
            <w:top w:val="none" w:sz="0" w:space="0" w:color="auto"/>
            <w:left w:val="none" w:sz="0" w:space="0" w:color="auto"/>
            <w:bottom w:val="none" w:sz="0" w:space="0" w:color="auto"/>
            <w:right w:val="none" w:sz="0" w:space="0" w:color="auto"/>
          </w:divBdr>
        </w:div>
        <w:div w:id="1740011149">
          <w:marLeft w:val="0"/>
          <w:marRight w:val="0"/>
          <w:marTop w:val="150"/>
          <w:marBottom w:val="150"/>
          <w:divBdr>
            <w:top w:val="none" w:sz="0" w:space="0" w:color="auto"/>
            <w:left w:val="none" w:sz="0" w:space="0" w:color="auto"/>
            <w:bottom w:val="none" w:sz="0" w:space="0" w:color="auto"/>
            <w:right w:val="none" w:sz="0" w:space="0" w:color="auto"/>
          </w:divBdr>
        </w:div>
        <w:div w:id="1740783368">
          <w:marLeft w:val="0"/>
          <w:marRight w:val="0"/>
          <w:marTop w:val="150"/>
          <w:marBottom w:val="150"/>
          <w:divBdr>
            <w:top w:val="none" w:sz="0" w:space="0" w:color="auto"/>
            <w:left w:val="none" w:sz="0" w:space="0" w:color="auto"/>
            <w:bottom w:val="none" w:sz="0" w:space="0" w:color="auto"/>
            <w:right w:val="none" w:sz="0" w:space="0" w:color="auto"/>
          </w:divBdr>
          <w:divsChild>
            <w:div w:id="194850001">
              <w:marLeft w:val="0"/>
              <w:marRight w:val="0"/>
              <w:marTop w:val="0"/>
              <w:marBottom w:val="0"/>
              <w:divBdr>
                <w:top w:val="none" w:sz="0" w:space="0" w:color="auto"/>
                <w:left w:val="none" w:sz="0" w:space="0" w:color="auto"/>
                <w:bottom w:val="none" w:sz="0" w:space="0" w:color="auto"/>
                <w:right w:val="none" w:sz="0" w:space="0" w:color="auto"/>
              </w:divBdr>
            </w:div>
          </w:divsChild>
        </w:div>
        <w:div w:id="1748111158">
          <w:marLeft w:val="0"/>
          <w:marRight w:val="0"/>
          <w:marTop w:val="150"/>
          <w:marBottom w:val="150"/>
          <w:divBdr>
            <w:top w:val="none" w:sz="0" w:space="0" w:color="auto"/>
            <w:left w:val="none" w:sz="0" w:space="0" w:color="auto"/>
            <w:bottom w:val="none" w:sz="0" w:space="0" w:color="auto"/>
            <w:right w:val="none" w:sz="0" w:space="0" w:color="auto"/>
          </w:divBdr>
        </w:div>
        <w:div w:id="1754156335">
          <w:marLeft w:val="0"/>
          <w:marRight w:val="0"/>
          <w:marTop w:val="150"/>
          <w:marBottom w:val="150"/>
          <w:divBdr>
            <w:top w:val="none" w:sz="0" w:space="0" w:color="auto"/>
            <w:left w:val="none" w:sz="0" w:space="0" w:color="auto"/>
            <w:bottom w:val="none" w:sz="0" w:space="0" w:color="auto"/>
            <w:right w:val="none" w:sz="0" w:space="0" w:color="auto"/>
          </w:divBdr>
        </w:div>
        <w:div w:id="1782147608">
          <w:marLeft w:val="0"/>
          <w:marRight w:val="0"/>
          <w:marTop w:val="150"/>
          <w:marBottom w:val="150"/>
          <w:divBdr>
            <w:top w:val="none" w:sz="0" w:space="0" w:color="auto"/>
            <w:left w:val="none" w:sz="0" w:space="0" w:color="auto"/>
            <w:bottom w:val="none" w:sz="0" w:space="0" w:color="auto"/>
            <w:right w:val="none" w:sz="0" w:space="0" w:color="auto"/>
          </w:divBdr>
        </w:div>
        <w:div w:id="1783114623">
          <w:marLeft w:val="0"/>
          <w:marRight w:val="0"/>
          <w:marTop w:val="150"/>
          <w:marBottom w:val="150"/>
          <w:divBdr>
            <w:top w:val="none" w:sz="0" w:space="0" w:color="auto"/>
            <w:left w:val="none" w:sz="0" w:space="0" w:color="auto"/>
            <w:bottom w:val="none" w:sz="0" w:space="0" w:color="auto"/>
            <w:right w:val="none" w:sz="0" w:space="0" w:color="auto"/>
          </w:divBdr>
          <w:divsChild>
            <w:div w:id="522060312">
              <w:marLeft w:val="0"/>
              <w:marRight w:val="0"/>
              <w:marTop w:val="0"/>
              <w:marBottom w:val="0"/>
              <w:divBdr>
                <w:top w:val="none" w:sz="0" w:space="0" w:color="auto"/>
                <w:left w:val="none" w:sz="0" w:space="0" w:color="auto"/>
                <w:bottom w:val="none" w:sz="0" w:space="0" w:color="auto"/>
                <w:right w:val="none" w:sz="0" w:space="0" w:color="auto"/>
              </w:divBdr>
            </w:div>
          </w:divsChild>
        </w:div>
        <w:div w:id="1791388462">
          <w:marLeft w:val="0"/>
          <w:marRight w:val="0"/>
          <w:marTop w:val="150"/>
          <w:marBottom w:val="150"/>
          <w:divBdr>
            <w:top w:val="none" w:sz="0" w:space="0" w:color="auto"/>
            <w:left w:val="none" w:sz="0" w:space="0" w:color="auto"/>
            <w:bottom w:val="none" w:sz="0" w:space="0" w:color="auto"/>
            <w:right w:val="none" w:sz="0" w:space="0" w:color="auto"/>
          </w:divBdr>
        </w:div>
        <w:div w:id="1793670823">
          <w:marLeft w:val="0"/>
          <w:marRight w:val="0"/>
          <w:marTop w:val="150"/>
          <w:marBottom w:val="150"/>
          <w:divBdr>
            <w:top w:val="none" w:sz="0" w:space="0" w:color="auto"/>
            <w:left w:val="none" w:sz="0" w:space="0" w:color="auto"/>
            <w:bottom w:val="none" w:sz="0" w:space="0" w:color="auto"/>
            <w:right w:val="none" w:sz="0" w:space="0" w:color="auto"/>
          </w:divBdr>
        </w:div>
        <w:div w:id="1795715827">
          <w:marLeft w:val="0"/>
          <w:marRight w:val="0"/>
          <w:marTop w:val="150"/>
          <w:marBottom w:val="150"/>
          <w:divBdr>
            <w:top w:val="none" w:sz="0" w:space="0" w:color="auto"/>
            <w:left w:val="none" w:sz="0" w:space="0" w:color="auto"/>
            <w:bottom w:val="none" w:sz="0" w:space="0" w:color="auto"/>
            <w:right w:val="none" w:sz="0" w:space="0" w:color="auto"/>
          </w:divBdr>
        </w:div>
        <w:div w:id="1796214495">
          <w:marLeft w:val="0"/>
          <w:marRight w:val="0"/>
          <w:marTop w:val="150"/>
          <w:marBottom w:val="150"/>
          <w:divBdr>
            <w:top w:val="none" w:sz="0" w:space="0" w:color="auto"/>
            <w:left w:val="none" w:sz="0" w:space="0" w:color="auto"/>
            <w:bottom w:val="none" w:sz="0" w:space="0" w:color="auto"/>
            <w:right w:val="none" w:sz="0" w:space="0" w:color="auto"/>
          </w:divBdr>
        </w:div>
        <w:div w:id="1800345405">
          <w:marLeft w:val="0"/>
          <w:marRight w:val="0"/>
          <w:marTop w:val="150"/>
          <w:marBottom w:val="150"/>
          <w:divBdr>
            <w:top w:val="none" w:sz="0" w:space="0" w:color="auto"/>
            <w:left w:val="none" w:sz="0" w:space="0" w:color="auto"/>
            <w:bottom w:val="none" w:sz="0" w:space="0" w:color="auto"/>
            <w:right w:val="none" w:sz="0" w:space="0" w:color="auto"/>
          </w:divBdr>
        </w:div>
        <w:div w:id="1803695793">
          <w:marLeft w:val="0"/>
          <w:marRight w:val="0"/>
          <w:marTop w:val="150"/>
          <w:marBottom w:val="150"/>
          <w:divBdr>
            <w:top w:val="none" w:sz="0" w:space="0" w:color="auto"/>
            <w:left w:val="none" w:sz="0" w:space="0" w:color="auto"/>
            <w:bottom w:val="none" w:sz="0" w:space="0" w:color="auto"/>
            <w:right w:val="none" w:sz="0" w:space="0" w:color="auto"/>
          </w:divBdr>
          <w:divsChild>
            <w:div w:id="1014696450">
              <w:marLeft w:val="0"/>
              <w:marRight w:val="0"/>
              <w:marTop w:val="0"/>
              <w:marBottom w:val="0"/>
              <w:divBdr>
                <w:top w:val="none" w:sz="0" w:space="0" w:color="auto"/>
                <w:left w:val="none" w:sz="0" w:space="0" w:color="auto"/>
                <w:bottom w:val="none" w:sz="0" w:space="0" w:color="auto"/>
                <w:right w:val="none" w:sz="0" w:space="0" w:color="auto"/>
              </w:divBdr>
            </w:div>
          </w:divsChild>
        </w:div>
        <w:div w:id="1806503677">
          <w:marLeft w:val="0"/>
          <w:marRight w:val="0"/>
          <w:marTop w:val="150"/>
          <w:marBottom w:val="150"/>
          <w:divBdr>
            <w:top w:val="none" w:sz="0" w:space="0" w:color="auto"/>
            <w:left w:val="none" w:sz="0" w:space="0" w:color="auto"/>
            <w:bottom w:val="none" w:sz="0" w:space="0" w:color="auto"/>
            <w:right w:val="none" w:sz="0" w:space="0" w:color="auto"/>
          </w:divBdr>
        </w:div>
        <w:div w:id="1808665113">
          <w:marLeft w:val="0"/>
          <w:marRight w:val="0"/>
          <w:marTop w:val="150"/>
          <w:marBottom w:val="150"/>
          <w:divBdr>
            <w:top w:val="none" w:sz="0" w:space="0" w:color="auto"/>
            <w:left w:val="none" w:sz="0" w:space="0" w:color="auto"/>
            <w:bottom w:val="none" w:sz="0" w:space="0" w:color="auto"/>
            <w:right w:val="none" w:sz="0" w:space="0" w:color="auto"/>
          </w:divBdr>
        </w:div>
        <w:div w:id="1827934687">
          <w:marLeft w:val="0"/>
          <w:marRight w:val="0"/>
          <w:marTop w:val="150"/>
          <w:marBottom w:val="150"/>
          <w:divBdr>
            <w:top w:val="none" w:sz="0" w:space="0" w:color="auto"/>
            <w:left w:val="none" w:sz="0" w:space="0" w:color="auto"/>
            <w:bottom w:val="none" w:sz="0" w:space="0" w:color="auto"/>
            <w:right w:val="none" w:sz="0" w:space="0" w:color="auto"/>
          </w:divBdr>
        </w:div>
        <w:div w:id="1839999572">
          <w:marLeft w:val="0"/>
          <w:marRight w:val="0"/>
          <w:marTop w:val="150"/>
          <w:marBottom w:val="150"/>
          <w:divBdr>
            <w:top w:val="none" w:sz="0" w:space="0" w:color="auto"/>
            <w:left w:val="none" w:sz="0" w:space="0" w:color="auto"/>
            <w:bottom w:val="none" w:sz="0" w:space="0" w:color="auto"/>
            <w:right w:val="none" w:sz="0" w:space="0" w:color="auto"/>
          </w:divBdr>
        </w:div>
        <w:div w:id="1857578941">
          <w:marLeft w:val="0"/>
          <w:marRight w:val="0"/>
          <w:marTop w:val="150"/>
          <w:marBottom w:val="150"/>
          <w:divBdr>
            <w:top w:val="none" w:sz="0" w:space="0" w:color="auto"/>
            <w:left w:val="none" w:sz="0" w:space="0" w:color="auto"/>
            <w:bottom w:val="none" w:sz="0" w:space="0" w:color="auto"/>
            <w:right w:val="none" w:sz="0" w:space="0" w:color="auto"/>
          </w:divBdr>
        </w:div>
        <w:div w:id="1861160253">
          <w:marLeft w:val="0"/>
          <w:marRight w:val="0"/>
          <w:marTop w:val="150"/>
          <w:marBottom w:val="150"/>
          <w:divBdr>
            <w:top w:val="none" w:sz="0" w:space="0" w:color="auto"/>
            <w:left w:val="none" w:sz="0" w:space="0" w:color="auto"/>
            <w:bottom w:val="none" w:sz="0" w:space="0" w:color="auto"/>
            <w:right w:val="none" w:sz="0" w:space="0" w:color="auto"/>
          </w:divBdr>
          <w:divsChild>
            <w:div w:id="1312439073">
              <w:marLeft w:val="0"/>
              <w:marRight w:val="0"/>
              <w:marTop w:val="0"/>
              <w:marBottom w:val="0"/>
              <w:divBdr>
                <w:top w:val="none" w:sz="0" w:space="0" w:color="auto"/>
                <w:left w:val="none" w:sz="0" w:space="0" w:color="auto"/>
                <w:bottom w:val="none" w:sz="0" w:space="0" w:color="auto"/>
                <w:right w:val="none" w:sz="0" w:space="0" w:color="auto"/>
              </w:divBdr>
            </w:div>
          </w:divsChild>
        </w:div>
        <w:div w:id="1861318195">
          <w:marLeft w:val="0"/>
          <w:marRight w:val="0"/>
          <w:marTop w:val="150"/>
          <w:marBottom w:val="150"/>
          <w:divBdr>
            <w:top w:val="none" w:sz="0" w:space="0" w:color="auto"/>
            <w:left w:val="none" w:sz="0" w:space="0" w:color="auto"/>
            <w:bottom w:val="none" w:sz="0" w:space="0" w:color="auto"/>
            <w:right w:val="none" w:sz="0" w:space="0" w:color="auto"/>
          </w:divBdr>
        </w:div>
        <w:div w:id="1861697256">
          <w:marLeft w:val="0"/>
          <w:marRight w:val="0"/>
          <w:marTop w:val="150"/>
          <w:marBottom w:val="150"/>
          <w:divBdr>
            <w:top w:val="none" w:sz="0" w:space="0" w:color="auto"/>
            <w:left w:val="none" w:sz="0" w:space="0" w:color="auto"/>
            <w:bottom w:val="none" w:sz="0" w:space="0" w:color="auto"/>
            <w:right w:val="none" w:sz="0" w:space="0" w:color="auto"/>
          </w:divBdr>
        </w:div>
        <w:div w:id="1866477211">
          <w:marLeft w:val="0"/>
          <w:marRight w:val="0"/>
          <w:marTop w:val="150"/>
          <w:marBottom w:val="150"/>
          <w:divBdr>
            <w:top w:val="none" w:sz="0" w:space="0" w:color="auto"/>
            <w:left w:val="none" w:sz="0" w:space="0" w:color="auto"/>
            <w:bottom w:val="none" w:sz="0" w:space="0" w:color="auto"/>
            <w:right w:val="none" w:sz="0" w:space="0" w:color="auto"/>
          </w:divBdr>
        </w:div>
        <w:div w:id="1868441843">
          <w:marLeft w:val="0"/>
          <w:marRight w:val="0"/>
          <w:marTop w:val="150"/>
          <w:marBottom w:val="150"/>
          <w:divBdr>
            <w:top w:val="none" w:sz="0" w:space="0" w:color="auto"/>
            <w:left w:val="none" w:sz="0" w:space="0" w:color="auto"/>
            <w:bottom w:val="none" w:sz="0" w:space="0" w:color="auto"/>
            <w:right w:val="none" w:sz="0" w:space="0" w:color="auto"/>
          </w:divBdr>
        </w:div>
        <w:div w:id="1872837593">
          <w:marLeft w:val="0"/>
          <w:marRight w:val="0"/>
          <w:marTop w:val="150"/>
          <w:marBottom w:val="150"/>
          <w:divBdr>
            <w:top w:val="none" w:sz="0" w:space="0" w:color="auto"/>
            <w:left w:val="none" w:sz="0" w:space="0" w:color="auto"/>
            <w:bottom w:val="none" w:sz="0" w:space="0" w:color="auto"/>
            <w:right w:val="none" w:sz="0" w:space="0" w:color="auto"/>
          </w:divBdr>
        </w:div>
        <w:div w:id="1879469586">
          <w:marLeft w:val="0"/>
          <w:marRight w:val="0"/>
          <w:marTop w:val="150"/>
          <w:marBottom w:val="150"/>
          <w:divBdr>
            <w:top w:val="none" w:sz="0" w:space="0" w:color="auto"/>
            <w:left w:val="none" w:sz="0" w:space="0" w:color="auto"/>
            <w:bottom w:val="none" w:sz="0" w:space="0" w:color="auto"/>
            <w:right w:val="none" w:sz="0" w:space="0" w:color="auto"/>
          </w:divBdr>
        </w:div>
        <w:div w:id="1884831513">
          <w:marLeft w:val="0"/>
          <w:marRight w:val="0"/>
          <w:marTop w:val="150"/>
          <w:marBottom w:val="150"/>
          <w:divBdr>
            <w:top w:val="none" w:sz="0" w:space="0" w:color="auto"/>
            <w:left w:val="none" w:sz="0" w:space="0" w:color="auto"/>
            <w:bottom w:val="none" w:sz="0" w:space="0" w:color="auto"/>
            <w:right w:val="none" w:sz="0" w:space="0" w:color="auto"/>
          </w:divBdr>
        </w:div>
        <w:div w:id="1885175648">
          <w:marLeft w:val="0"/>
          <w:marRight w:val="0"/>
          <w:marTop w:val="150"/>
          <w:marBottom w:val="150"/>
          <w:divBdr>
            <w:top w:val="none" w:sz="0" w:space="0" w:color="auto"/>
            <w:left w:val="none" w:sz="0" w:space="0" w:color="auto"/>
            <w:bottom w:val="none" w:sz="0" w:space="0" w:color="auto"/>
            <w:right w:val="none" w:sz="0" w:space="0" w:color="auto"/>
          </w:divBdr>
        </w:div>
        <w:div w:id="1888881997">
          <w:marLeft w:val="0"/>
          <w:marRight w:val="0"/>
          <w:marTop w:val="150"/>
          <w:marBottom w:val="150"/>
          <w:divBdr>
            <w:top w:val="none" w:sz="0" w:space="0" w:color="auto"/>
            <w:left w:val="none" w:sz="0" w:space="0" w:color="auto"/>
            <w:bottom w:val="none" w:sz="0" w:space="0" w:color="auto"/>
            <w:right w:val="none" w:sz="0" w:space="0" w:color="auto"/>
          </w:divBdr>
        </w:div>
        <w:div w:id="1903559609">
          <w:marLeft w:val="0"/>
          <w:marRight w:val="0"/>
          <w:marTop w:val="150"/>
          <w:marBottom w:val="150"/>
          <w:divBdr>
            <w:top w:val="none" w:sz="0" w:space="0" w:color="auto"/>
            <w:left w:val="none" w:sz="0" w:space="0" w:color="auto"/>
            <w:bottom w:val="none" w:sz="0" w:space="0" w:color="auto"/>
            <w:right w:val="none" w:sz="0" w:space="0" w:color="auto"/>
          </w:divBdr>
        </w:div>
        <w:div w:id="1910382028">
          <w:marLeft w:val="0"/>
          <w:marRight w:val="0"/>
          <w:marTop w:val="150"/>
          <w:marBottom w:val="150"/>
          <w:divBdr>
            <w:top w:val="none" w:sz="0" w:space="0" w:color="auto"/>
            <w:left w:val="none" w:sz="0" w:space="0" w:color="auto"/>
            <w:bottom w:val="none" w:sz="0" w:space="0" w:color="auto"/>
            <w:right w:val="none" w:sz="0" w:space="0" w:color="auto"/>
          </w:divBdr>
        </w:div>
        <w:div w:id="1918008660">
          <w:marLeft w:val="0"/>
          <w:marRight w:val="0"/>
          <w:marTop w:val="150"/>
          <w:marBottom w:val="150"/>
          <w:divBdr>
            <w:top w:val="none" w:sz="0" w:space="0" w:color="auto"/>
            <w:left w:val="none" w:sz="0" w:space="0" w:color="auto"/>
            <w:bottom w:val="none" w:sz="0" w:space="0" w:color="auto"/>
            <w:right w:val="none" w:sz="0" w:space="0" w:color="auto"/>
          </w:divBdr>
        </w:div>
        <w:div w:id="1920674638">
          <w:marLeft w:val="0"/>
          <w:marRight w:val="0"/>
          <w:marTop w:val="150"/>
          <w:marBottom w:val="150"/>
          <w:divBdr>
            <w:top w:val="none" w:sz="0" w:space="0" w:color="auto"/>
            <w:left w:val="none" w:sz="0" w:space="0" w:color="auto"/>
            <w:bottom w:val="none" w:sz="0" w:space="0" w:color="auto"/>
            <w:right w:val="none" w:sz="0" w:space="0" w:color="auto"/>
          </w:divBdr>
        </w:div>
        <w:div w:id="1921402718">
          <w:marLeft w:val="0"/>
          <w:marRight w:val="0"/>
          <w:marTop w:val="150"/>
          <w:marBottom w:val="150"/>
          <w:divBdr>
            <w:top w:val="none" w:sz="0" w:space="0" w:color="auto"/>
            <w:left w:val="none" w:sz="0" w:space="0" w:color="auto"/>
            <w:bottom w:val="none" w:sz="0" w:space="0" w:color="auto"/>
            <w:right w:val="none" w:sz="0" w:space="0" w:color="auto"/>
          </w:divBdr>
        </w:div>
        <w:div w:id="1922329648">
          <w:marLeft w:val="0"/>
          <w:marRight w:val="0"/>
          <w:marTop w:val="150"/>
          <w:marBottom w:val="150"/>
          <w:divBdr>
            <w:top w:val="none" w:sz="0" w:space="0" w:color="auto"/>
            <w:left w:val="none" w:sz="0" w:space="0" w:color="auto"/>
            <w:bottom w:val="none" w:sz="0" w:space="0" w:color="auto"/>
            <w:right w:val="none" w:sz="0" w:space="0" w:color="auto"/>
          </w:divBdr>
        </w:div>
        <w:div w:id="1939215198">
          <w:marLeft w:val="0"/>
          <w:marRight w:val="0"/>
          <w:marTop w:val="150"/>
          <w:marBottom w:val="150"/>
          <w:divBdr>
            <w:top w:val="none" w:sz="0" w:space="0" w:color="auto"/>
            <w:left w:val="none" w:sz="0" w:space="0" w:color="auto"/>
            <w:bottom w:val="none" w:sz="0" w:space="0" w:color="auto"/>
            <w:right w:val="none" w:sz="0" w:space="0" w:color="auto"/>
          </w:divBdr>
          <w:divsChild>
            <w:div w:id="682973740">
              <w:marLeft w:val="0"/>
              <w:marRight w:val="0"/>
              <w:marTop w:val="0"/>
              <w:marBottom w:val="0"/>
              <w:divBdr>
                <w:top w:val="none" w:sz="0" w:space="0" w:color="auto"/>
                <w:left w:val="none" w:sz="0" w:space="0" w:color="auto"/>
                <w:bottom w:val="none" w:sz="0" w:space="0" w:color="auto"/>
                <w:right w:val="none" w:sz="0" w:space="0" w:color="auto"/>
              </w:divBdr>
            </w:div>
          </w:divsChild>
        </w:div>
        <w:div w:id="1946500524">
          <w:marLeft w:val="0"/>
          <w:marRight w:val="0"/>
          <w:marTop w:val="150"/>
          <w:marBottom w:val="150"/>
          <w:divBdr>
            <w:top w:val="none" w:sz="0" w:space="0" w:color="auto"/>
            <w:left w:val="none" w:sz="0" w:space="0" w:color="auto"/>
            <w:bottom w:val="none" w:sz="0" w:space="0" w:color="auto"/>
            <w:right w:val="none" w:sz="0" w:space="0" w:color="auto"/>
          </w:divBdr>
          <w:divsChild>
            <w:div w:id="1577861257">
              <w:marLeft w:val="0"/>
              <w:marRight w:val="0"/>
              <w:marTop w:val="0"/>
              <w:marBottom w:val="0"/>
              <w:divBdr>
                <w:top w:val="none" w:sz="0" w:space="0" w:color="auto"/>
                <w:left w:val="none" w:sz="0" w:space="0" w:color="auto"/>
                <w:bottom w:val="none" w:sz="0" w:space="0" w:color="auto"/>
                <w:right w:val="none" w:sz="0" w:space="0" w:color="auto"/>
              </w:divBdr>
            </w:div>
          </w:divsChild>
        </w:div>
        <w:div w:id="1948730338">
          <w:marLeft w:val="0"/>
          <w:marRight w:val="0"/>
          <w:marTop w:val="150"/>
          <w:marBottom w:val="150"/>
          <w:divBdr>
            <w:top w:val="none" w:sz="0" w:space="0" w:color="auto"/>
            <w:left w:val="none" w:sz="0" w:space="0" w:color="auto"/>
            <w:bottom w:val="none" w:sz="0" w:space="0" w:color="auto"/>
            <w:right w:val="none" w:sz="0" w:space="0" w:color="auto"/>
          </w:divBdr>
        </w:div>
        <w:div w:id="1949586016">
          <w:marLeft w:val="0"/>
          <w:marRight w:val="0"/>
          <w:marTop w:val="150"/>
          <w:marBottom w:val="150"/>
          <w:divBdr>
            <w:top w:val="none" w:sz="0" w:space="0" w:color="auto"/>
            <w:left w:val="none" w:sz="0" w:space="0" w:color="auto"/>
            <w:bottom w:val="none" w:sz="0" w:space="0" w:color="auto"/>
            <w:right w:val="none" w:sz="0" w:space="0" w:color="auto"/>
          </w:divBdr>
          <w:divsChild>
            <w:div w:id="893933794">
              <w:marLeft w:val="0"/>
              <w:marRight w:val="0"/>
              <w:marTop w:val="0"/>
              <w:marBottom w:val="0"/>
              <w:divBdr>
                <w:top w:val="none" w:sz="0" w:space="0" w:color="auto"/>
                <w:left w:val="none" w:sz="0" w:space="0" w:color="auto"/>
                <w:bottom w:val="none" w:sz="0" w:space="0" w:color="auto"/>
                <w:right w:val="none" w:sz="0" w:space="0" w:color="auto"/>
              </w:divBdr>
            </w:div>
          </w:divsChild>
        </w:div>
        <w:div w:id="1950819150">
          <w:marLeft w:val="0"/>
          <w:marRight w:val="0"/>
          <w:marTop w:val="150"/>
          <w:marBottom w:val="150"/>
          <w:divBdr>
            <w:top w:val="none" w:sz="0" w:space="0" w:color="auto"/>
            <w:left w:val="none" w:sz="0" w:space="0" w:color="auto"/>
            <w:bottom w:val="none" w:sz="0" w:space="0" w:color="auto"/>
            <w:right w:val="none" w:sz="0" w:space="0" w:color="auto"/>
          </w:divBdr>
        </w:div>
        <w:div w:id="1969508539">
          <w:marLeft w:val="0"/>
          <w:marRight w:val="0"/>
          <w:marTop w:val="150"/>
          <w:marBottom w:val="150"/>
          <w:divBdr>
            <w:top w:val="none" w:sz="0" w:space="0" w:color="auto"/>
            <w:left w:val="none" w:sz="0" w:space="0" w:color="auto"/>
            <w:bottom w:val="none" w:sz="0" w:space="0" w:color="auto"/>
            <w:right w:val="none" w:sz="0" w:space="0" w:color="auto"/>
          </w:divBdr>
          <w:divsChild>
            <w:div w:id="1361199722">
              <w:marLeft w:val="0"/>
              <w:marRight w:val="0"/>
              <w:marTop w:val="0"/>
              <w:marBottom w:val="0"/>
              <w:divBdr>
                <w:top w:val="none" w:sz="0" w:space="0" w:color="auto"/>
                <w:left w:val="none" w:sz="0" w:space="0" w:color="auto"/>
                <w:bottom w:val="none" w:sz="0" w:space="0" w:color="auto"/>
                <w:right w:val="none" w:sz="0" w:space="0" w:color="auto"/>
              </w:divBdr>
            </w:div>
          </w:divsChild>
        </w:div>
        <w:div w:id="1971010018">
          <w:marLeft w:val="0"/>
          <w:marRight w:val="0"/>
          <w:marTop w:val="150"/>
          <w:marBottom w:val="150"/>
          <w:divBdr>
            <w:top w:val="none" w:sz="0" w:space="0" w:color="auto"/>
            <w:left w:val="none" w:sz="0" w:space="0" w:color="auto"/>
            <w:bottom w:val="none" w:sz="0" w:space="0" w:color="auto"/>
            <w:right w:val="none" w:sz="0" w:space="0" w:color="auto"/>
          </w:divBdr>
          <w:divsChild>
            <w:div w:id="227157097">
              <w:marLeft w:val="0"/>
              <w:marRight w:val="0"/>
              <w:marTop w:val="0"/>
              <w:marBottom w:val="0"/>
              <w:divBdr>
                <w:top w:val="none" w:sz="0" w:space="0" w:color="auto"/>
                <w:left w:val="none" w:sz="0" w:space="0" w:color="auto"/>
                <w:bottom w:val="none" w:sz="0" w:space="0" w:color="auto"/>
                <w:right w:val="none" w:sz="0" w:space="0" w:color="auto"/>
              </w:divBdr>
            </w:div>
          </w:divsChild>
        </w:div>
        <w:div w:id="1977567661">
          <w:marLeft w:val="0"/>
          <w:marRight w:val="0"/>
          <w:marTop w:val="150"/>
          <w:marBottom w:val="150"/>
          <w:divBdr>
            <w:top w:val="none" w:sz="0" w:space="0" w:color="auto"/>
            <w:left w:val="none" w:sz="0" w:space="0" w:color="auto"/>
            <w:bottom w:val="none" w:sz="0" w:space="0" w:color="auto"/>
            <w:right w:val="none" w:sz="0" w:space="0" w:color="auto"/>
          </w:divBdr>
        </w:div>
        <w:div w:id="1985814132">
          <w:marLeft w:val="0"/>
          <w:marRight w:val="0"/>
          <w:marTop w:val="150"/>
          <w:marBottom w:val="150"/>
          <w:divBdr>
            <w:top w:val="none" w:sz="0" w:space="0" w:color="auto"/>
            <w:left w:val="none" w:sz="0" w:space="0" w:color="auto"/>
            <w:bottom w:val="none" w:sz="0" w:space="0" w:color="auto"/>
            <w:right w:val="none" w:sz="0" w:space="0" w:color="auto"/>
          </w:divBdr>
        </w:div>
        <w:div w:id="1987277304">
          <w:marLeft w:val="0"/>
          <w:marRight w:val="0"/>
          <w:marTop w:val="150"/>
          <w:marBottom w:val="150"/>
          <w:divBdr>
            <w:top w:val="none" w:sz="0" w:space="0" w:color="auto"/>
            <w:left w:val="none" w:sz="0" w:space="0" w:color="auto"/>
            <w:bottom w:val="none" w:sz="0" w:space="0" w:color="auto"/>
            <w:right w:val="none" w:sz="0" w:space="0" w:color="auto"/>
          </w:divBdr>
        </w:div>
        <w:div w:id="2045014870">
          <w:marLeft w:val="0"/>
          <w:marRight w:val="0"/>
          <w:marTop w:val="150"/>
          <w:marBottom w:val="150"/>
          <w:divBdr>
            <w:top w:val="none" w:sz="0" w:space="0" w:color="auto"/>
            <w:left w:val="none" w:sz="0" w:space="0" w:color="auto"/>
            <w:bottom w:val="none" w:sz="0" w:space="0" w:color="auto"/>
            <w:right w:val="none" w:sz="0" w:space="0" w:color="auto"/>
          </w:divBdr>
        </w:div>
        <w:div w:id="2052878647">
          <w:marLeft w:val="0"/>
          <w:marRight w:val="0"/>
          <w:marTop w:val="150"/>
          <w:marBottom w:val="150"/>
          <w:divBdr>
            <w:top w:val="none" w:sz="0" w:space="0" w:color="auto"/>
            <w:left w:val="none" w:sz="0" w:space="0" w:color="auto"/>
            <w:bottom w:val="none" w:sz="0" w:space="0" w:color="auto"/>
            <w:right w:val="none" w:sz="0" w:space="0" w:color="auto"/>
          </w:divBdr>
        </w:div>
        <w:div w:id="2066487470">
          <w:marLeft w:val="0"/>
          <w:marRight w:val="0"/>
          <w:marTop w:val="150"/>
          <w:marBottom w:val="150"/>
          <w:divBdr>
            <w:top w:val="none" w:sz="0" w:space="0" w:color="auto"/>
            <w:left w:val="none" w:sz="0" w:space="0" w:color="auto"/>
            <w:bottom w:val="none" w:sz="0" w:space="0" w:color="auto"/>
            <w:right w:val="none" w:sz="0" w:space="0" w:color="auto"/>
          </w:divBdr>
        </w:div>
        <w:div w:id="2066877909">
          <w:marLeft w:val="0"/>
          <w:marRight w:val="0"/>
          <w:marTop w:val="150"/>
          <w:marBottom w:val="150"/>
          <w:divBdr>
            <w:top w:val="none" w:sz="0" w:space="0" w:color="auto"/>
            <w:left w:val="none" w:sz="0" w:space="0" w:color="auto"/>
            <w:bottom w:val="none" w:sz="0" w:space="0" w:color="auto"/>
            <w:right w:val="none" w:sz="0" w:space="0" w:color="auto"/>
          </w:divBdr>
        </w:div>
        <w:div w:id="2071463852">
          <w:marLeft w:val="0"/>
          <w:marRight w:val="0"/>
          <w:marTop w:val="150"/>
          <w:marBottom w:val="150"/>
          <w:divBdr>
            <w:top w:val="none" w:sz="0" w:space="0" w:color="auto"/>
            <w:left w:val="none" w:sz="0" w:space="0" w:color="auto"/>
            <w:bottom w:val="none" w:sz="0" w:space="0" w:color="auto"/>
            <w:right w:val="none" w:sz="0" w:space="0" w:color="auto"/>
          </w:divBdr>
        </w:div>
        <w:div w:id="2091736087">
          <w:marLeft w:val="0"/>
          <w:marRight w:val="0"/>
          <w:marTop w:val="150"/>
          <w:marBottom w:val="150"/>
          <w:divBdr>
            <w:top w:val="none" w:sz="0" w:space="0" w:color="auto"/>
            <w:left w:val="none" w:sz="0" w:space="0" w:color="auto"/>
            <w:bottom w:val="none" w:sz="0" w:space="0" w:color="auto"/>
            <w:right w:val="none" w:sz="0" w:space="0" w:color="auto"/>
          </w:divBdr>
        </w:div>
        <w:div w:id="2099249700">
          <w:marLeft w:val="0"/>
          <w:marRight w:val="0"/>
          <w:marTop w:val="150"/>
          <w:marBottom w:val="150"/>
          <w:divBdr>
            <w:top w:val="none" w:sz="0" w:space="0" w:color="auto"/>
            <w:left w:val="none" w:sz="0" w:space="0" w:color="auto"/>
            <w:bottom w:val="none" w:sz="0" w:space="0" w:color="auto"/>
            <w:right w:val="none" w:sz="0" w:space="0" w:color="auto"/>
          </w:divBdr>
        </w:div>
        <w:div w:id="2105683582">
          <w:marLeft w:val="0"/>
          <w:marRight w:val="0"/>
          <w:marTop w:val="150"/>
          <w:marBottom w:val="150"/>
          <w:divBdr>
            <w:top w:val="none" w:sz="0" w:space="0" w:color="auto"/>
            <w:left w:val="none" w:sz="0" w:space="0" w:color="auto"/>
            <w:bottom w:val="none" w:sz="0" w:space="0" w:color="auto"/>
            <w:right w:val="none" w:sz="0" w:space="0" w:color="auto"/>
          </w:divBdr>
        </w:div>
        <w:div w:id="2111777694">
          <w:marLeft w:val="0"/>
          <w:marRight w:val="0"/>
          <w:marTop w:val="150"/>
          <w:marBottom w:val="150"/>
          <w:divBdr>
            <w:top w:val="none" w:sz="0" w:space="0" w:color="auto"/>
            <w:left w:val="none" w:sz="0" w:space="0" w:color="auto"/>
            <w:bottom w:val="none" w:sz="0" w:space="0" w:color="auto"/>
            <w:right w:val="none" w:sz="0" w:space="0" w:color="auto"/>
          </w:divBdr>
        </w:div>
        <w:div w:id="2120639744">
          <w:marLeft w:val="0"/>
          <w:marRight w:val="0"/>
          <w:marTop w:val="150"/>
          <w:marBottom w:val="150"/>
          <w:divBdr>
            <w:top w:val="none" w:sz="0" w:space="0" w:color="auto"/>
            <w:left w:val="none" w:sz="0" w:space="0" w:color="auto"/>
            <w:bottom w:val="none" w:sz="0" w:space="0" w:color="auto"/>
            <w:right w:val="none" w:sz="0" w:space="0" w:color="auto"/>
          </w:divBdr>
          <w:divsChild>
            <w:div w:id="1926987291">
              <w:marLeft w:val="0"/>
              <w:marRight w:val="0"/>
              <w:marTop w:val="0"/>
              <w:marBottom w:val="0"/>
              <w:divBdr>
                <w:top w:val="none" w:sz="0" w:space="0" w:color="auto"/>
                <w:left w:val="none" w:sz="0" w:space="0" w:color="auto"/>
                <w:bottom w:val="none" w:sz="0" w:space="0" w:color="auto"/>
                <w:right w:val="none" w:sz="0" w:space="0" w:color="auto"/>
              </w:divBdr>
            </w:div>
          </w:divsChild>
        </w:div>
        <w:div w:id="2122989139">
          <w:marLeft w:val="0"/>
          <w:marRight w:val="0"/>
          <w:marTop w:val="150"/>
          <w:marBottom w:val="150"/>
          <w:divBdr>
            <w:top w:val="none" w:sz="0" w:space="0" w:color="auto"/>
            <w:left w:val="none" w:sz="0" w:space="0" w:color="auto"/>
            <w:bottom w:val="none" w:sz="0" w:space="0" w:color="auto"/>
            <w:right w:val="none" w:sz="0" w:space="0" w:color="auto"/>
          </w:divBdr>
        </w:div>
        <w:div w:id="2135169770">
          <w:marLeft w:val="0"/>
          <w:marRight w:val="0"/>
          <w:marTop w:val="150"/>
          <w:marBottom w:val="150"/>
          <w:divBdr>
            <w:top w:val="none" w:sz="0" w:space="0" w:color="auto"/>
            <w:left w:val="none" w:sz="0" w:space="0" w:color="auto"/>
            <w:bottom w:val="none" w:sz="0" w:space="0" w:color="auto"/>
            <w:right w:val="none" w:sz="0" w:space="0" w:color="auto"/>
          </w:divBdr>
        </w:div>
      </w:divsChild>
    </w:div>
    <w:div w:id="70664491">
      <w:bodyDiv w:val="1"/>
      <w:marLeft w:val="0"/>
      <w:marRight w:val="0"/>
      <w:marTop w:val="0"/>
      <w:marBottom w:val="0"/>
      <w:divBdr>
        <w:top w:val="none" w:sz="0" w:space="0" w:color="auto"/>
        <w:left w:val="none" w:sz="0" w:space="0" w:color="auto"/>
        <w:bottom w:val="none" w:sz="0" w:space="0" w:color="auto"/>
        <w:right w:val="none" w:sz="0" w:space="0" w:color="auto"/>
      </w:divBdr>
    </w:div>
    <w:div w:id="85081801">
      <w:bodyDiv w:val="1"/>
      <w:marLeft w:val="0"/>
      <w:marRight w:val="0"/>
      <w:marTop w:val="0"/>
      <w:marBottom w:val="0"/>
      <w:divBdr>
        <w:top w:val="none" w:sz="0" w:space="0" w:color="auto"/>
        <w:left w:val="none" w:sz="0" w:space="0" w:color="auto"/>
        <w:bottom w:val="none" w:sz="0" w:space="0" w:color="auto"/>
        <w:right w:val="none" w:sz="0" w:space="0" w:color="auto"/>
      </w:divBdr>
    </w:div>
    <w:div w:id="95374486">
      <w:bodyDiv w:val="1"/>
      <w:marLeft w:val="0"/>
      <w:marRight w:val="0"/>
      <w:marTop w:val="0"/>
      <w:marBottom w:val="0"/>
      <w:divBdr>
        <w:top w:val="none" w:sz="0" w:space="0" w:color="auto"/>
        <w:left w:val="none" w:sz="0" w:space="0" w:color="auto"/>
        <w:bottom w:val="none" w:sz="0" w:space="0" w:color="auto"/>
        <w:right w:val="none" w:sz="0" w:space="0" w:color="auto"/>
      </w:divBdr>
    </w:div>
    <w:div w:id="119342735">
      <w:bodyDiv w:val="1"/>
      <w:marLeft w:val="0"/>
      <w:marRight w:val="0"/>
      <w:marTop w:val="0"/>
      <w:marBottom w:val="0"/>
      <w:divBdr>
        <w:top w:val="none" w:sz="0" w:space="0" w:color="auto"/>
        <w:left w:val="none" w:sz="0" w:space="0" w:color="auto"/>
        <w:bottom w:val="none" w:sz="0" w:space="0" w:color="auto"/>
        <w:right w:val="none" w:sz="0" w:space="0" w:color="auto"/>
      </w:divBdr>
    </w:div>
    <w:div w:id="202713285">
      <w:bodyDiv w:val="1"/>
      <w:marLeft w:val="0"/>
      <w:marRight w:val="0"/>
      <w:marTop w:val="0"/>
      <w:marBottom w:val="0"/>
      <w:divBdr>
        <w:top w:val="none" w:sz="0" w:space="0" w:color="auto"/>
        <w:left w:val="none" w:sz="0" w:space="0" w:color="auto"/>
        <w:bottom w:val="none" w:sz="0" w:space="0" w:color="auto"/>
        <w:right w:val="none" w:sz="0" w:space="0" w:color="auto"/>
      </w:divBdr>
    </w:div>
    <w:div w:id="237323117">
      <w:bodyDiv w:val="1"/>
      <w:marLeft w:val="0"/>
      <w:marRight w:val="0"/>
      <w:marTop w:val="0"/>
      <w:marBottom w:val="0"/>
      <w:divBdr>
        <w:top w:val="none" w:sz="0" w:space="0" w:color="auto"/>
        <w:left w:val="none" w:sz="0" w:space="0" w:color="auto"/>
        <w:bottom w:val="none" w:sz="0" w:space="0" w:color="auto"/>
        <w:right w:val="none" w:sz="0" w:space="0" w:color="auto"/>
      </w:divBdr>
    </w:div>
    <w:div w:id="310981632">
      <w:bodyDiv w:val="1"/>
      <w:marLeft w:val="0"/>
      <w:marRight w:val="0"/>
      <w:marTop w:val="0"/>
      <w:marBottom w:val="0"/>
      <w:divBdr>
        <w:top w:val="none" w:sz="0" w:space="0" w:color="auto"/>
        <w:left w:val="none" w:sz="0" w:space="0" w:color="auto"/>
        <w:bottom w:val="none" w:sz="0" w:space="0" w:color="auto"/>
        <w:right w:val="none" w:sz="0" w:space="0" w:color="auto"/>
      </w:divBdr>
    </w:div>
    <w:div w:id="335353768">
      <w:bodyDiv w:val="1"/>
      <w:marLeft w:val="0"/>
      <w:marRight w:val="0"/>
      <w:marTop w:val="0"/>
      <w:marBottom w:val="0"/>
      <w:divBdr>
        <w:top w:val="none" w:sz="0" w:space="0" w:color="auto"/>
        <w:left w:val="none" w:sz="0" w:space="0" w:color="auto"/>
        <w:bottom w:val="none" w:sz="0" w:space="0" w:color="auto"/>
        <w:right w:val="none" w:sz="0" w:space="0" w:color="auto"/>
      </w:divBdr>
    </w:div>
    <w:div w:id="360861095">
      <w:bodyDiv w:val="1"/>
      <w:marLeft w:val="0"/>
      <w:marRight w:val="0"/>
      <w:marTop w:val="0"/>
      <w:marBottom w:val="0"/>
      <w:divBdr>
        <w:top w:val="none" w:sz="0" w:space="0" w:color="auto"/>
        <w:left w:val="none" w:sz="0" w:space="0" w:color="auto"/>
        <w:bottom w:val="none" w:sz="0" w:space="0" w:color="auto"/>
        <w:right w:val="none" w:sz="0" w:space="0" w:color="auto"/>
      </w:divBdr>
    </w:div>
    <w:div w:id="365570100">
      <w:bodyDiv w:val="1"/>
      <w:marLeft w:val="0"/>
      <w:marRight w:val="0"/>
      <w:marTop w:val="0"/>
      <w:marBottom w:val="0"/>
      <w:divBdr>
        <w:top w:val="none" w:sz="0" w:space="0" w:color="auto"/>
        <w:left w:val="none" w:sz="0" w:space="0" w:color="auto"/>
        <w:bottom w:val="none" w:sz="0" w:space="0" w:color="auto"/>
        <w:right w:val="none" w:sz="0" w:space="0" w:color="auto"/>
      </w:divBdr>
    </w:div>
    <w:div w:id="373234831">
      <w:bodyDiv w:val="1"/>
      <w:marLeft w:val="0"/>
      <w:marRight w:val="0"/>
      <w:marTop w:val="0"/>
      <w:marBottom w:val="0"/>
      <w:divBdr>
        <w:top w:val="none" w:sz="0" w:space="0" w:color="auto"/>
        <w:left w:val="none" w:sz="0" w:space="0" w:color="auto"/>
        <w:bottom w:val="none" w:sz="0" w:space="0" w:color="auto"/>
        <w:right w:val="none" w:sz="0" w:space="0" w:color="auto"/>
      </w:divBdr>
    </w:div>
    <w:div w:id="419181890">
      <w:bodyDiv w:val="1"/>
      <w:marLeft w:val="0"/>
      <w:marRight w:val="0"/>
      <w:marTop w:val="0"/>
      <w:marBottom w:val="0"/>
      <w:divBdr>
        <w:top w:val="none" w:sz="0" w:space="0" w:color="auto"/>
        <w:left w:val="none" w:sz="0" w:space="0" w:color="auto"/>
        <w:bottom w:val="none" w:sz="0" w:space="0" w:color="auto"/>
        <w:right w:val="none" w:sz="0" w:space="0" w:color="auto"/>
      </w:divBdr>
    </w:div>
    <w:div w:id="425347260">
      <w:bodyDiv w:val="1"/>
      <w:marLeft w:val="0"/>
      <w:marRight w:val="0"/>
      <w:marTop w:val="0"/>
      <w:marBottom w:val="0"/>
      <w:divBdr>
        <w:top w:val="none" w:sz="0" w:space="0" w:color="auto"/>
        <w:left w:val="none" w:sz="0" w:space="0" w:color="auto"/>
        <w:bottom w:val="none" w:sz="0" w:space="0" w:color="auto"/>
        <w:right w:val="none" w:sz="0" w:space="0" w:color="auto"/>
      </w:divBdr>
    </w:div>
    <w:div w:id="445122956">
      <w:bodyDiv w:val="1"/>
      <w:marLeft w:val="0"/>
      <w:marRight w:val="0"/>
      <w:marTop w:val="0"/>
      <w:marBottom w:val="0"/>
      <w:divBdr>
        <w:top w:val="none" w:sz="0" w:space="0" w:color="auto"/>
        <w:left w:val="none" w:sz="0" w:space="0" w:color="auto"/>
        <w:bottom w:val="none" w:sz="0" w:space="0" w:color="auto"/>
        <w:right w:val="none" w:sz="0" w:space="0" w:color="auto"/>
      </w:divBdr>
    </w:div>
    <w:div w:id="461465835">
      <w:bodyDiv w:val="1"/>
      <w:marLeft w:val="0"/>
      <w:marRight w:val="0"/>
      <w:marTop w:val="0"/>
      <w:marBottom w:val="0"/>
      <w:divBdr>
        <w:top w:val="none" w:sz="0" w:space="0" w:color="auto"/>
        <w:left w:val="none" w:sz="0" w:space="0" w:color="auto"/>
        <w:bottom w:val="none" w:sz="0" w:space="0" w:color="auto"/>
        <w:right w:val="none" w:sz="0" w:space="0" w:color="auto"/>
      </w:divBdr>
    </w:div>
    <w:div w:id="541749165">
      <w:bodyDiv w:val="1"/>
      <w:marLeft w:val="0"/>
      <w:marRight w:val="0"/>
      <w:marTop w:val="0"/>
      <w:marBottom w:val="0"/>
      <w:divBdr>
        <w:top w:val="none" w:sz="0" w:space="0" w:color="auto"/>
        <w:left w:val="none" w:sz="0" w:space="0" w:color="auto"/>
        <w:bottom w:val="none" w:sz="0" w:space="0" w:color="auto"/>
        <w:right w:val="none" w:sz="0" w:space="0" w:color="auto"/>
      </w:divBdr>
    </w:div>
    <w:div w:id="565602835">
      <w:bodyDiv w:val="1"/>
      <w:marLeft w:val="0"/>
      <w:marRight w:val="0"/>
      <w:marTop w:val="0"/>
      <w:marBottom w:val="0"/>
      <w:divBdr>
        <w:top w:val="none" w:sz="0" w:space="0" w:color="auto"/>
        <w:left w:val="none" w:sz="0" w:space="0" w:color="auto"/>
        <w:bottom w:val="none" w:sz="0" w:space="0" w:color="auto"/>
        <w:right w:val="none" w:sz="0" w:space="0" w:color="auto"/>
      </w:divBdr>
    </w:div>
    <w:div w:id="648704624">
      <w:bodyDiv w:val="1"/>
      <w:marLeft w:val="0"/>
      <w:marRight w:val="0"/>
      <w:marTop w:val="0"/>
      <w:marBottom w:val="0"/>
      <w:divBdr>
        <w:top w:val="none" w:sz="0" w:space="0" w:color="auto"/>
        <w:left w:val="none" w:sz="0" w:space="0" w:color="auto"/>
        <w:bottom w:val="none" w:sz="0" w:space="0" w:color="auto"/>
        <w:right w:val="none" w:sz="0" w:space="0" w:color="auto"/>
      </w:divBdr>
    </w:div>
    <w:div w:id="689453970">
      <w:bodyDiv w:val="1"/>
      <w:marLeft w:val="0"/>
      <w:marRight w:val="0"/>
      <w:marTop w:val="0"/>
      <w:marBottom w:val="0"/>
      <w:divBdr>
        <w:top w:val="none" w:sz="0" w:space="0" w:color="auto"/>
        <w:left w:val="none" w:sz="0" w:space="0" w:color="auto"/>
        <w:bottom w:val="none" w:sz="0" w:space="0" w:color="auto"/>
        <w:right w:val="none" w:sz="0" w:space="0" w:color="auto"/>
      </w:divBdr>
    </w:div>
    <w:div w:id="727924064">
      <w:bodyDiv w:val="1"/>
      <w:marLeft w:val="0"/>
      <w:marRight w:val="0"/>
      <w:marTop w:val="0"/>
      <w:marBottom w:val="0"/>
      <w:divBdr>
        <w:top w:val="none" w:sz="0" w:space="0" w:color="auto"/>
        <w:left w:val="none" w:sz="0" w:space="0" w:color="auto"/>
        <w:bottom w:val="none" w:sz="0" w:space="0" w:color="auto"/>
        <w:right w:val="none" w:sz="0" w:space="0" w:color="auto"/>
      </w:divBdr>
    </w:div>
    <w:div w:id="748163518">
      <w:bodyDiv w:val="1"/>
      <w:marLeft w:val="0"/>
      <w:marRight w:val="0"/>
      <w:marTop w:val="0"/>
      <w:marBottom w:val="0"/>
      <w:divBdr>
        <w:top w:val="none" w:sz="0" w:space="0" w:color="auto"/>
        <w:left w:val="none" w:sz="0" w:space="0" w:color="auto"/>
        <w:bottom w:val="none" w:sz="0" w:space="0" w:color="auto"/>
        <w:right w:val="none" w:sz="0" w:space="0" w:color="auto"/>
      </w:divBdr>
    </w:div>
    <w:div w:id="757869873">
      <w:bodyDiv w:val="1"/>
      <w:marLeft w:val="0"/>
      <w:marRight w:val="0"/>
      <w:marTop w:val="0"/>
      <w:marBottom w:val="0"/>
      <w:divBdr>
        <w:top w:val="none" w:sz="0" w:space="0" w:color="auto"/>
        <w:left w:val="none" w:sz="0" w:space="0" w:color="auto"/>
        <w:bottom w:val="none" w:sz="0" w:space="0" w:color="auto"/>
        <w:right w:val="none" w:sz="0" w:space="0" w:color="auto"/>
      </w:divBdr>
    </w:div>
    <w:div w:id="760417806">
      <w:bodyDiv w:val="1"/>
      <w:marLeft w:val="0"/>
      <w:marRight w:val="0"/>
      <w:marTop w:val="0"/>
      <w:marBottom w:val="0"/>
      <w:divBdr>
        <w:top w:val="none" w:sz="0" w:space="0" w:color="auto"/>
        <w:left w:val="none" w:sz="0" w:space="0" w:color="auto"/>
        <w:bottom w:val="none" w:sz="0" w:space="0" w:color="auto"/>
        <w:right w:val="none" w:sz="0" w:space="0" w:color="auto"/>
      </w:divBdr>
    </w:div>
    <w:div w:id="763915697">
      <w:bodyDiv w:val="1"/>
      <w:marLeft w:val="0"/>
      <w:marRight w:val="0"/>
      <w:marTop w:val="0"/>
      <w:marBottom w:val="0"/>
      <w:divBdr>
        <w:top w:val="none" w:sz="0" w:space="0" w:color="auto"/>
        <w:left w:val="none" w:sz="0" w:space="0" w:color="auto"/>
        <w:bottom w:val="none" w:sz="0" w:space="0" w:color="auto"/>
        <w:right w:val="none" w:sz="0" w:space="0" w:color="auto"/>
      </w:divBdr>
    </w:div>
    <w:div w:id="784665192">
      <w:bodyDiv w:val="1"/>
      <w:marLeft w:val="0"/>
      <w:marRight w:val="0"/>
      <w:marTop w:val="0"/>
      <w:marBottom w:val="0"/>
      <w:divBdr>
        <w:top w:val="none" w:sz="0" w:space="0" w:color="auto"/>
        <w:left w:val="none" w:sz="0" w:space="0" w:color="auto"/>
        <w:bottom w:val="none" w:sz="0" w:space="0" w:color="auto"/>
        <w:right w:val="none" w:sz="0" w:space="0" w:color="auto"/>
      </w:divBdr>
    </w:div>
    <w:div w:id="791752462">
      <w:bodyDiv w:val="1"/>
      <w:marLeft w:val="0"/>
      <w:marRight w:val="0"/>
      <w:marTop w:val="0"/>
      <w:marBottom w:val="0"/>
      <w:divBdr>
        <w:top w:val="none" w:sz="0" w:space="0" w:color="auto"/>
        <w:left w:val="none" w:sz="0" w:space="0" w:color="auto"/>
        <w:bottom w:val="none" w:sz="0" w:space="0" w:color="auto"/>
        <w:right w:val="none" w:sz="0" w:space="0" w:color="auto"/>
      </w:divBdr>
    </w:div>
    <w:div w:id="841970579">
      <w:bodyDiv w:val="1"/>
      <w:marLeft w:val="0"/>
      <w:marRight w:val="0"/>
      <w:marTop w:val="0"/>
      <w:marBottom w:val="0"/>
      <w:divBdr>
        <w:top w:val="none" w:sz="0" w:space="0" w:color="auto"/>
        <w:left w:val="none" w:sz="0" w:space="0" w:color="auto"/>
        <w:bottom w:val="none" w:sz="0" w:space="0" w:color="auto"/>
        <w:right w:val="none" w:sz="0" w:space="0" w:color="auto"/>
      </w:divBdr>
    </w:div>
    <w:div w:id="858854163">
      <w:bodyDiv w:val="1"/>
      <w:marLeft w:val="0"/>
      <w:marRight w:val="0"/>
      <w:marTop w:val="0"/>
      <w:marBottom w:val="0"/>
      <w:divBdr>
        <w:top w:val="none" w:sz="0" w:space="0" w:color="auto"/>
        <w:left w:val="none" w:sz="0" w:space="0" w:color="auto"/>
        <w:bottom w:val="none" w:sz="0" w:space="0" w:color="auto"/>
        <w:right w:val="none" w:sz="0" w:space="0" w:color="auto"/>
      </w:divBdr>
    </w:div>
    <w:div w:id="871260920">
      <w:bodyDiv w:val="1"/>
      <w:marLeft w:val="0"/>
      <w:marRight w:val="0"/>
      <w:marTop w:val="0"/>
      <w:marBottom w:val="0"/>
      <w:divBdr>
        <w:top w:val="none" w:sz="0" w:space="0" w:color="auto"/>
        <w:left w:val="none" w:sz="0" w:space="0" w:color="auto"/>
        <w:bottom w:val="none" w:sz="0" w:space="0" w:color="auto"/>
        <w:right w:val="none" w:sz="0" w:space="0" w:color="auto"/>
      </w:divBdr>
    </w:div>
    <w:div w:id="955716145">
      <w:bodyDiv w:val="1"/>
      <w:marLeft w:val="0"/>
      <w:marRight w:val="0"/>
      <w:marTop w:val="0"/>
      <w:marBottom w:val="0"/>
      <w:divBdr>
        <w:top w:val="none" w:sz="0" w:space="0" w:color="auto"/>
        <w:left w:val="none" w:sz="0" w:space="0" w:color="auto"/>
        <w:bottom w:val="none" w:sz="0" w:space="0" w:color="auto"/>
        <w:right w:val="none" w:sz="0" w:space="0" w:color="auto"/>
      </w:divBdr>
    </w:div>
    <w:div w:id="958335757">
      <w:bodyDiv w:val="1"/>
      <w:marLeft w:val="0"/>
      <w:marRight w:val="0"/>
      <w:marTop w:val="0"/>
      <w:marBottom w:val="0"/>
      <w:divBdr>
        <w:top w:val="none" w:sz="0" w:space="0" w:color="auto"/>
        <w:left w:val="none" w:sz="0" w:space="0" w:color="auto"/>
        <w:bottom w:val="none" w:sz="0" w:space="0" w:color="auto"/>
        <w:right w:val="none" w:sz="0" w:space="0" w:color="auto"/>
      </w:divBdr>
    </w:div>
    <w:div w:id="959800714">
      <w:bodyDiv w:val="1"/>
      <w:marLeft w:val="0"/>
      <w:marRight w:val="0"/>
      <w:marTop w:val="0"/>
      <w:marBottom w:val="0"/>
      <w:divBdr>
        <w:top w:val="none" w:sz="0" w:space="0" w:color="auto"/>
        <w:left w:val="none" w:sz="0" w:space="0" w:color="auto"/>
        <w:bottom w:val="none" w:sz="0" w:space="0" w:color="auto"/>
        <w:right w:val="none" w:sz="0" w:space="0" w:color="auto"/>
      </w:divBdr>
    </w:div>
    <w:div w:id="971593787">
      <w:bodyDiv w:val="1"/>
      <w:marLeft w:val="0"/>
      <w:marRight w:val="0"/>
      <w:marTop w:val="0"/>
      <w:marBottom w:val="0"/>
      <w:divBdr>
        <w:top w:val="none" w:sz="0" w:space="0" w:color="auto"/>
        <w:left w:val="none" w:sz="0" w:space="0" w:color="auto"/>
        <w:bottom w:val="none" w:sz="0" w:space="0" w:color="auto"/>
        <w:right w:val="none" w:sz="0" w:space="0" w:color="auto"/>
      </w:divBdr>
    </w:div>
    <w:div w:id="995645852">
      <w:bodyDiv w:val="1"/>
      <w:marLeft w:val="0"/>
      <w:marRight w:val="0"/>
      <w:marTop w:val="0"/>
      <w:marBottom w:val="0"/>
      <w:divBdr>
        <w:top w:val="none" w:sz="0" w:space="0" w:color="auto"/>
        <w:left w:val="none" w:sz="0" w:space="0" w:color="auto"/>
        <w:bottom w:val="none" w:sz="0" w:space="0" w:color="auto"/>
        <w:right w:val="none" w:sz="0" w:space="0" w:color="auto"/>
      </w:divBdr>
    </w:div>
    <w:div w:id="1035934141">
      <w:bodyDiv w:val="1"/>
      <w:marLeft w:val="0"/>
      <w:marRight w:val="0"/>
      <w:marTop w:val="0"/>
      <w:marBottom w:val="0"/>
      <w:divBdr>
        <w:top w:val="none" w:sz="0" w:space="0" w:color="auto"/>
        <w:left w:val="none" w:sz="0" w:space="0" w:color="auto"/>
        <w:bottom w:val="none" w:sz="0" w:space="0" w:color="auto"/>
        <w:right w:val="none" w:sz="0" w:space="0" w:color="auto"/>
      </w:divBdr>
    </w:div>
    <w:div w:id="1046874920">
      <w:bodyDiv w:val="1"/>
      <w:marLeft w:val="0"/>
      <w:marRight w:val="0"/>
      <w:marTop w:val="0"/>
      <w:marBottom w:val="0"/>
      <w:divBdr>
        <w:top w:val="none" w:sz="0" w:space="0" w:color="auto"/>
        <w:left w:val="none" w:sz="0" w:space="0" w:color="auto"/>
        <w:bottom w:val="none" w:sz="0" w:space="0" w:color="auto"/>
        <w:right w:val="none" w:sz="0" w:space="0" w:color="auto"/>
      </w:divBdr>
    </w:div>
    <w:div w:id="1063522705">
      <w:bodyDiv w:val="1"/>
      <w:marLeft w:val="0"/>
      <w:marRight w:val="0"/>
      <w:marTop w:val="0"/>
      <w:marBottom w:val="0"/>
      <w:divBdr>
        <w:top w:val="none" w:sz="0" w:space="0" w:color="auto"/>
        <w:left w:val="none" w:sz="0" w:space="0" w:color="auto"/>
        <w:bottom w:val="none" w:sz="0" w:space="0" w:color="auto"/>
        <w:right w:val="none" w:sz="0" w:space="0" w:color="auto"/>
      </w:divBdr>
    </w:div>
    <w:div w:id="1078014232">
      <w:bodyDiv w:val="1"/>
      <w:marLeft w:val="0"/>
      <w:marRight w:val="0"/>
      <w:marTop w:val="0"/>
      <w:marBottom w:val="0"/>
      <w:divBdr>
        <w:top w:val="none" w:sz="0" w:space="0" w:color="auto"/>
        <w:left w:val="none" w:sz="0" w:space="0" w:color="auto"/>
        <w:bottom w:val="none" w:sz="0" w:space="0" w:color="auto"/>
        <w:right w:val="none" w:sz="0" w:space="0" w:color="auto"/>
      </w:divBdr>
    </w:div>
    <w:div w:id="1118909406">
      <w:bodyDiv w:val="1"/>
      <w:marLeft w:val="0"/>
      <w:marRight w:val="0"/>
      <w:marTop w:val="0"/>
      <w:marBottom w:val="0"/>
      <w:divBdr>
        <w:top w:val="none" w:sz="0" w:space="0" w:color="auto"/>
        <w:left w:val="none" w:sz="0" w:space="0" w:color="auto"/>
        <w:bottom w:val="none" w:sz="0" w:space="0" w:color="auto"/>
        <w:right w:val="none" w:sz="0" w:space="0" w:color="auto"/>
      </w:divBdr>
    </w:div>
    <w:div w:id="1125345518">
      <w:bodyDiv w:val="1"/>
      <w:marLeft w:val="0"/>
      <w:marRight w:val="0"/>
      <w:marTop w:val="0"/>
      <w:marBottom w:val="0"/>
      <w:divBdr>
        <w:top w:val="none" w:sz="0" w:space="0" w:color="auto"/>
        <w:left w:val="none" w:sz="0" w:space="0" w:color="auto"/>
        <w:bottom w:val="none" w:sz="0" w:space="0" w:color="auto"/>
        <w:right w:val="none" w:sz="0" w:space="0" w:color="auto"/>
      </w:divBdr>
    </w:div>
    <w:div w:id="1126464122">
      <w:bodyDiv w:val="1"/>
      <w:marLeft w:val="0"/>
      <w:marRight w:val="0"/>
      <w:marTop w:val="0"/>
      <w:marBottom w:val="0"/>
      <w:divBdr>
        <w:top w:val="none" w:sz="0" w:space="0" w:color="auto"/>
        <w:left w:val="none" w:sz="0" w:space="0" w:color="auto"/>
        <w:bottom w:val="none" w:sz="0" w:space="0" w:color="auto"/>
        <w:right w:val="none" w:sz="0" w:space="0" w:color="auto"/>
      </w:divBdr>
    </w:div>
    <w:div w:id="1133519041">
      <w:bodyDiv w:val="1"/>
      <w:marLeft w:val="0"/>
      <w:marRight w:val="0"/>
      <w:marTop w:val="0"/>
      <w:marBottom w:val="0"/>
      <w:divBdr>
        <w:top w:val="none" w:sz="0" w:space="0" w:color="auto"/>
        <w:left w:val="none" w:sz="0" w:space="0" w:color="auto"/>
        <w:bottom w:val="none" w:sz="0" w:space="0" w:color="auto"/>
        <w:right w:val="none" w:sz="0" w:space="0" w:color="auto"/>
      </w:divBdr>
    </w:div>
    <w:div w:id="1141383230">
      <w:bodyDiv w:val="1"/>
      <w:marLeft w:val="0"/>
      <w:marRight w:val="0"/>
      <w:marTop w:val="0"/>
      <w:marBottom w:val="0"/>
      <w:divBdr>
        <w:top w:val="none" w:sz="0" w:space="0" w:color="auto"/>
        <w:left w:val="none" w:sz="0" w:space="0" w:color="auto"/>
        <w:bottom w:val="none" w:sz="0" w:space="0" w:color="auto"/>
        <w:right w:val="none" w:sz="0" w:space="0" w:color="auto"/>
      </w:divBdr>
    </w:div>
    <w:div w:id="1142700616">
      <w:bodyDiv w:val="1"/>
      <w:marLeft w:val="0"/>
      <w:marRight w:val="0"/>
      <w:marTop w:val="0"/>
      <w:marBottom w:val="0"/>
      <w:divBdr>
        <w:top w:val="none" w:sz="0" w:space="0" w:color="auto"/>
        <w:left w:val="none" w:sz="0" w:space="0" w:color="auto"/>
        <w:bottom w:val="none" w:sz="0" w:space="0" w:color="auto"/>
        <w:right w:val="none" w:sz="0" w:space="0" w:color="auto"/>
      </w:divBdr>
    </w:div>
    <w:div w:id="1180894311">
      <w:bodyDiv w:val="1"/>
      <w:marLeft w:val="0"/>
      <w:marRight w:val="0"/>
      <w:marTop w:val="0"/>
      <w:marBottom w:val="0"/>
      <w:divBdr>
        <w:top w:val="none" w:sz="0" w:space="0" w:color="auto"/>
        <w:left w:val="none" w:sz="0" w:space="0" w:color="auto"/>
        <w:bottom w:val="none" w:sz="0" w:space="0" w:color="auto"/>
        <w:right w:val="none" w:sz="0" w:space="0" w:color="auto"/>
      </w:divBdr>
    </w:div>
    <w:div w:id="1200245667">
      <w:bodyDiv w:val="1"/>
      <w:marLeft w:val="0"/>
      <w:marRight w:val="0"/>
      <w:marTop w:val="0"/>
      <w:marBottom w:val="0"/>
      <w:divBdr>
        <w:top w:val="none" w:sz="0" w:space="0" w:color="auto"/>
        <w:left w:val="none" w:sz="0" w:space="0" w:color="auto"/>
        <w:bottom w:val="none" w:sz="0" w:space="0" w:color="auto"/>
        <w:right w:val="none" w:sz="0" w:space="0" w:color="auto"/>
      </w:divBdr>
    </w:div>
    <w:div w:id="1240018744">
      <w:bodyDiv w:val="1"/>
      <w:marLeft w:val="0"/>
      <w:marRight w:val="0"/>
      <w:marTop w:val="0"/>
      <w:marBottom w:val="0"/>
      <w:divBdr>
        <w:top w:val="none" w:sz="0" w:space="0" w:color="auto"/>
        <w:left w:val="none" w:sz="0" w:space="0" w:color="auto"/>
        <w:bottom w:val="none" w:sz="0" w:space="0" w:color="auto"/>
        <w:right w:val="none" w:sz="0" w:space="0" w:color="auto"/>
      </w:divBdr>
    </w:div>
    <w:div w:id="1291550349">
      <w:bodyDiv w:val="1"/>
      <w:marLeft w:val="0"/>
      <w:marRight w:val="0"/>
      <w:marTop w:val="0"/>
      <w:marBottom w:val="0"/>
      <w:divBdr>
        <w:top w:val="none" w:sz="0" w:space="0" w:color="auto"/>
        <w:left w:val="none" w:sz="0" w:space="0" w:color="auto"/>
        <w:bottom w:val="none" w:sz="0" w:space="0" w:color="auto"/>
        <w:right w:val="none" w:sz="0" w:space="0" w:color="auto"/>
      </w:divBdr>
    </w:div>
    <w:div w:id="1331757903">
      <w:bodyDiv w:val="1"/>
      <w:marLeft w:val="0"/>
      <w:marRight w:val="0"/>
      <w:marTop w:val="0"/>
      <w:marBottom w:val="0"/>
      <w:divBdr>
        <w:top w:val="none" w:sz="0" w:space="0" w:color="auto"/>
        <w:left w:val="none" w:sz="0" w:space="0" w:color="auto"/>
        <w:bottom w:val="none" w:sz="0" w:space="0" w:color="auto"/>
        <w:right w:val="none" w:sz="0" w:space="0" w:color="auto"/>
      </w:divBdr>
    </w:div>
    <w:div w:id="1361780386">
      <w:bodyDiv w:val="1"/>
      <w:marLeft w:val="0"/>
      <w:marRight w:val="0"/>
      <w:marTop w:val="0"/>
      <w:marBottom w:val="0"/>
      <w:divBdr>
        <w:top w:val="none" w:sz="0" w:space="0" w:color="auto"/>
        <w:left w:val="none" w:sz="0" w:space="0" w:color="auto"/>
        <w:bottom w:val="none" w:sz="0" w:space="0" w:color="auto"/>
        <w:right w:val="none" w:sz="0" w:space="0" w:color="auto"/>
      </w:divBdr>
    </w:div>
    <w:div w:id="1408185488">
      <w:bodyDiv w:val="1"/>
      <w:marLeft w:val="0"/>
      <w:marRight w:val="0"/>
      <w:marTop w:val="0"/>
      <w:marBottom w:val="0"/>
      <w:divBdr>
        <w:top w:val="none" w:sz="0" w:space="0" w:color="auto"/>
        <w:left w:val="none" w:sz="0" w:space="0" w:color="auto"/>
        <w:bottom w:val="none" w:sz="0" w:space="0" w:color="auto"/>
        <w:right w:val="none" w:sz="0" w:space="0" w:color="auto"/>
      </w:divBdr>
    </w:div>
    <w:div w:id="1499150777">
      <w:bodyDiv w:val="1"/>
      <w:marLeft w:val="0"/>
      <w:marRight w:val="0"/>
      <w:marTop w:val="0"/>
      <w:marBottom w:val="0"/>
      <w:divBdr>
        <w:top w:val="none" w:sz="0" w:space="0" w:color="auto"/>
        <w:left w:val="none" w:sz="0" w:space="0" w:color="auto"/>
        <w:bottom w:val="none" w:sz="0" w:space="0" w:color="auto"/>
        <w:right w:val="none" w:sz="0" w:space="0" w:color="auto"/>
      </w:divBdr>
    </w:div>
    <w:div w:id="1529873134">
      <w:bodyDiv w:val="1"/>
      <w:marLeft w:val="0"/>
      <w:marRight w:val="0"/>
      <w:marTop w:val="0"/>
      <w:marBottom w:val="0"/>
      <w:divBdr>
        <w:top w:val="none" w:sz="0" w:space="0" w:color="auto"/>
        <w:left w:val="none" w:sz="0" w:space="0" w:color="auto"/>
        <w:bottom w:val="none" w:sz="0" w:space="0" w:color="auto"/>
        <w:right w:val="none" w:sz="0" w:space="0" w:color="auto"/>
      </w:divBdr>
    </w:div>
    <w:div w:id="1545023910">
      <w:bodyDiv w:val="1"/>
      <w:marLeft w:val="0"/>
      <w:marRight w:val="0"/>
      <w:marTop w:val="0"/>
      <w:marBottom w:val="0"/>
      <w:divBdr>
        <w:top w:val="none" w:sz="0" w:space="0" w:color="auto"/>
        <w:left w:val="none" w:sz="0" w:space="0" w:color="auto"/>
        <w:bottom w:val="none" w:sz="0" w:space="0" w:color="auto"/>
        <w:right w:val="none" w:sz="0" w:space="0" w:color="auto"/>
      </w:divBdr>
    </w:div>
    <w:div w:id="1583757235">
      <w:bodyDiv w:val="1"/>
      <w:marLeft w:val="0"/>
      <w:marRight w:val="0"/>
      <w:marTop w:val="0"/>
      <w:marBottom w:val="0"/>
      <w:divBdr>
        <w:top w:val="none" w:sz="0" w:space="0" w:color="auto"/>
        <w:left w:val="none" w:sz="0" w:space="0" w:color="auto"/>
        <w:bottom w:val="none" w:sz="0" w:space="0" w:color="auto"/>
        <w:right w:val="none" w:sz="0" w:space="0" w:color="auto"/>
      </w:divBdr>
    </w:div>
    <w:div w:id="1597130782">
      <w:bodyDiv w:val="1"/>
      <w:marLeft w:val="0"/>
      <w:marRight w:val="0"/>
      <w:marTop w:val="0"/>
      <w:marBottom w:val="0"/>
      <w:divBdr>
        <w:top w:val="none" w:sz="0" w:space="0" w:color="auto"/>
        <w:left w:val="none" w:sz="0" w:space="0" w:color="auto"/>
        <w:bottom w:val="none" w:sz="0" w:space="0" w:color="auto"/>
        <w:right w:val="none" w:sz="0" w:space="0" w:color="auto"/>
      </w:divBdr>
    </w:div>
    <w:div w:id="1598708551">
      <w:bodyDiv w:val="1"/>
      <w:marLeft w:val="0"/>
      <w:marRight w:val="0"/>
      <w:marTop w:val="0"/>
      <w:marBottom w:val="0"/>
      <w:divBdr>
        <w:top w:val="none" w:sz="0" w:space="0" w:color="auto"/>
        <w:left w:val="none" w:sz="0" w:space="0" w:color="auto"/>
        <w:bottom w:val="none" w:sz="0" w:space="0" w:color="auto"/>
        <w:right w:val="none" w:sz="0" w:space="0" w:color="auto"/>
      </w:divBdr>
    </w:div>
    <w:div w:id="1603217816">
      <w:bodyDiv w:val="1"/>
      <w:marLeft w:val="0"/>
      <w:marRight w:val="0"/>
      <w:marTop w:val="0"/>
      <w:marBottom w:val="0"/>
      <w:divBdr>
        <w:top w:val="none" w:sz="0" w:space="0" w:color="auto"/>
        <w:left w:val="none" w:sz="0" w:space="0" w:color="auto"/>
        <w:bottom w:val="none" w:sz="0" w:space="0" w:color="auto"/>
        <w:right w:val="none" w:sz="0" w:space="0" w:color="auto"/>
      </w:divBdr>
    </w:div>
    <w:div w:id="1729721355">
      <w:bodyDiv w:val="1"/>
      <w:marLeft w:val="0"/>
      <w:marRight w:val="0"/>
      <w:marTop w:val="0"/>
      <w:marBottom w:val="0"/>
      <w:divBdr>
        <w:top w:val="none" w:sz="0" w:space="0" w:color="auto"/>
        <w:left w:val="none" w:sz="0" w:space="0" w:color="auto"/>
        <w:bottom w:val="none" w:sz="0" w:space="0" w:color="auto"/>
        <w:right w:val="none" w:sz="0" w:space="0" w:color="auto"/>
      </w:divBdr>
    </w:div>
    <w:div w:id="1768381816">
      <w:bodyDiv w:val="1"/>
      <w:marLeft w:val="0"/>
      <w:marRight w:val="0"/>
      <w:marTop w:val="0"/>
      <w:marBottom w:val="0"/>
      <w:divBdr>
        <w:top w:val="none" w:sz="0" w:space="0" w:color="auto"/>
        <w:left w:val="none" w:sz="0" w:space="0" w:color="auto"/>
        <w:bottom w:val="none" w:sz="0" w:space="0" w:color="auto"/>
        <w:right w:val="none" w:sz="0" w:space="0" w:color="auto"/>
      </w:divBdr>
    </w:div>
    <w:div w:id="1804613913">
      <w:bodyDiv w:val="1"/>
      <w:marLeft w:val="0"/>
      <w:marRight w:val="0"/>
      <w:marTop w:val="0"/>
      <w:marBottom w:val="0"/>
      <w:divBdr>
        <w:top w:val="none" w:sz="0" w:space="0" w:color="auto"/>
        <w:left w:val="none" w:sz="0" w:space="0" w:color="auto"/>
        <w:bottom w:val="none" w:sz="0" w:space="0" w:color="auto"/>
        <w:right w:val="none" w:sz="0" w:space="0" w:color="auto"/>
      </w:divBdr>
    </w:div>
    <w:div w:id="1814637634">
      <w:bodyDiv w:val="1"/>
      <w:marLeft w:val="0"/>
      <w:marRight w:val="0"/>
      <w:marTop w:val="0"/>
      <w:marBottom w:val="0"/>
      <w:divBdr>
        <w:top w:val="none" w:sz="0" w:space="0" w:color="auto"/>
        <w:left w:val="none" w:sz="0" w:space="0" w:color="auto"/>
        <w:bottom w:val="none" w:sz="0" w:space="0" w:color="auto"/>
        <w:right w:val="none" w:sz="0" w:space="0" w:color="auto"/>
      </w:divBdr>
    </w:div>
    <w:div w:id="1939674179">
      <w:bodyDiv w:val="1"/>
      <w:marLeft w:val="0"/>
      <w:marRight w:val="0"/>
      <w:marTop w:val="0"/>
      <w:marBottom w:val="0"/>
      <w:divBdr>
        <w:top w:val="none" w:sz="0" w:space="0" w:color="auto"/>
        <w:left w:val="none" w:sz="0" w:space="0" w:color="auto"/>
        <w:bottom w:val="none" w:sz="0" w:space="0" w:color="auto"/>
        <w:right w:val="none" w:sz="0" w:space="0" w:color="auto"/>
      </w:divBdr>
    </w:div>
    <w:div w:id="1942255209">
      <w:bodyDiv w:val="1"/>
      <w:marLeft w:val="0"/>
      <w:marRight w:val="0"/>
      <w:marTop w:val="0"/>
      <w:marBottom w:val="0"/>
      <w:divBdr>
        <w:top w:val="none" w:sz="0" w:space="0" w:color="auto"/>
        <w:left w:val="none" w:sz="0" w:space="0" w:color="auto"/>
        <w:bottom w:val="none" w:sz="0" w:space="0" w:color="auto"/>
        <w:right w:val="none" w:sz="0" w:space="0" w:color="auto"/>
      </w:divBdr>
    </w:div>
    <w:div w:id="2010399522">
      <w:bodyDiv w:val="1"/>
      <w:marLeft w:val="0"/>
      <w:marRight w:val="0"/>
      <w:marTop w:val="0"/>
      <w:marBottom w:val="0"/>
      <w:divBdr>
        <w:top w:val="none" w:sz="0" w:space="0" w:color="auto"/>
        <w:left w:val="none" w:sz="0" w:space="0" w:color="auto"/>
        <w:bottom w:val="none" w:sz="0" w:space="0" w:color="auto"/>
        <w:right w:val="none" w:sz="0" w:space="0" w:color="auto"/>
      </w:divBdr>
    </w:div>
    <w:div w:id="2035181672">
      <w:bodyDiv w:val="1"/>
      <w:marLeft w:val="0"/>
      <w:marRight w:val="0"/>
      <w:marTop w:val="0"/>
      <w:marBottom w:val="0"/>
      <w:divBdr>
        <w:top w:val="none" w:sz="0" w:space="0" w:color="auto"/>
        <w:left w:val="none" w:sz="0" w:space="0" w:color="auto"/>
        <w:bottom w:val="none" w:sz="0" w:space="0" w:color="auto"/>
        <w:right w:val="none" w:sz="0" w:space="0" w:color="auto"/>
      </w:divBdr>
    </w:div>
    <w:div w:id="2061853908">
      <w:bodyDiv w:val="1"/>
      <w:marLeft w:val="0"/>
      <w:marRight w:val="0"/>
      <w:marTop w:val="0"/>
      <w:marBottom w:val="0"/>
      <w:divBdr>
        <w:top w:val="none" w:sz="0" w:space="0" w:color="auto"/>
        <w:left w:val="none" w:sz="0" w:space="0" w:color="auto"/>
        <w:bottom w:val="none" w:sz="0" w:space="0" w:color="auto"/>
        <w:right w:val="none" w:sz="0" w:space="0" w:color="auto"/>
      </w:divBdr>
    </w:div>
    <w:div w:id="2106072461">
      <w:bodyDiv w:val="1"/>
      <w:marLeft w:val="0"/>
      <w:marRight w:val="0"/>
      <w:marTop w:val="0"/>
      <w:marBottom w:val="0"/>
      <w:divBdr>
        <w:top w:val="none" w:sz="0" w:space="0" w:color="auto"/>
        <w:left w:val="none" w:sz="0" w:space="0" w:color="auto"/>
        <w:bottom w:val="none" w:sz="0" w:space="0" w:color="auto"/>
        <w:right w:val="none" w:sz="0" w:space="0" w:color="auto"/>
      </w:divBdr>
    </w:div>
    <w:div w:id="210711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CD56F-A844-47DA-9AD2-8FAB1FE8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2414</TotalTime>
  <Pages>46</Pages>
  <Words>12028</Words>
  <Characters>68564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daoxuan hieu</dc:creator>
  <cp:keywords/>
  <cp:lastModifiedBy>This PC</cp:lastModifiedBy>
  <cp:revision>385</cp:revision>
  <cp:lastPrinted>2025-06-02T04:55:00Z</cp:lastPrinted>
  <dcterms:created xsi:type="dcterms:W3CDTF">2025-05-21T03:09:00Z</dcterms:created>
  <dcterms:modified xsi:type="dcterms:W3CDTF">2025-11-21T01:57:00Z</dcterms:modified>
</cp:coreProperties>
</file>